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FF0CB" w14:textId="3F57B276" w:rsidR="00A31594" w:rsidRDefault="00A31594" w:rsidP="00456A0E">
      <w:pPr>
        <w:jc w:val="center"/>
        <w:rPr>
          <w:rFonts w:ascii="Arial" w:hAnsi="Arial" w:cs="Arial"/>
          <w:b/>
          <w:color w:val="auto"/>
        </w:rPr>
      </w:pPr>
      <w:r>
        <w:rPr>
          <w:rFonts w:ascii="Arial" w:hAnsi="Arial" w:cs="Arial"/>
          <w:b/>
          <w:color w:val="auto"/>
        </w:rPr>
        <w:t xml:space="preserve">ATTACHMENT </w:t>
      </w:r>
      <w:r w:rsidR="00BD0773">
        <w:rPr>
          <w:rFonts w:ascii="Arial" w:hAnsi="Arial" w:cs="Arial"/>
          <w:b/>
          <w:color w:val="auto"/>
        </w:rPr>
        <w:t>H</w:t>
      </w:r>
      <w:r>
        <w:rPr>
          <w:rFonts w:ascii="Arial" w:hAnsi="Arial" w:cs="Arial"/>
          <w:b/>
          <w:color w:val="auto"/>
        </w:rPr>
        <w:t xml:space="preserve"> – SAMPLE </w:t>
      </w:r>
      <w:r w:rsidR="00384066">
        <w:rPr>
          <w:rFonts w:ascii="Arial" w:hAnsi="Arial" w:cs="Arial"/>
          <w:b/>
          <w:color w:val="auto"/>
        </w:rPr>
        <w:t>AGREEMENT</w:t>
      </w:r>
      <w:r w:rsidR="000F5412">
        <w:rPr>
          <w:rFonts w:ascii="Arial" w:hAnsi="Arial" w:cs="Arial"/>
          <w:b/>
          <w:color w:val="auto"/>
        </w:rPr>
        <w:t xml:space="preserve"> (</w:t>
      </w:r>
      <w:r w:rsidR="001A7E95">
        <w:rPr>
          <w:rFonts w:ascii="Arial" w:hAnsi="Arial" w:cs="Arial"/>
          <w:b/>
          <w:color w:val="auto"/>
        </w:rPr>
        <w:t>PETROLEUM FUELS</w:t>
      </w:r>
      <w:r w:rsidR="000F5412">
        <w:rPr>
          <w:rFonts w:ascii="Arial" w:hAnsi="Arial" w:cs="Arial"/>
          <w:b/>
          <w:color w:val="auto"/>
        </w:rPr>
        <w:t>)</w:t>
      </w:r>
    </w:p>
    <w:p w14:paraId="5F6FF0CC" w14:textId="77777777" w:rsidR="00A31594" w:rsidRDefault="00A31594" w:rsidP="00456A0E">
      <w:pPr>
        <w:rPr>
          <w:rFonts w:ascii="Arial" w:hAnsi="Arial" w:cs="Arial"/>
          <w:b/>
          <w:color w:val="auto"/>
        </w:rPr>
      </w:pPr>
    </w:p>
    <w:p w14:paraId="5F6FF0CD" w14:textId="2266381A" w:rsidR="00A31594" w:rsidRPr="008706F2" w:rsidRDefault="00A31594" w:rsidP="00456A0E">
      <w:pPr>
        <w:tabs>
          <w:tab w:val="left" w:pos="0"/>
        </w:tabs>
        <w:suppressAutoHyphens/>
        <w:jc w:val="center"/>
        <w:rPr>
          <w:rFonts w:ascii="Arial" w:hAnsi="Arial" w:cs="Arial"/>
          <w:b/>
          <w:color w:val="auto"/>
          <w:szCs w:val="22"/>
          <w:u w:val="single"/>
        </w:rPr>
      </w:pPr>
      <w:r w:rsidRPr="008706F2">
        <w:rPr>
          <w:rFonts w:ascii="Arial" w:hAnsi="Arial" w:cs="Arial"/>
          <w:b/>
          <w:color w:val="auto"/>
          <w:szCs w:val="22"/>
          <w:u w:val="single"/>
        </w:rPr>
        <w:t xml:space="preserve">SUPPLY </w:t>
      </w:r>
      <w:r w:rsidR="00384066">
        <w:rPr>
          <w:rFonts w:ascii="Arial" w:hAnsi="Arial" w:cs="Arial"/>
          <w:b/>
          <w:color w:val="auto"/>
          <w:szCs w:val="22"/>
          <w:u w:val="single"/>
        </w:rPr>
        <w:t>AGREEMENT</w:t>
      </w:r>
      <w:r w:rsidR="00384066" w:rsidRPr="008706F2">
        <w:rPr>
          <w:rFonts w:ascii="Arial" w:hAnsi="Arial" w:cs="Arial"/>
          <w:b/>
          <w:color w:val="auto"/>
          <w:szCs w:val="22"/>
          <w:u w:val="single"/>
        </w:rPr>
        <w:t xml:space="preserve"> </w:t>
      </w:r>
      <w:r w:rsidRPr="008706F2">
        <w:rPr>
          <w:rFonts w:ascii="Arial" w:hAnsi="Arial" w:cs="Arial"/>
          <w:b/>
          <w:color w:val="auto"/>
          <w:szCs w:val="22"/>
          <w:u w:val="single"/>
        </w:rPr>
        <w:t xml:space="preserve">FOR </w:t>
      </w:r>
      <w:r w:rsidR="005C26A2">
        <w:rPr>
          <w:rFonts w:ascii="Arial" w:hAnsi="Arial" w:cs="Arial"/>
          <w:b/>
          <w:color w:val="auto"/>
          <w:szCs w:val="22"/>
          <w:u w:val="single"/>
        </w:rPr>
        <w:t>PETROLEUM</w:t>
      </w:r>
      <w:r w:rsidR="005C26A2" w:rsidRPr="008706F2">
        <w:rPr>
          <w:rFonts w:ascii="Arial" w:hAnsi="Arial" w:cs="Arial"/>
          <w:b/>
          <w:color w:val="auto"/>
          <w:szCs w:val="22"/>
          <w:u w:val="single"/>
        </w:rPr>
        <w:t xml:space="preserve"> </w:t>
      </w:r>
      <w:r w:rsidRPr="008706F2">
        <w:rPr>
          <w:rFonts w:ascii="Arial" w:hAnsi="Arial" w:cs="Arial"/>
          <w:b/>
          <w:color w:val="auto"/>
          <w:szCs w:val="22"/>
          <w:u w:val="single"/>
        </w:rPr>
        <w:t>FUEL</w:t>
      </w:r>
      <w:r w:rsidR="005C26A2">
        <w:rPr>
          <w:rFonts w:ascii="Arial" w:hAnsi="Arial" w:cs="Arial"/>
          <w:b/>
          <w:color w:val="auto"/>
          <w:szCs w:val="22"/>
          <w:u w:val="single"/>
        </w:rPr>
        <w:t>S</w:t>
      </w:r>
    </w:p>
    <w:p w14:paraId="5F6FF0CE" w14:textId="77777777" w:rsidR="00A31594" w:rsidRPr="008C3A6B" w:rsidRDefault="00A31594" w:rsidP="00456A0E">
      <w:pPr>
        <w:tabs>
          <w:tab w:val="left" w:pos="0"/>
        </w:tabs>
        <w:suppressAutoHyphens/>
        <w:jc w:val="center"/>
        <w:rPr>
          <w:rFonts w:ascii="Times New Roman" w:hAnsi="Times New Roman"/>
          <w:b/>
          <w:color w:val="auto"/>
          <w:sz w:val="28"/>
          <w:szCs w:val="28"/>
          <w:u w:val="single"/>
        </w:rPr>
      </w:pPr>
    </w:p>
    <w:p w14:paraId="5F6FF0CF" w14:textId="77777777" w:rsidR="00A31594" w:rsidRPr="008C3A6B" w:rsidRDefault="00A31594" w:rsidP="00456A0E">
      <w:pPr>
        <w:suppressAutoHyphens/>
        <w:rPr>
          <w:rFonts w:ascii="Times New Roman" w:hAnsi="Times New Roman"/>
          <w:color w:val="auto"/>
        </w:rPr>
      </w:pPr>
    </w:p>
    <w:p w14:paraId="5F6FF0D0" w14:textId="7E360D44"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This Supply </w:t>
      </w:r>
      <w:r w:rsidR="00384066">
        <w:rPr>
          <w:rFonts w:ascii="Arial" w:hAnsi="Arial" w:cs="Arial"/>
          <w:color w:val="auto"/>
        </w:rPr>
        <w:t>Agreement</w:t>
      </w:r>
      <w:r w:rsidRPr="00AB2E94">
        <w:rPr>
          <w:rFonts w:ascii="Arial" w:hAnsi="Arial" w:cs="Arial"/>
          <w:color w:val="auto"/>
        </w:rPr>
        <w:t xml:space="preserve"> for </w:t>
      </w:r>
      <w:r w:rsidR="00BB2657">
        <w:rPr>
          <w:rFonts w:ascii="Arial" w:hAnsi="Arial" w:cs="Arial"/>
          <w:color w:val="auto"/>
        </w:rPr>
        <w:t>Petroleum F</w:t>
      </w:r>
      <w:r w:rsidR="00384066">
        <w:rPr>
          <w:rFonts w:ascii="Arial" w:hAnsi="Arial" w:cs="Arial"/>
          <w:color w:val="auto"/>
        </w:rPr>
        <w:t>uel</w:t>
      </w:r>
      <w:r w:rsidR="00BB2657">
        <w:rPr>
          <w:rFonts w:ascii="Arial" w:hAnsi="Arial" w:cs="Arial"/>
          <w:color w:val="auto"/>
        </w:rPr>
        <w:t>s</w:t>
      </w:r>
      <w:r w:rsidR="00384066">
        <w:rPr>
          <w:rFonts w:ascii="Arial" w:hAnsi="Arial" w:cs="Arial"/>
          <w:color w:val="auto"/>
        </w:rPr>
        <w:t xml:space="preserve"> (“</w:t>
      </w:r>
      <w:r w:rsidR="00384066" w:rsidRPr="00D41787">
        <w:rPr>
          <w:rFonts w:ascii="Arial" w:hAnsi="Arial" w:cs="Arial"/>
          <w:color w:val="auto"/>
          <w:u w:val="single"/>
        </w:rPr>
        <w:t>Agreement</w:t>
      </w:r>
      <w:r w:rsidR="00384066">
        <w:rPr>
          <w:rFonts w:ascii="Arial" w:hAnsi="Arial" w:cs="Arial"/>
          <w:color w:val="auto"/>
        </w:rPr>
        <w:t xml:space="preserve">”) </w:t>
      </w:r>
      <w:r w:rsidRPr="00AB2E94">
        <w:rPr>
          <w:rFonts w:ascii="Arial" w:hAnsi="Arial" w:cs="Arial"/>
          <w:color w:val="auto"/>
        </w:rPr>
        <w:t>is made this _____ day of _________, 20</w:t>
      </w:r>
      <w:r w:rsidR="007633E6">
        <w:rPr>
          <w:rFonts w:ascii="Arial" w:hAnsi="Arial" w:cs="Arial"/>
          <w:color w:val="auto"/>
        </w:rPr>
        <w:t>21</w:t>
      </w:r>
      <w:r w:rsidRPr="00AB2E94">
        <w:rPr>
          <w:rFonts w:ascii="Arial" w:hAnsi="Arial" w:cs="Arial"/>
          <w:color w:val="auto"/>
        </w:rPr>
        <w:t xml:space="preserve">,  by and between </w:t>
      </w:r>
      <w:r w:rsidR="00E658E5" w:rsidRPr="00E658E5">
        <w:rPr>
          <w:rFonts w:ascii="Arial" w:hAnsi="Arial" w:cs="Arial"/>
          <w:b/>
          <w:color w:val="auto"/>
        </w:rPr>
        <w:t xml:space="preserve">HAWAIIAN ELECTRIC CO., </w:t>
      </w:r>
      <w:r w:rsidR="002C4876">
        <w:rPr>
          <w:rFonts w:ascii="Arial" w:hAnsi="Arial" w:cs="Arial"/>
          <w:b/>
          <w:color w:val="auto"/>
        </w:rPr>
        <w:t>INC</w:t>
      </w:r>
      <w:r w:rsidR="00E658E5">
        <w:rPr>
          <w:rFonts w:ascii="Arial" w:hAnsi="Arial" w:cs="Arial"/>
          <w:color w:val="auto"/>
        </w:rPr>
        <w:t>., (“</w:t>
      </w:r>
      <w:r w:rsidR="00E658E5" w:rsidRPr="00D41787">
        <w:rPr>
          <w:rFonts w:ascii="Arial" w:hAnsi="Arial" w:cs="Arial"/>
          <w:color w:val="auto"/>
          <w:u w:val="single"/>
        </w:rPr>
        <w:t>Hawaiian Electric</w:t>
      </w:r>
      <w:r w:rsidR="00E658E5">
        <w:rPr>
          <w:rFonts w:ascii="Arial" w:hAnsi="Arial" w:cs="Arial"/>
          <w:color w:val="auto"/>
        </w:rPr>
        <w:t>”),</w:t>
      </w:r>
      <w:r w:rsidR="0043090F">
        <w:rPr>
          <w:rFonts w:ascii="Arial" w:hAnsi="Arial" w:cs="Arial"/>
          <w:color w:val="auto"/>
        </w:rPr>
        <w:t xml:space="preserve"> </w:t>
      </w:r>
      <w:r w:rsidRPr="00AB2E94">
        <w:rPr>
          <w:rFonts w:ascii="Arial" w:hAnsi="Arial" w:cs="Arial"/>
          <w:b/>
          <w:color w:val="auto"/>
          <w:szCs w:val="22"/>
        </w:rPr>
        <w:t>HAWAI</w:t>
      </w:r>
      <w:r w:rsidR="00384066">
        <w:rPr>
          <w:rFonts w:ascii="Arial" w:hAnsi="Arial" w:cs="Arial"/>
          <w:b/>
          <w:color w:val="auto"/>
          <w:szCs w:val="22"/>
        </w:rPr>
        <w:t>‘</w:t>
      </w:r>
      <w:r w:rsidRPr="00AB2E94">
        <w:rPr>
          <w:rFonts w:ascii="Arial" w:hAnsi="Arial" w:cs="Arial"/>
          <w:b/>
          <w:color w:val="auto"/>
          <w:szCs w:val="22"/>
        </w:rPr>
        <w:t xml:space="preserve">I ELECTRIC </w:t>
      </w:r>
      <w:r w:rsidR="00BC1E46">
        <w:rPr>
          <w:rFonts w:ascii="Arial" w:hAnsi="Arial" w:cs="Arial"/>
          <w:b/>
          <w:color w:val="auto"/>
          <w:szCs w:val="22"/>
        </w:rPr>
        <w:t xml:space="preserve">LIGHT </w:t>
      </w:r>
      <w:r w:rsidRPr="00AB2E94">
        <w:rPr>
          <w:rFonts w:ascii="Arial" w:hAnsi="Arial" w:cs="Arial"/>
          <w:b/>
          <w:color w:val="auto"/>
          <w:szCs w:val="22"/>
        </w:rPr>
        <w:t xml:space="preserve">COMPANY, </w:t>
      </w:r>
      <w:r w:rsidR="008C3494">
        <w:rPr>
          <w:rFonts w:ascii="Arial" w:hAnsi="Arial" w:cs="Arial"/>
          <w:b/>
          <w:color w:val="auto"/>
          <w:szCs w:val="22"/>
        </w:rPr>
        <w:t>INC</w:t>
      </w:r>
      <w:r w:rsidRPr="00AB2E94">
        <w:rPr>
          <w:rFonts w:ascii="Arial" w:hAnsi="Arial" w:cs="Arial"/>
          <w:b/>
          <w:color w:val="auto"/>
          <w:szCs w:val="22"/>
        </w:rPr>
        <w:t>.</w:t>
      </w:r>
      <w:r w:rsidR="00E658E5">
        <w:rPr>
          <w:rFonts w:ascii="Arial" w:hAnsi="Arial" w:cs="Arial"/>
          <w:b/>
          <w:color w:val="auto"/>
          <w:szCs w:val="22"/>
        </w:rPr>
        <w:t xml:space="preserve"> </w:t>
      </w:r>
      <w:r w:rsidR="00E658E5" w:rsidRPr="0043090F">
        <w:rPr>
          <w:rFonts w:ascii="Arial" w:hAnsi="Arial" w:cs="Arial"/>
          <w:color w:val="auto"/>
          <w:szCs w:val="22"/>
        </w:rPr>
        <w:t>(“</w:t>
      </w:r>
      <w:r w:rsidR="00384066" w:rsidRPr="00D41787">
        <w:rPr>
          <w:rFonts w:ascii="Arial" w:hAnsi="Arial" w:cs="Arial"/>
          <w:color w:val="auto"/>
          <w:szCs w:val="22"/>
          <w:u w:val="single"/>
        </w:rPr>
        <w:t>Hawai‘i Electric Light</w:t>
      </w:r>
      <w:r w:rsidR="00E658E5" w:rsidRPr="0043090F">
        <w:rPr>
          <w:rFonts w:ascii="Arial" w:hAnsi="Arial" w:cs="Arial"/>
          <w:color w:val="auto"/>
          <w:szCs w:val="22"/>
        </w:rPr>
        <w:t>”</w:t>
      </w:r>
      <w:r w:rsidR="00E658E5" w:rsidRPr="00C509B3">
        <w:rPr>
          <w:rFonts w:ascii="Arial" w:hAnsi="Arial" w:cs="Arial"/>
          <w:color w:val="auto"/>
          <w:szCs w:val="22"/>
        </w:rPr>
        <w:t>)</w:t>
      </w:r>
      <w:r w:rsidRPr="00AB2E94">
        <w:rPr>
          <w:rFonts w:ascii="Arial" w:hAnsi="Arial" w:cs="Arial"/>
          <w:color w:val="auto"/>
          <w:szCs w:val="22"/>
        </w:rPr>
        <w:t>,</w:t>
      </w:r>
      <w:r w:rsidR="00E658E5">
        <w:rPr>
          <w:rFonts w:ascii="Arial" w:hAnsi="Arial" w:cs="Arial"/>
          <w:color w:val="auto"/>
          <w:szCs w:val="22"/>
        </w:rPr>
        <w:t xml:space="preserve"> and</w:t>
      </w:r>
      <w:r w:rsidRPr="00AB2E94">
        <w:rPr>
          <w:rFonts w:ascii="Arial" w:hAnsi="Arial" w:cs="Arial"/>
          <w:color w:val="auto"/>
          <w:szCs w:val="22"/>
        </w:rPr>
        <w:t xml:space="preserve"> </w:t>
      </w:r>
      <w:r w:rsidR="00BC1E46" w:rsidRPr="00AF5FD9">
        <w:rPr>
          <w:rFonts w:ascii="Arial" w:hAnsi="Arial" w:cs="Arial"/>
          <w:b/>
          <w:color w:val="auto"/>
          <w:szCs w:val="22"/>
        </w:rPr>
        <w:t xml:space="preserve">MAUI ELECTRIC COMPANY, </w:t>
      </w:r>
      <w:r w:rsidR="00384066">
        <w:rPr>
          <w:rFonts w:ascii="Arial" w:hAnsi="Arial" w:cs="Arial"/>
          <w:color w:val="auto"/>
          <w:szCs w:val="22"/>
        </w:rPr>
        <w:t>LIMITED</w:t>
      </w:r>
      <w:r w:rsidR="00E658E5">
        <w:rPr>
          <w:rFonts w:ascii="Arial" w:hAnsi="Arial" w:cs="Arial"/>
          <w:color w:val="auto"/>
          <w:szCs w:val="22"/>
        </w:rPr>
        <w:t xml:space="preserve"> (“</w:t>
      </w:r>
      <w:r w:rsidR="00384066" w:rsidRPr="00D41787">
        <w:rPr>
          <w:rFonts w:ascii="Arial" w:hAnsi="Arial" w:cs="Arial"/>
          <w:color w:val="auto"/>
          <w:szCs w:val="22"/>
          <w:u w:val="single"/>
        </w:rPr>
        <w:t>Maui Electric</w:t>
      </w:r>
      <w:r w:rsidR="00E658E5">
        <w:rPr>
          <w:rFonts w:ascii="Arial" w:hAnsi="Arial" w:cs="Arial"/>
          <w:color w:val="auto"/>
          <w:szCs w:val="22"/>
        </w:rPr>
        <w:t>”)</w:t>
      </w:r>
      <w:r w:rsidR="00BC1E46">
        <w:rPr>
          <w:rFonts w:ascii="Arial" w:hAnsi="Arial" w:cs="Arial"/>
          <w:color w:val="auto"/>
          <w:szCs w:val="22"/>
        </w:rPr>
        <w:t>, Hawai</w:t>
      </w:r>
      <w:r w:rsidR="00384066">
        <w:rPr>
          <w:rFonts w:ascii="Arial" w:hAnsi="Arial" w:cs="Arial"/>
          <w:color w:val="auto"/>
          <w:szCs w:val="22"/>
        </w:rPr>
        <w:t>‘</w:t>
      </w:r>
      <w:r w:rsidR="00BC1E46">
        <w:rPr>
          <w:rFonts w:ascii="Arial" w:hAnsi="Arial" w:cs="Arial"/>
          <w:color w:val="auto"/>
          <w:szCs w:val="22"/>
        </w:rPr>
        <w:t>i corporation</w:t>
      </w:r>
      <w:r w:rsidR="00384066">
        <w:rPr>
          <w:rFonts w:ascii="Arial" w:hAnsi="Arial" w:cs="Arial"/>
          <w:color w:val="auto"/>
          <w:szCs w:val="22"/>
        </w:rPr>
        <w:t>s</w:t>
      </w:r>
      <w:r w:rsidR="00BC1E46">
        <w:rPr>
          <w:rFonts w:ascii="Arial" w:hAnsi="Arial" w:cs="Arial"/>
          <w:color w:val="auto"/>
          <w:szCs w:val="22"/>
        </w:rPr>
        <w:t>,</w:t>
      </w:r>
      <w:r w:rsidRPr="00AB2E94">
        <w:rPr>
          <w:rFonts w:ascii="Arial" w:hAnsi="Arial" w:cs="Arial"/>
          <w:color w:val="auto"/>
          <w:szCs w:val="22"/>
        </w:rPr>
        <w:t xml:space="preserve"> </w:t>
      </w:r>
      <w:r w:rsidR="00E658E5">
        <w:rPr>
          <w:rFonts w:ascii="Arial" w:hAnsi="Arial" w:cs="Arial"/>
          <w:color w:val="auto"/>
          <w:szCs w:val="22"/>
        </w:rPr>
        <w:t>(collectively,</w:t>
      </w:r>
      <w:r w:rsidR="00BB2657">
        <w:rPr>
          <w:rFonts w:ascii="Arial" w:hAnsi="Arial" w:cs="Arial"/>
          <w:color w:val="auto"/>
          <w:szCs w:val="22"/>
        </w:rPr>
        <w:t xml:space="preserve"> the</w:t>
      </w:r>
      <w:r w:rsidR="00E658E5">
        <w:rPr>
          <w:rFonts w:ascii="Arial" w:hAnsi="Arial" w:cs="Arial"/>
          <w:color w:val="auto"/>
          <w:szCs w:val="22"/>
        </w:rPr>
        <w:t xml:space="preserve"> “</w:t>
      </w:r>
      <w:r w:rsidR="00E658E5" w:rsidRPr="00D41787">
        <w:rPr>
          <w:rFonts w:ascii="Arial" w:hAnsi="Arial" w:cs="Arial"/>
          <w:color w:val="auto"/>
          <w:szCs w:val="22"/>
          <w:u w:val="single"/>
        </w:rPr>
        <w:t>Companies</w:t>
      </w:r>
      <w:r w:rsidR="00E658E5">
        <w:rPr>
          <w:rFonts w:ascii="Arial" w:hAnsi="Arial" w:cs="Arial"/>
          <w:color w:val="auto"/>
          <w:szCs w:val="22"/>
        </w:rPr>
        <w:t xml:space="preserve">”) </w:t>
      </w:r>
      <w:r w:rsidRPr="00AB2E94">
        <w:rPr>
          <w:rFonts w:ascii="Arial" w:hAnsi="Arial" w:cs="Arial"/>
          <w:color w:val="auto"/>
        </w:rPr>
        <w:t>and _________________, a ____________corporation (“</w:t>
      </w:r>
      <w:r w:rsidR="006731C5" w:rsidRPr="00D41787">
        <w:rPr>
          <w:rFonts w:ascii="Arial" w:hAnsi="Arial" w:cs="Arial"/>
          <w:color w:val="auto"/>
          <w:u w:val="single"/>
        </w:rPr>
        <w:t>S</w:t>
      </w:r>
      <w:r w:rsidR="00605F50" w:rsidRPr="00D41787">
        <w:rPr>
          <w:rFonts w:ascii="Arial" w:hAnsi="Arial" w:cs="Arial"/>
          <w:color w:val="auto"/>
          <w:u w:val="single"/>
        </w:rPr>
        <w:t>eller</w:t>
      </w:r>
      <w:r w:rsidRPr="00AB2E94">
        <w:rPr>
          <w:rFonts w:ascii="Arial" w:hAnsi="Arial" w:cs="Arial"/>
          <w:color w:val="auto"/>
        </w:rPr>
        <w:t xml:space="preserve">”), with </w:t>
      </w:r>
      <w:r w:rsidR="00BB2657">
        <w:rPr>
          <w:rFonts w:ascii="Arial" w:hAnsi="Arial" w:cs="Arial"/>
          <w:color w:val="auto"/>
        </w:rPr>
        <w:t xml:space="preserve">its </w:t>
      </w:r>
      <w:r w:rsidRPr="00AB2E94">
        <w:rPr>
          <w:rFonts w:ascii="Arial" w:hAnsi="Arial" w:cs="Arial"/>
          <w:color w:val="auto"/>
        </w:rPr>
        <w:t>principal place of business and mailing address at _________________________.</w:t>
      </w:r>
      <w:r>
        <w:rPr>
          <w:rFonts w:ascii="Arial" w:hAnsi="Arial" w:cs="Arial"/>
          <w:color w:val="auto"/>
        </w:rPr>
        <w:t xml:space="preserve">  </w:t>
      </w:r>
      <w:r w:rsidR="00E658E5">
        <w:rPr>
          <w:rFonts w:ascii="Arial" w:hAnsi="Arial" w:cs="Arial"/>
          <w:color w:val="auto"/>
        </w:rPr>
        <w:t>The Companies</w:t>
      </w:r>
      <w:r>
        <w:rPr>
          <w:rFonts w:ascii="Arial" w:hAnsi="Arial" w:cs="Arial"/>
          <w:color w:val="auto"/>
        </w:rPr>
        <w:t xml:space="preserve"> and Seller are each a </w:t>
      </w:r>
      <w:r w:rsidR="004109C9">
        <w:rPr>
          <w:rFonts w:ascii="Arial" w:hAnsi="Arial" w:cs="Arial"/>
          <w:color w:val="auto"/>
        </w:rPr>
        <w:t>party (</w:t>
      </w:r>
      <w:r w:rsidR="0024392D">
        <w:rPr>
          <w:rFonts w:ascii="Arial" w:hAnsi="Arial" w:cs="Arial"/>
          <w:color w:val="auto"/>
        </w:rPr>
        <w:t>“</w:t>
      </w:r>
      <w:r w:rsidRPr="00D41787">
        <w:rPr>
          <w:rFonts w:ascii="Arial" w:hAnsi="Arial" w:cs="Arial"/>
          <w:color w:val="auto"/>
          <w:u w:val="single"/>
        </w:rPr>
        <w:t>Party</w:t>
      </w:r>
      <w:r w:rsidR="0024392D">
        <w:rPr>
          <w:rFonts w:ascii="Arial" w:hAnsi="Arial" w:cs="Arial"/>
          <w:color w:val="auto"/>
        </w:rPr>
        <w:t>”</w:t>
      </w:r>
      <w:r w:rsidR="004109C9">
        <w:rPr>
          <w:rFonts w:ascii="Arial" w:hAnsi="Arial" w:cs="Arial"/>
          <w:color w:val="auto"/>
        </w:rPr>
        <w:t>)</w:t>
      </w:r>
      <w:r>
        <w:rPr>
          <w:rFonts w:ascii="Arial" w:hAnsi="Arial" w:cs="Arial"/>
          <w:color w:val="auto"/>
        </w:rPr>
        <w:t xml:space="preserve"> and collectively the </w:t>
      </w:r>
      <w:r w:rsidR="004109C9">
        <w:rPr>
          <w:rFonts w:ascii="Arial" w:hAnsi="Arial" w:cs="Arial"/>
          <w:color w:val="auto"/>
        </w:rPr>
        <w:t>parties (</w:t>
      </w:r>
      <w:r w:rsidR="0024392D">
        <w:rPr>
          <w:rFonts w:ascii="Arial" w:hAnsi="Arial" w:cs="Arial"/>
          <w:color w:val="auto"/>
        </w:rPr>
        <w:t>“</w:t>
      </w:r>
      <w:r w:rsidRPr="00D41787">
        <w:rPr>
          <w:rFonts w:ascii="Arial" w:hAnsi="Arial" w:cs="Arial"/>
          <w:color w:val="auto"/>
          <w:u w:val="single"/>
        </w:rPr>
        <w:t>Parties</w:t>
      </w:r>
      <w:r w:rsidR="0024392D">
        <w:rPr>
          <w:rFonts w:ascii="Arial" w:hAnsi="Arial" w:cs="Arial"/>
          <w:color w:val="auto"/>
        </w:rPr>
        <w:t>”</w:t>
      </w:r>
      <w:r w:rsidR="004109C9">
        <w:rPr>
          <w:rFonts w:ascii="Arial" w:hAnsi="Arial" w:cs="Arial"/>
          <w:color w:val="auto"/>
        </w:rPr>
        <w:t>)</w:t>
      </w:r>
      <w:r>
        <w:rPr>
          <w:rFonts w:ascii="Arial" w:hAnsi="Arial" w:cs="Arial"/>
          <w:color w:val="auto"/>
        </w:rPr>
        <w:t xml:space="preserve"> to this </w:t>
      </w:r>
      <w:bookmarkStart w:id="0" w:name="_Hlk74669212"/>
      <w:r w:rsidR="00384066">
        <w:rPr>
          <w:rFonts w:ascii="Arial" w:hAnsi="Arial" w:cs="Arial"/>
          <w:color w:val="auto"/>
        </w:rPr>
        <w:t>Agreement</w:t>
      </w:r>
      <w:bookmarkEnd w:id="0"/>
      <w:r>
        <w:rPr>
          <w:rFonts w:ascii="Arial" w:hAnsi="Arial" w:cs="Arial"/>
          <w:color w:val="auto"/>
        </w:rPr>
        <w:t xml:space="preserve">. </w:t>
      </w:r>
    </w:p>
    <w:p w14:paraId="5F6FF0D1" w14:textId="77777777" w:rsidR="00A31594" w:rsidRPr="00AB2E94" w:rsidRDefault="00A31594" w:rsidP="00456A0E">
      <w:pPr>
        <w:suppressAutoHyphens/>
        <w:ind w:firstLine="540"/>
        <w:rPr>
          <w:rFonts w:ascii="Arial" w:hAnsi="Arial" w:cs="Arial"/>
          <w:color w:val="auto"/>
        </w:rPr>
      </w:pPr>
    </w:p>
    <w:p w14:paraId="5F6FF0D2" w14:textId="7AA7F01F"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WHEREAS, </w:t>
      </w:r>
      <w:r w:rsidR="0043090F">
        <w:rPr>
          <w:rFonts w:ascii="Arial" w:hAnsi="Arial" w:cs="Arial"/>
          <w:color w:val="auto"/>
        </w:rPr>
        <w:t>the Companies are</w:t>
      </w:r>
      <w:r w:rsidRPr="00AB2E94">
        <w:rPr>
          <w:rFonts w:ascii="Arial" w:hAnsi="Arial" w:cs="Arial"/>
          <w:color w:val="auto"/>
        </w:rPr>
        <w:t xml:space="preserve"> in the business of generation, transmission and distribution of electrical power on the island</w:t>
      </w:r>
      <w:r w:rsidR="0043090F">
        <w:rPr>
          <w:rFonts w:ascii="Arial" w:hAnsi="Arial" w:cs="Arial"/>
          <w:color w:val="auto"/>
        </w:rPr>
        <w:t>s</w:t>
      </w:r>
      <w:r w:rsidRPr="00AB2E94">
        <w:rPr>
          <w:rFonts w:ascii="Arial" w:hAnsi="Arial" w:cs="Arial"/>
          <w:color w:val="auto"/>
        </w:rPr>
        <w:t xml:space="preserve"> of</w:t>
      </w:r>
      <w:r w:rsidR="0043090F">
        <w:rPr>
          <w:rFonts w:ascii="Arial" w:hAnsi="Arial" w:cs="Arial"/>
          <w:color w:val="auto"/>
        </w:rPr>
        <w:t xml:space="preserve"> O</w:t>
      </w:r>
      <w:r w:rsidR="00257407">
        <w:rPr>
          <w:rFonts w:ascii="Arial" w:hAnsi="Arial" w:cs="Arial"/>
          <w:color w:val="auto"/>
        </w:rPr>
        <w:t>‘</w:t>
      </w:r>
      <w:r w:rsidR="0043090F">
        <w:rPr>
          <w:rFonts w:ascii="Arial" w:hAnsi="Arial" w:cs="Arial"/>
          <w:color w:val="auto"/>
        </w:rPr>
        <w:t>ahu,</w:t>
      </w:r>
      <w:r w:rsidRPr="00AB2E94">
        <w:rPr>
          <w:rFonts w:ascii="Arial" w:hAnsi="Arial" w:cs="Arial"/>
          <w:color w:val="auto"/>
        </w:rPr>
        <w:t xml:space="preserve"> </w:t>
      </w:r>
      <w:r w:rsidR="00B9714E">
        <w:rPr>
          <w:rFonts w:ascii="Arial" w:hAnsi="Arial" w:cs="Arial"/>
          <w:color w:val="auto"/>
        </w:rPr>
        <w:t>Hawai</w:t>
      </w:r>
      <w:r w:rsidR="00257407">
        <w:rPr>
          <w:rFonts w:ascii="Arial" w:hAnsi="Arial" w:cs="Arial"/>
          <w:color w:val="auto"/>
        </w:rPr>
        <w:t>‘</w:t>
      </w:r>
      <w:r w:rsidR="00B9714E">
        <w:rPr>
          <w:rFonts w:ascii="Arial" w:hAnsi="Arial" w:cs="Arial"/>
          <w:color w:val="auto"/>
        </w:rPr>
        <w:t>i</w:t>
      </w:r>
      <w:r w:rsidR="0043090F">
        <w:rPr>
          <w:rFonts w:ascii="Arial" w:hAnsi="Arial" w:cs="Arial"/>
          <w:color w:val="auto"/>
        </w:rPr>
        <w:t xml:space="preserve">, </w:t>
      </w:r>
      <w:r w:rsidR="00B9714E">
        <w:rPr>
          <w:rFonts w:ascii="Arial" w:hAnsi="Arial" w:cs="Arial"/>
          <w:color w:val="auto"/>
        </w:rPr>
        <w:t>Maui, Moloka</w:t>
      </w:r>
      <w:r w:rsidR="00257407">
        <w:rPr>
          <w:rFonts w:ascii="Arial" w:hAnsi="Arial" w:cs="Arial"/>
          <w:color w:val="auto"/>
        </w:rPr>
        <w:t>‘</w:t>
      </w:r>
      <w:r w:rsidR="00B9714E">
        <w:rPr>
          <w:rFonts w:ascii="Arial" w:hAnsi="Arial" w:cs="Arial"/>
          <w:color w:val="auto"/>
        </w:rPr>
        <w:t>i, and L</w:t>
      </w:r>
      <w:r w:rsidR="00257407">
        <w:rPr>
          <w:rFonts w:ascii="Arial" w:hAnsi="Arial" w:cs="Arial"/>
          <w:color w:val="auto"/>
        </w:rPr>
        <w:t>ā</w:t>
      </w:r>
      <w:r w:rsidR="00B9714E">
        <w:rPr>
          <w:rFonts w:ascii="Arial" w:hAnsi="Arial" w:cs="Arial"/>
          <w:color w:val="auto"/>
        </w:rPr>
        <w:t>na</w:t>
      </w:r>
      <w:r w:rsidR="00257407">
        <w:rPr>
          <w:rFonts w:ascii="Arial" w:hAnsi="Arial" w:cs="Arial"/>
          <w:color w:val="auto"/>
        </w:rPr>
        <w:t>‘</w:t>
      </w:r>
      <w:r w:rsidR="00B9714E">
        <w:rPr>
          <w:rFonts w:ascii="Arial" w:hAnsi="Arial" w:cs="Arial"/>
          <w:color w:val="auto"/>
        </w:rPr>
        <w:t>i</w:t>
      </w:r>
      <w:r w:rsidRPr="00AB2E94">
        <w:rPr>
          <w:rFonts w:ascii="Arial" w:hAnsi="Arial" w:cs="Arial"/>
          <w:color w:val="auto"/>
        </w:rPr>
        <w:t>,</w:t>
      </w:r>
      <w:r w:rsidR="00384066">
        <w:rPr>
          <w:rFonts w:ascii="Arial" w:hAnsi="Arial" w:cs="Arial"/>
          <w:color w:val="auto"/>
        </w:rPr>
        <w:t xml:space="preserve"> each in the</w:t>
      </w:r>
      <w:r w:rsidRPr="00AB2E94">
        <w:rPr>
          <w:rFonts w:ascii="Arial" w:hAnsi="Arial" w:cs="Arial"/>
          <w:color w:val="auto"/>
        </w:rPr>
        <w:t xml:space="preserve"> State of Hawai</w:t>
      </w:r>
      <w:r w:rsidR="00384066">
        <w:rPr>
          <w:rFonts w:ascii="Arial" w:hAnsi="Arial" w:cs="Arial"/>
          <w:color w:val="auto"/>
        </w:rPr>
        <w:t>‘</w:t>
      </w:r>
      <w:r w:rsidR="00BB2657">
        <w:rPr>
          <w:rFonts w:ascii="Arial" w:hAnsi="Arial" w:cs="Arial"/>
          <w:color w:val="auto"/>
        </w:rPr>
        <w:t>i</w:t>
      </w:r>
      <w:r w:rsidR="00384066">
        <w:rPr>
          <w:rFonts w:ascii="Arial" w:hAnsi="Arial" w:cs="Arial"/>
          <w:color w:val="auto"/>
        </w:rPr>
        <w:t xml:space="preserve"> and are subject to the Hawai‘i Public Utilities Law (Hawai‘i Revised Statutes, Chapter 269) and the rules and regulations of the Public Utilities Commission of the State of Hawai‘i (“</w:t>
      </w:r>
      <w:r w:rsidR="00384066" w:rsidRPr="00D41787">
        <w:rPr>
          <w:rFonts w:ascii="Arial" w:hAnsi="Arial" w:cs="Arial"/>
          <w:color w:val="auto"/>
          <w:u w:val="single"/>
        </w:rPr>
        <w:t>Commission</w:t>
      </w:r>
      <w:r w:rsidR="00384066">
        <w:rPr>
          <w:rFonts w:ascii="Arial" w:hAnsi="Arial" w:cs="Arial"/>
          <w:color w:val="auto"/>
        </w:rPr>
        <w:t>”)</w:t>
      </w:r>
      <w:r w:rsidRPr="00AB2E94">
        <w:rPr>
          <w:rFonts w:ascii="Arial" w:hAnsi="Arial" w:cs="Arial"/>
          <w:color w:val="auto"/>
        </w:rPr>
        <w:t>; and</w:t>
      </w:r>
    </w:p>
    <w:p w14:paraId="5F6FF0D3" w14:textId="77777777" w:rsidR="00A31594" w:rsidRPr="00AB2E94" w:rsidRDefault="00A31594" w:rsidP="00456A0E">
      <w:pPr>
        <w:suppressAutoHyphens/>
        <w:ind w:firstLine="540"/>
        <w:rPr>
          <w:rFonts w:ascii="Arial" w:hAnsi="Arial" w:cs="Arial"/>
          <w:color w:val="auto"/>
        </w:rPr>
      </w:pPr>
    </w:p>
    <w:p w14:paraId="5F6FF0D4" w14:textId="78596E76"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WHEREAS, </w:t>
      </w:r>
      <w:r w:rsidR="00384066">
        <w:rPr>
          <w:rFonts w:ascii="Arial" w:hAnsi="Arial" w:cs="Arial"/>
          <w:color w:val="auto"/>
        </w:rPr>
        <w:t>the Companies desire</w:t>
      </w:r>
      <w:r w:rsidR="001F0E0E">
        <w:rPr>
          <w:rFonts w:ascii="Arial" w:hAnsi="Arial" w:cs="Arial"/>
          <w:color w:val="auto"/>
        </w:rPr>
        <w:t xml:space="preserve"> high sulfur fuel oil (“</w:t>
      </w:r>
      <w:r w:rsidR="001F0E0E" w:rsidRPr="00D41787">
        <w:rPr>
          <w:rFonts w:ascii="Arial" w:hAnsi="Arial" w:cs="Arial"/>
          <w:color w:val="auto"/>
          <w:u w:val="single"/>
        </w:rPr>
        <w:t>HSFO</w:t>
      </w:r>
      <w:r w:rsidR="001F0E0E">
        <w:rPr>
          <w:rFonts w:ascii="Arial" w:hAnsi="Arial" w:cs="Arial"/>
          <w:color w:val="auto"/>
        </w:rPr>
        <w:t>”), number 2 diesel (“</w:t>
      </w:r>
      <w:r w:rsidR="001F0E0E" w:rsidRPr="00D41787">
        <w:rPr>
          <w:rFonts w:ascii="Arial" w:hAnsi="Arial" w:cs="Arial"/>
          <w:color w:val="auto"/>
          <w:u w:val="single"/>
        </w:rPr>
        <w:t>Diesel</w:t>
      </w:r>
      <w:r w:rsidR="001F0E0E">
        <w:rPr>
          <w:rFonts w:ascii="Arial" w:hAnsi="Arial" w:cs="Arial"/>
          <w:color w:val="auto"/>
        </w:rPr>
        <w:t>”), low sulfur diesel (“</w:t>
      </w:r>
      <w:r w:rsidR="001F0E0E" w:rsidRPr="00D41787">
        <w:rPr>
          <w:rFonts w:ascii="Arial" w:hAnsi="Arial" w:cs="Arial"/>
          <w:color w:val="auto"/>
          <w:u w:val="single"/>
        </w:rPr>
        <w:t>LSD</w:t>
      </w:r>
      <w:r w:rsidR="001F0E0E">
        <w:rPr>
          <w:rFonts w:ascii="Arial" w:hAnsi="Arial" w:cs="Arial"/>
          <w:color w:val="auto"/>
        </w:rPr>
        <w:t>”) and/or ultra-low sulfur diesel (“</w:t>
      </w:r>
      <w:r w:rsidR="001F0E0E" w:rsidRPr="00D41787">
        <w:rPr>
          <w:rFonts w:ascii="Arial" w:hAnsi="Arial" w:cs="Arial"/>
          <w:color w:val="auto"/>
          <w:u w:val="single"/>
        </w:rPr>
        <w:t>ULSD</w:t>
      </w:r>
      <w:r w:rsidR="001F0E0E">
        <w:rPr>
          <w:rFonts w:ascii="Arial" w:hAnsi="Arial" w:cs="Arial"/>
          <w:color w:val="auto"/>
        </w:rPr>
        <w:t>”) (collectively, “</w:t>
      </w:r>
      <w:r w:rsidR="001F0E0E" w:rsidRPr="00D41787">
        <w:rPr>
          <w:rFonts w:ascii="Arial" w:hAnsi="Arial" w:cs="Arial"/>
          <w:color w:val="auto"/>
          <w:u w:val="single"/>
        </w:rPr>
        <w:t>Product</w:t>
      </w:r>
      <w:r w:rsidR="001F0E0E">
        <w:rPr>
          <w:rFonts w:ascii="Arial" w:hAnsi="Arial" w:cs="Arial"/>
          <w:color w:val="auto"/>
        </w:rPr>
        <w:t>”) in quantities that meet the Companies’ requirements</w:t>
      </w:r>
      <w:r w:rsidRPr="00AB2E94">
        <w:rPr>
          <w:rFonts w:ascii="Arial" w:hAnsi="Arial" w:cs="Arial"/>
          <w:color w:val="auto"/>
        </w:rPr>
        <w:t>; and</w:t>
      </w:r>
    </w:p>
    <w:p w14:paraId="5F6FF0D5" w14:textId="77777777" w:rsidR="00A31594" w:rsidRPr="00AB2E94" w:rsidRDefault="00A31594" w:rsidP="00456A0E">
      <w:pPr>
        <w:suppressAutoHyphens/>
        <w:ind w:firstLine="540"/>
        <w:rPr>
          <w:rFonts w:ascii="Arial" w:hAnsi="Arial" w:cs="Arial"/>
          <w:color w:val="auto"/>
        </w:rPr>
      </w:pPr>
    </w:p>
    <w:p w14:paraId="5F6FF0D6" w14:textId="395D143C"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WHEREAS, </w:t>
      </w:r>
      <w:r w:rsidR="006731C5">
        <w:rPr>
          <w:rFonts w:ascii="Arial" w:hAnsi="Arial" w:cs="Arial"/>
          <w:color w:val="auto"/>
        </w:rPr>
        <w:t>S</w:t>
      </w:r>
      <w:r w:rsidR="00605F50">
        <w:rPr>
          <w:rFonts w:ascii="Arial" w:hAnsi="Arial" w:cs="Arial"/>
          <w:color w:val="auto"/>
        </w:rPr>
        <w:t>eller</w:t>
      </w:r>
      <w:r w:rsidRPr="00AB2E94">
        <w:rPr>
          <w:rFonts w:ascii="Arial" w:hAnsi="Arial" w:cs="Arial"/>
          <w:color w:val="auto"/>
        </w:rPr>
        <w:t xml:space="preserve"> represents that it is equipped and has the ability to supply</w:t>
      </w:r>
      <w:r w:rsidR="001F0E0E">
        <w:rPr>
          <w:rFonts w:ascii="Arial" w:hAnsi="Arial" w:cs="Arial"/>
          <w:color w:val="auto"/>
        </w:rPr>
        <w:t>, transport and deliver the Product to the Companies in amounts</w:t>
      </w:r>
      <w:r w:rsidRPr="00AB2E94">
        <w:rPr>
          <w:rFonts w:ascii="Arial" w:hAnsi="Arial" w:cs="Arial"/>
          <w:color w:val="auto"/>
        </w:rPr>
        <w:t xml:space="preserve"> sufficient to meet </w:t>
      </w:r>
      <w:r w:rsidR="0043090F">
        <w:rPr>
          <w:rFonts w:ascii="Arial" w:hAnsi="Arial" w:cs="Arial"/>
          <w:color w:val="auto"/>
        </w:rPr>
        <w:t>the Companies’</w:t>
      </w:r>
      <w:r w:rsidRPr="00AB2E94">
        <w:rPr>
          <w:rFonts w:ascii="Arial" w:hAnsi="Arial" w:cs="Arial"/>
          <w:color w:val="auto"/>
        </w:rPr>
        <w:t xml:space="preserve"> requirements; and</w:t>
      </w:r>
    </w:p>
    <w:p w14:paraId="5F6FF0D7" w14:textId="77777777" w:rsidR="00A31594" w:rsidRPr="00AB2E94" w:rsidRDefault="00A31594" w:rsidP="00456A0E">
      <w:pPr>
        <w:suppressAutoHyphens/>
        <w:ind w:firstLine="540"/>
        <w:rPr>
          <w:rFonts w:ascii="Arial" w:hAnsi="Arial" w:cs="Arial"/>
          <w:color w:val="auto"/>
        </w:rPr>
      </w:pPr>
    </w:p>
    <w:p w14:paraId="5F6FF0D8" w14:textId="010651B9"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WHEREAS, </w:t>
      </w:r>
      <w:r w:rsidR="006731C5">
        <w:rPr>
          <w:rFonts w:ascii="Arial" w:hAnsi="Arial" w:cs="Arial"/>
          <w:color w:val="auto"/>
        </w:rPr>
        <w:t>S</w:t>
      </w:r>
      <w:r w:rsidR="00605F50">
        <w:rPr>
          <w:rFonts w:ascii="Arial" w:hAnsi="Arial" w:cs="Arial"/>
          <w:color w:val="auto"/>
        </w:rPr>
        <w:t>eller</w:t>
      </w:r>
      <w:r w:rsidR="001F0E0E">
        <w:rPr>
          <w:rFonts w:ascii="Arial" w:hAnsi="Arial" w:cs="Arial"/>
          <w:color w:val="auto"/>
        </w:rPr>
        <w:t xml:space="preserve"> desires, has the capability, and</w:t>
      </w:r>
      <w:r w:rsidRPr="00AB2E94">
        <w:rPr>
          <w:rFonts w:ascii="Arial" w:hAnsi="Arial" w:cs="Arial"/>
          <w:color w:val="auto"/>
        </w:rPr>
        <w:t xml:space="preserve"> is willing to </w:t>
      </w:r>
      <w:r w:rsidR="001F0E0E">
        <w:rPr>
          <w:rFonts w:ascii="Arial" w:hAnsi="Arial" w:cs="Arial"/>
          <w:color w:val="auto"/>
        </w:rPr>
        <w:t>supply, transport</w:t>
      </w:r>
      <w:r w:rsidRPr="00AB2E94">
        <w:rPr>
          <w:rFonts w:ascii="Arial" w:hAnsi="Arial" w:cs="Arial"/>
          <w:color w:val="auto"/>
        </w:rPr>
        <w:t xml:space="preserve"> and deliver </w:t>
      </w:r>
      <w:r w:rsidR="001F0E0E">
        <w:rPr>
          <w:rFonts w:ascii="Arial" w:hAnsi="Arial" w:cs="Arial"/>
          <w:color w:val="auto"/>
        </w:rPr>
        <w:t>the Product</w:t>
      </w:r>
      <w:r w:rsidR="005A462A" w:rsidRPr="00AB2E94">
        <w:rPr>
          <w:rFonts w:ascii="Arial" w:hAnsi="Arial" w:cs="Arial"/>
          <w:color w:val="auto"/>
        </w:rPr>
        <w:t xml:space="preserve"> </w:t>
      </w:r>
      <w:r w:rsidRPr="00AB2E94">
        <w:rPr>
          <w:rFonts w:ascii="Arial" w:hAnsi="Arial" w:cs="Arial"/>
          <w:color w:val="auto"/>
        </w:rPr>
        <w:t xml:space="preserve">to </w:t>
      </w:r>
      <w:r w:rsidR="0043090F">
        <w:rPr>
          <w:rFonts w:ascii="Arial" w:hAnsi="Arial" w:cs="Arial"/>
          <w:color w:val="auto"/>
        </w:rPr>
        <w:t>the Companies</w:t>
      </w:r>
      <w:r w:rsidRPr="00AB2E94">
        <w:rPr>
          <w:rFonts w:ascii="Arial" w:hAnsi="Arial" w:cs="Arial"/>
          <w:color w:val="auto"/>
        </w:rPr>
        <w:t xml:space="preserve"> and </w:t>
      </w:r>
      <w:r w:rsidR="0043090F">
        <w:rPr>
          <w:rFonts w:ascii="Arial" w:hAnsi="Arial" w:cs="Arial"/>
          <w:color w:val="auto"/>
        </w:rPr>
        <w:t>the Companies are</w:t>
      </w:r>
      <w:r w:rsidRPr="00AB2E94">
        <w:rPr>
          <w:rFonts w:ascii="Arial" w:hAnsi="Arial" w:cs="Arial"/>
          <w:color w:val="auto"/>
        </w:rPr>
        <w:t xml:space="preserve"> willing to purchase and receive </w:t>
      </w:r>
      <w:r w:rsidR="001F0E0E">
        <w:rPr>
          <w:rFonts w:ascii="Arial" w:hAnsi="Arial" w:cs="Arial"/>
          <w:color w:val="auto"/>
        </w:rPr>
        <w:t>the Product</w:t>
      </w:r>
      <w:r w:rsidR="00257407" w:rsidRPr="00AB2E94">
        <w:rPr>
          <w:rFonts w:ascii="Arial" w:hAnsi="Arial" w:cs="Arial"/>
          <w:color w:val="auto"/>
        </w:rPr>
        <w:t xml:space="preserve"> </w:t>
      </w:r>
      <w:r w:rsidRPr="00AB2E94">
        <w:rPr>
          <w:rFonts w:ascii="Arial" w:hAnsi="Arial" w:cs="Arial"/>
          <w:color w:val="auto"/>
        </w:rPr>
        <w:t xml:space="preserve">from </w:t>
      </w:r>
      <w:r w:rsidR="006731C5">
        <w:rPr>
          <w:rFonts w:ascii="Arial" w:hAnsi="Arial" w:cs="Arial"/>
          <w:color w:val="auto"/>
        </w:rPr>
        <w:t>S</w:t>
      </w:r>
      <w:r w:rsidR="00605F50">
        <w:rPr>
          <w:rFonts w:ascii="Arial" w:hAnsi="Arial" w:cs="Arial"/>
          <w:color w:val="auto"/>
        </w:rPr>
        <w:t>eller</w:t>
      </w:r>
      <w:r w:rsidRPr="00AB2E94">
        <w:rPr>
          <w:rFonts w:ascii="Arial" w:hAnsi="Arial" w:cs="Arial"/>
          <w:color w:val="auto"/>
        </w:rPr>
        <w:t xml:space="preserve"> under the terms and conditions set forth hereinafter.</w:t>
      </w:r>
    </w:p>
    <w:p w14:paraId="5F6FF0D9" w14:textId="77777777" w:rsidR="00A31594" w:rsidRPr="00AB2E94" w:rsidRDefault="00A31594" w:rsidP="00456A0E">
      <w:pPr>
        <w:suppressAutoHyphens/>
        <w:ind w:firstLine="540"/>
        <w:rPr>
          <w:rFonts w:ascii="Arial" w:hAnsi="Arial" w:cs="Arial"/>
          <w:color w:val="auto"/>
        </w:rPr>
      </w:pPr>
    </w:p>
    <w:p w14:paraId="5F6FF0DA" w14:textId="5D2B5C91"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NOW, THEREFORE, it is mutually agreed by the </w:t>
      </w:r>
      <w:r w:rsidR="001F0E0E">
        <w:rPr>
          <w:rFonts w:ascii="Arial" w:hAnsi="Arial" w:cs="Arial"/>
          <w:color w:val="auto"/>
        </w:rPr>
        <w:t>P</w:t>
      </w:r>
      <w:r w:rsidRPr="00AB2E94">
        <w:rPr>
          <w:rFonts w:ascii="Arial" w:hAnsi="Arial" w:cs="Arial"/>
          <w:color w:val="auto"/>
        </w:rPr>
        <w:t>arties as follows:</w:t>
      </w:r>
    </w:p>
    <w:p w14:paraId="5F6FF0DB" w14:textId="77777777" w:rsidR="00A31594" w:rsidRPr="00AB2E94" w:rsidRDefault="00A31594" w:rsidP="00456A0E">
      <w:pPr>
        <w:suppressAutoHyphens/>
        <w:ind w:firstLine="540"/>
        <w:rPr>
          <w:rFonts w:ascii="Arial" w:hAnsi="Arial" w:cs="Arial"/>
          <w:color w:val="auto"/>
        </w:rPr>
      </w:pPr>
    </w:p>
    <w:p w14:paraId="5F6FF0DC" w14:textId="77777777" w:rsidR="00A31594" w:rsidRPr="00AB2E94" w:rsidRDefault="00A31594" w:rsidP="00456A0E">
      <w:pPr>
        <w:suppressAutoHyphens/>
        <w:ind w:firstLine="540"/>
        <w:rPr>
          <w:rFonts w:ascii="Arial" w:hAnsi="Arial" w:cs="Arial"/>
          <w:color w:val="auto"/>
        </w:rPr>
      </w:pPr>
    </w:p>
    <w:p w14:paraId="5F6FF0DD" w14:textId="77777777" w:rsidR="00A31594" w:rsidRPr="00155EDC" w:rsidRDefault="00A31594" w:rsidP="00456A0E">
      <w:pPr>
        <w:keepNext/>
        <w:suppressAutoHyphens/>
        <w:jc w:val="center"/>
        <w:rPr>
          <w:rFonts w:ascii="Arial" w:hAnsi="Arial" w:cs="Arial"/>
          <w:b/>
          <w:color w:val="auto"/>
        </w:rPr>
      </w:pPr>
      <w:r w:rsidRPr="00155EDC">
        <w:rPr>
          <w:rFonts w:ascii="Arial" w:hAnsi="Arial" w:cs="Arial"/>
          <w:b/>
          <w:color w:val="auto"/>
        </w:rPr>
        <w:t>ARTICLE I</w:t>
      </w:r>
    </w:p>
    <w:p w14:paraId="5F6FF0DE" w14:textId="77777777" w:rsidR="00A31594" w:rsidRPr="00155EDC" w:rsidRDefault="00A31594" w:rsidP="00456A0E">
      <w:pPr>
        <w:keepNext/>
        <w:suppressAutoHyphens/>
        <w:jc w:val="center"/>
        <w:rPr>
          <w:rFonts w:ascii="Arial" w:hAnsi="Arial" w:cs="Arial"/>
          <w:b/>
          <w:color w:val="auto"/>
          <w:u w:val="single"/>
        </w:rPr>
      </w:pPr>
      <w:r w:rsidRPr="00155EDC">
        <w:rPr>
          <w:rFonts w:ascii="Arial" w:hAnsi="Arial" w:cs="Arial"/>
          <w:b/>
          <w:color w:val="auto"/>
          <w:u w:val="single"/>
        </w:rPr>
        <w:t>DEFINITIONS</w:t>
      </w:r>
    </w:p>
    <w:p w14:paraId="5F6FF0DF" w14:textId="77777777" w:rsidR="00A31594" w:rsidRPr="00AB2E94" w:rsidRDefault="00A31594" w:rsidP="00456A0E">
      <w:pPr>
        <w:keepNext/>
        <w:suppressAutoHyphens/>
        <w:rPr>
          <w:rFonts w:ascii="Arial" w:hAnsi="Arial" w:cs="Arial"/>
          <w:color w:val="auto"/>
        </w:rPr>
      </w:pPr>
    </w:p>
    <w:p w14:paraId="5F6FF0E0" w14:textId="638B1FAF" w:rsidR="00A31594" w:rsidRPr="00AB2E94" w:rsidRDefault="00A31594" w:rsidP="00456A0E">
      <w:pPr>
        <w:suppressAutoHyphens/>
        <w:ind w:firstLine="540"/>
        <w:rPr>
          <w:rFonts w:ascii="Arial" w:hAnsi="Arial" w:cs="Arial"/>
          <w:color w:val="auto"/>
        </w:rPr>
      </w:pPr>
      <w:r w:rsidRPr="00AB2E94">
        <w:rPr>
          <w:rFonts w:ascii="Arial" w:hAnsi="Arial" w:cs="Arial"/>
          <w:color w:val="auto"/>
        </w:rPr>
        <w:t xml:space="preserve">Except where otherwise indicated, the following definitions shall apply throughout this </w:t>
      </w:r>
      <w:r w:rsidR="001F0E0E">
        <w:rPr>
          <w:rFonts w:ascii="Arial" w:hAnsi="Arial" w:cs="Arial"/>
          <w:color w:val="auto"/>
        </w:rPr>
        <w:t>Agreement</w:t>
      </w:r>
      <w:r w:rsidRPr="00AB2E94">
        <w:rPr>
          <w:rFonts w:ascii="Arial" w:hAnsi="Arial" w:cs="Arial"/>
          <w:color w:val="auto"/>
        </w:rPr>
        <w:t>.</w:t>
      </w:r>
    </w:p>
    <w:p w14:paraId="5F6FF0E1" w14:textId="77777777" w:rsidR="00A31594" w:rsidRPr="00AB2E94" w:rsidRDefault="00A31594" w:rsidP="00456A0E">
      <w:pPr>
        <w:suppressAutoHyphens/>
        <w:rPr>
          <w:rFonts w:ascii="Arial" w:hAnsi="Arial" w:cs="Arial"/>
          <w:color w:val="auto"/>
        </w:rPr>
      </w:pPr>
    </w:p>
    <w:p w14:paraId="5F6FF0E2" w14:textId="46417B08" w:rsidR="00A31594" w:rsidRDefault="00A31594" w:rsidP="00456A0E">
      <w:pPr>
        <w:numPr>
          <w:ilvl w:val="1"/>
          <w:numId w:val="19"/>
        </w:numPr>
        <w:suppressAutoHyphens/>
        <w:rPr>
          <w:rFonts w:ascii="Arial" w:hAnsi="Arial" w:cs="Arial"/>
          <w:color w:val="auto"/>
        </w:rPr>
      </w:pPr>
      <w:r w:rsidRPr="00AB2E94">
        <w:rPr>
          <w:rFonts w:ascii="Arial" w:hAnsi="Arial" w:cs="Arial"/>
          <w:color w:val="auto"/>
        </w:rPr>
        <w:t>“</w:t>
      </w:r>
      <w:r w:rsidR="001F0E0E" w:rsidRPr="00D41787">
        <w:rPr>
          <w:rFonts w:ascii="Arial" w:hAnsi="Arial" w:cs="Arial"/>
          <w:color w:val="auto"/>
          <w:u w:val="single"/>
        </w:rPr>
        <w:t>A</w:t>
      </w:r>
      <w:r w:rsidRPr="00D41787">
        <w:rPr>
          <w:rFonts w:ascii="Arial" w:hAnsi="Arial" w:cs="Arial"/>
          <w:color w:val="auto"/>
          <w:u w:val="single"/>
        </w:rPr>
        <w:t>ffiliate</w:t>
      </w:r>
      <w:r w:rsidRPr="00AB2E94">
        <w:rPr>
          <w:rFonts w:ascii="Arial" w:hAnsi="Arial" w:cs="Arial"/>
          <w:color w:val="auto"/>
        </w:rPr>
        <w:t xml:space="preserve">”, except where otherwise expressly provided, means a corporation controlling, controlled by or under common control with </w:t>
      </w:r>
      <w:r>
        <w:rPr>
          <w:rFonts w:ascii="Arial" w:hAnsi="Arial" w:cs="Arial"/>
          <w:color w:val="auto"/>
        </w:rPr>
        <w:t>S</w:t>
      </w:r>
      <w:r w:rsidR="001F0E0E">
        <w:rPr>
          <w:rFonts w:ascii="Arial" w:hAnsi="Arial" w:cs="Arial"/>
          <w:color w:val="auto"/>
        </w:rPr>
        <w:t>eller</w:t>
      </w:r>
      <w:r w:rsidRPr="00AB2E94">
        <w:rPr>
          <w:rFonts w:ascii="Arial" w:hAnsi="Arial" w:cs="Arial"/>
          <w:color w:val="auto"/>
        </w:rPr>
        <w:t xml:space="preserve"> or </w:t>
      </w:r>
      <w:r w:rsidR="00257407">
        <w:rPr>
          <w:rFonts w:ascii="Arial" w:hAnsi="Arial" w:cs="Arial"/>
          <w:color w:val="auto"/>
        </w:rPr>
        <w:t>the Companies</w:t>
      </w:r>
      <w:r w:rsidRPr="00AB2E94">
        <w:rPr>
          <w:rFonts w:ascii="Arial" w:hAnsi="Arial" w:cs="Arial"/>
          <w:color w:val="auto"/>
        </w:rPr>
        <w:t>, as the case may be.</w:t>
      </w:r>
    </w:p>
    <w:p w14:paraId="0D311FF2" w14:textId="31C409FE" w:rsidR="001F0E0E" w:rsidRDefault="001F0E0E"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Agreement</w:t>
      </w:r>
      <w:r>
        <w:rPr>
          <w:rFonts w:ascii="Arial" w:hAnsi="Arial" w:cs="Arial"/>
          <w:color w:val="auto"/>
        </w:rPr>
        <w:t xml:space="preserve">” means this Supply Agreement for </w:t>
      </w:r>
      <w:r w:rsidR="009140F3">
        <w:rPr>
          <w:rFonts w:ascii="Arial" w:hAnsi="Arial" w:cs="Arial"/>
          <w:color w:val="auto"/>
        </w:rPr>
        <w:t>Petro</w:t>
      </w:r>
      <w:r w:rsidR="00B5097B">
        <w:rPr>
          <w:rFonts w:ascii="Arial" w:hAnsi="Arial" w:cs="Arial"/>
          <w:color w:val="auto"/>
        </w:rPr>
        <w:t>l</w:t>
      </w:r>
      <w:r w:rsidR="009140F3">
        <w:rPr>
          <w:rFonts w:ascii="Arial" w:hAnsi="Arial" w:cs="Arial"/>
          <w:color w:val="auto"/>
        </w:rPr>
        <w:t xml:space="preserve">eum </w:t>
      </w:r>
      <w:r>
        <w:rPr>
          <w:rFonts w:ascii="Arial" w:hAnsi="Arial" w:cs="Arial"/>
          <w:color w:val="auto"/>
        </w:rPr>
        <w:t>Fuel</w:t>
      </w:r>
      <w:r w:rsidR="009140F3">
        <w:rPr>
          <w:rFonts w:ascii="Arial" w:hAnsi="Arial" w:cs="Arial"/>
          <w:color w:val="auto"/>
        </w:rPr>
        <w:t>s</w:t>
      </w:r>
      <w:r>
        <w:rPr>
          <w:rFonts w:ascii="Arial" w:hAnsi="Arial" w:cs="Arial"/>
          <w:color w:val="auto"/>
        </w:rPr>
        <w:t xml:space="preserve"> between the Companies and Seller.</w:t>
      </w:r>
    </w:p>
    <w:p w14:paraId="5F6FF0E3" w14:textId="5919B29A"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API</w:t>
      </w:r>
      <w:r>
        <w:rPr>
          <w:rFonts w:ascii="Arial" w:hAnsi="Arial" w:cs="Arial"/>
          <w:color w:val="auto"/>
        </w:rPr>
        <w:t xml:space="preserve">” means American </w:t>
      </w:r>
      <w:r w:rsidR="002D61BB">
        <w:rPr>
          <w:rFonts w:ascii="Arial" w:hAnsi="Arial" w:cs="Arial"/>
          <w:color w:val="auto"/>
        </w:rPr>
        <w:t>Petroleum Institute</w:t>
      </w:r>
      <w:r>
        <w:rPr>
          <w:rFonts w:ascii="Arial" w:hAnsi="Arial" w:cs="Arial"/>
          <w:color w:val="auto"/>
        </w:rPr>
        <w:t>.</w:t>
      </w:r>
    </w:p>
    <w:p w14:paraId="0E6E2924" w14:textId="49E5AFD6" w:rsidR="001F0E0E" w:rsidRDefault="001F0E0E"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Appeal Period</w:t>
      </w:r>
      <w:r>
        <w:rPr>
          <w:rFonts w:ascii="Arial" w:hAnsi="Arial" w:cs="Arial"/>
          <w:color w:val="auto"/>
        </w:rPr>
        <w:t xml:space="preserve">” has the meaning set forth in </w:t>
      </w:r>
      <w:r w:rsidR="00317EAF" w:rsidRPr="00317EAF">
        <w:rPr>
          <w:rFonts w:ascii="Arial" w:hAnsi="Arial" w:cs="Arial"/>
          <w:color w:val="auto"/>
          <w:u w:val="single"/>
        </w:rPr>
        <w:t>Section 2.2(</w:t>
      </w:r>
      <w:r w:rsidR="0078642F">
        <w:rPr>
          <w:rFonts w:ascii="Arial" w:hAnsi="Arial" w:cs="Arial"/>
          <w:color w:val="auto"/>
          <w:u w:val="single"/>
        </w:rPr>
        <w:t>B</w:t>
      </w:r>
      <w:r w:rsidR="00317EAF" w:rsidRPr="00317EAF">
        <w:rPr>
          <w:rFonts w:ascii="Arial" w:hAnsi="Arial" w:cs="Arial"/>
          <w:color w:val="auto"/>
          <w:u w:val="single"/>
        </w:rPr>
        <w:t>)</w:t>
      </w:r>
      <w:r w:rsidR="00317EAF" w:rsidRPr="00317EAF">
        <w:rPr>
          <w:rFonts w:ascii="Arial" w:hAnsi="Arial" w:cs="Arial"/>
          <w:color w:val="auto"/>
        </w:rPr>
        <w:t xml:space="preserve"> (Non-appealable Commission Order).</w:t>
      </w:r>
    </w:p>
    <w:p w14:paraId="6C3BE615" w14:textId="7006553E" w:rsidR="00257407" w:rsidRDefault="00257407" w:rsidP="00456A0E">
      <w:pPr>
        <w:numPr>
          <w:ilvl w:val="1"/>
          <w:numId w:val="19"/>
        </w:numPr>
        <w:suppressAutoHyphens/>
        <w:rPr>
          <w:rFonts w:ascii="Arial" w:hAnsi="Arial" w:cs="Arial"/>
          <w:color w:val="auto"/>
        </w:rPr>
      </w:pPr>
      <w:r>
        <w:rPr>
          <w:rFonts w:ascii="Arial" w:hAnsi="Arial" w:cs="Arial"/>
          <w:color w:val="auto"/>
        </w:rPr>
        <w:lastRenderedPageBreak/>
        <w:t>“</w:t>
      </w:r>
      <w:r w:rsidRPr="00D41787">
        <w:rPr>
          <w:rFonts w:ascii="Arial" w:hAnsi="Arial" w:cs="Arial"/>
          <w:color w:val="auto"/>
          <w:u w:val="single"/>
        </w:rPr>
        <w:t>ASC</w:t>
      </w:r>
      <w:r>
        <w:rPr>
          <w:rFonts w:ascii="Arial" w:hAnsi="Arial" w:cs="Arial"/>
          <w:color w:val="auto"/>
        </w:rPr>
        <w:t xml:space="preserve">” </w:t>
      </w:r>
      <w:r w:rsidR="00317EAF">
        <w:rPr>
          <w:rFonts w:ascii="Arial" w:hAnsi="Arial" w:cs="Arial"/>
          <w:color w:val="auto"/>
        </w:rPr>
        <w:t>has the meaning set forth</w:t>
      </w:r>
      <w:r>
        <w:rPr>
          <w:rFonts w:ascii="Arial" w:hAnsi="Arial" w:cs="Arial"/>
          <w:color w:val="auto"/>
        </w:rPr>
        <w:t xml:space="preserve"> in Section 17.10</w:t>
      </w:r>
      <w:r w:rsidR="00CA17E4">
        <w:rPr>
          <w:rFonts w:ascii="Arial" w:hAnsi="Arial" w:cs="Arial"/>
          <w:color w:val="auto"/>
        </w:rPr>
        <w:t>(</w:t>
      </w:r>
      <w:r w:rsidR="00385D6A">
        <w:rPr>
          <w:rFonts w:ascii="Arial" w:hAnsi="Arial" w:cs="Arial"/>
          <w:color w:val="auto"/>
        </w:rPr>
        <w:t>A</w:t>
      </w:r>
      <w:r w:rsidR="00CA17E4">
        <w:rPr>
          <w:rFonts w:ascii="Arial" w:hAnsi="Arial" w:cs="Arial"/>
          <w:color w:val="auto"/>
        </w:rPr>
        <w:t>)</w:t>
      </w:r>
      <w:r>
        <w:rPr>
          <w:rFonts w:ascii="Arial" w:hAnsi="Arial" w:cs="Arial"/>
          <w:color w:val="auto"/>
        </w:rPr>
        <w:t xml:space="preserve"> </w:t>
      </w:r>
      <w:r w:rsidR="00317EAF">
        <w:rPr>
          <w:rFonts w:ascii="Arial" w:hAnsi="Arial" w:cs="Arial"/>
          <w:color w:val="auto"/>
        </w:rPr>
        <w:t>(Financial Compliance)</w:t>
      </w:r>
      <w:r>
        <w:rPr>
          <w:rFonts w:ascii="Arial" w:hAnsi="Arial" w:cs="Arial"/>
          <w:color w:val="auto"/>
        </w:rPr>
        <w:t>.</w:t>
      </w:r>
    </w:p>
    <w:p w14:paraId="5F6FF0E4" w14:textId="36503C1B"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ASTM</w:t>
      </w:r>
      <w:r>
        <w:rPr>
          <w:rFonts w:ascii="Arial" w:hAnsi="Arial" w:cs="Arial"/>
          <w:color w:val="auto"/>
        </w:rPr>
        <w:t>” means the American Society for Testing and Materials.</w:t>
      </w:r>
    </w:p>
    <w:p w14:paraId="5F6FF0E5" w14:textId="63BF972D"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Barrel</w:t>
      </w:r>
      <w:r>
        <w:rPr>
          <w:rFonts w:ascii="Arial" w:hAnsi="Arial" w:cs="Arial"/>
          <w:color w:val="auto"/>
        </w:rPr>
        <w:t>” means 42 American bulk gallons at 60 DF.</w:t>
      </w:r>
    </w:p>
    <w:p w14:paraId="48177223" w14:textId="0F3D86F4" w:rsidR="00317EAF" w:rsidRDefault="00317EAF"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BPTF</w:t>
      </w:r>
      <w:r>
        <w:rPr>
          <w:rFonts w:ascii="Arial" w:hAnsi="Arial" w:cs="Arial"/>
          <w:color w:val="auto"/>
        </w:rPr>
        <w:t xml:space="preserve">” means </w:t>
      </w:r>
      <w:r w:rsidRPr="00317EAF">
        <w:rPr>
          <w:rFonts w:ascii="Arial" w:hAnsi="Arial" w:cs="Arial"/>
          <w:color w:val="auto"/>
        </w:rPr>
        <w:t>Hawaiian Electric’s Barbers Point Tank Farm, a fuel receiving, storage and distribution facility located at the Campbell Industrial Park, O‘ahu, Hawai‘i.</w:t>
      </w:r>
    </w:p>
    <w:p w14:paraId="5F6FF0E6" w14:textId="77777777"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BTU</w:t>
      </w:r>
      <w:r>
        <w:rPr>
          <w:rFonts w:ascii="Arial" w:hAnsi="Arial" w:cs="Arial"/>
          <w:color w:val="auto"/>
        </w:rPr>
        <w:t>” and “</w:t>
      </w:r>
      <w:r w:rsidRPr="00D41787">
        <w:rPr>
          <w:rFonts w:ascii="Arial" w:hAnsi="Arial" w:cs="Arial"/>
          <w:color w:val="auto"/>
          <w:u w:val="single"/>
        </w:rPr>
        <w:t>BTU content</w:t>
      </w:r>
      <w:r>
        <w:rPr>
          <w:rFonts w:ascii="Arial" w:hAnsi="Arial" w:cs="Arial"/>
          <w:color w:val="auto"/>
        </w:rPr>
        <w:t>” means British Thermal Unit and refers to the standard assessment of fuel’s gross heating value or gross heat content.</w:t>
      </w:r>
    </w:p>
    <w:p w14:paraId="6070669A" w14:textId="17391625" w:rsidR="00257407" w:rsidRDefault="00257407"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Business Day</w:t>
      </w:r>
      <w:r>
        <w:rPr>
          <w:rFonts w:ascii="Arial" w:hAnsi="Arial" w:cs="Arial"/>
          <w:color w:val="auto"/>
        </w:rPr>
        <w:t xml:space="preserve">” </w:t>
      </w:r>
      <w:bookmarkStart w:id="1" w:name="_Hlk74317445"/>
      <w:r>
        <w:rPr>
          <w:rFonts w:ascii="Arial" w:hAnsi="Arial" w:cs="Arial"/>
          <w:color w:val="auto"/>
        </w:rPr>
        <w:t>means any calendar day that is not a Saturday, a Sunday, or a federal or Hawai‘i state holiday.</w:t>
      </w:r>
    </w:p>
    <w:bookmarkEnd w:id="1"/>
    <w:p w14:paraId="5F6FF0E7" w14:textId="16F87B4F"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Certificate of Quality</w:t>
      </w:r>
      <w:r>
        <w:rPr>
          <w:rFonts w:ascii="Arial" w:hAnsi="Arial" w:cs="Arial"/>
          <w:color w:val="auto"/>
        </w:rPr>
        <w:t>” or “</w:t>
      </w:r>
      <w:r w:rsidRPr="00D41787">
        <w:rPr>
          <w:rFonts w:ascii="Arial" w:hAnsi="Arial" w:cs="Arial"/>
          <w:color w:val="auto"/>
          <w:u w:val="single"/>
        </w:rPr>
        <w:t>Quality Certificate</w:t>
      </w:r>
      <w:r>
        <w:rPr>
          <w:rFonts w:ascii="Arial" w:hAnsi="Arial" w:cs="Arial"/>
          <w:color w:val="auto"/>
        </w:rPr>
        <w:t xml:space="preserve">” means the formal document recording </w:t>
      </w:r>
      <w:r w:rsidR="006731C5">
        <w:rPr>
          <w:rFonts w:ascii="Arial" w:hAnsi="Arial" w:cs="Arial"/>
          <w:color w:val="auto"/>
        </w:rPr>
        <w:t>S</w:t>
      </w:r>
      <w:r w:rsidR="00605F50">
        <w:rPr>
          <w:rFonts w:ascii="Arial" w:hAnsi="Arial" w:cs="Arial"/>
          <w:color w:val="auto"/>
        </w:rPr>
        <w:t>eller</w:t>
      </w:r>
      <w:r>
        <w:rPr>
          <w:rFonts w:ascii="Arial" w:hAnsi="Arial" w:cs="Arial"/>
          <w:color w:val="auto"/>
        </w:rPr>
        <w:t xml:space="preserve">’s  laboratory determination of </w:t>
      </w:r>
      <w:r w:rsidR="00257407">
        <w:rPr>
          <w:rFonts w:ascii="Arial" w:hAnsi="Arial" w:cs="Arial"/>
          <w:color w:val="auto"/>
        </w:rPr>
        <w:t xml:space="preserve">the </w:t>
      </w:r>
      <w:r>
        <w:rPr>
          <w:rFonts w:ascii="Arial" w:hAnsi="Arial" w:cs="Arial"/>
          <w:color w:val="auto"/>
        </w:rPr>
        <w:t xml:space="preserve">quality a particular sample which represents a specific Delivery, said laboratory determinations having been performed in accordance with the test methods specified in </w:t>
      </w:r>
      <w:r w:rsidR="00D41787">
        <w:rPr>
          <w:rFonts w:ascii="Arial" w:hAnsi="Arial" w:cs="Arial"/>
          <w:color w:val="auto"/>
        </w:rPr>
        <w:t>Article IV (Quality)</w:t>
      </w:r>
      <w:r w:rsidR="005C26A2">
        <w:rPr>
          <w:rFonts w:ascii="Arial" w:hAnsi="Arial" w:cs="Arial"/>
          <w:color w:val="auto"/>
        </w:rPr>
        <w:t>.</w:t>
      </w:r>
    </w:p>
    <w:p w14:paraId="1F0E8B32" w14:textId="0DD15356" w:rsidR="00B848B7" w:rsidRDefault="00B848B7"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Certificate of Quantity</w:t>
      </w:r>
      <w:r>
        <w:rPr>
          <w:rFonts w:ascii="Arial" w:hAnsi="Arial" w:cs="Arial"/>
          <w:color w:val="auto"/>
        </w:rPr>
        <w:t>” means the formal document recording the Independent Inspector’s determination of quantity of the Product as Delivered to the Companies.</w:t>
      </w:r>
    </w:p>
    <w:p w14:paraId="5F6FF0E8" w14:textId="35894EB2"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Commission</w:t>
      </w:r>
      <w:r>
        <w:rPr>
          <w:rFonts w:ascii="Arial" w:hAnsi="Arial" w:cs="Arial"/>
          <w:color w:val="auto"/>
        </w:rPr>
        <w:t xml:space="preserve">" means the </w:t>
      </w:r>
      <w:r w:rsidR="00317EAF">
        <w:rPr>
          <w:rFonts w:ascii="Arial" w:hAnsi="Arial" w:cs="Arial"/>
          <w:color w:val="auto"/>
        </w:rPr>
        <w:t xml:space="preserve">Public Utilities Commission of the </w:t>
      </w:r>
      <w:r>
        <w:rPr>
          <w:rFonts w:ascii="Arial" w:hAnsi="Arial" w:cs="Arial"/>
          <w:color w:val="auto"/>
        </w:rPr>
        <w:t>State of Hawai</w:t>
      </w:r>
      <w:r w:rsidR="00355CA6">
        <w:rPr>
          <w:rFonts w:ascii="Arial" w:hAnsi="Arial" w:cs="Arial"/>
          <w:color w:val="auto"/>
        </w:rPr>
        <w:t>‘</w:t>
      </w:r>
      <w:r>
        <w:rPr>
          <w:rFonts w:ascii="Arial" w:hAnsi="Arial" w:cs="Arial"/>
          <w:color w:val="auto"/>
        </w:rPr>
        <w:t>i</w:t>
      </w:r>
      <w:r w:rsidR="00317EAF">
        <w:rPr>
          <w:rFonts w:ascii="Arial" w:hAnsi="Arial" w:cs="Arial"/>
          <w:color w:val="auto"/>
        </w:rPr>
        <w:t>.</w:t>
      </w:r>
      <w:r>
        <w:rPr>
          <w:rFonts w:ascii="Arial" w:hAnsi="Arial" w:cs="Arial"/>
          <w:color w:val="auto"/>
        </w:rPr>
        <w:t xml:space="preserve"> </w:t>
      </w:r>
    </w:p>
    <w:p w14:paraId="5F6FF0E9" w14:textId="6F9CCA98"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Commission Approval Order</w:t>
      </w:r>
      <w:r>
        <w:rPr>
          <w:rFonts w:ascii="Arial" w:hAnsi="Arial" w:cs="Arial"/>
          <w:color w:val="auto"/>
        </w:rPr>
        <w:t xml:space="preserve">" </w:t>
      </w:r>
      <w:r w:rsidR="00317EAF" w:rsidRPr="00317EAF">
        <w:rPr>
          <w:rFonts w:ascii="Arial" w:hAnsi="Arial" w:cs="Arial"/>
          <w:color w:val="auto"/>
        </w:rPr>
        <w:t xml:space="preserve">has the meaning set forth in </w:t>
      </w:r>
      <w:r w:rsidR="00317EAF" w:rsidRPr="00317EAF">
        <w:rPr>
          <w:rFonts w:ascii="Arial" w:hAnsi="Arial" w:cs="Arial"/>
          <w:color w:val="auto"/>
          <w:u w:val="single"/>
        </w:rPr>
        <w:t>Section 2.2(</w:t>
      </w:r>
      <w:r w:rsidR="00D61AEE">
        <w:rPr>
          <w:rFonts w:ascii="Arial" w:hAnsi="Arial" w:cs="Arial"/>
          <w:color w:val="auto"/>
          <w:u w:val="single"/>
        </w:rPr>
        <w:t>A</w:t>
      </w:r>
      <w:r w:rsidR="00317EAF" w:rsidRPr="00317EAF">
        <w:rPr>
          <w:rFonts w:ascii="Arial" w:hAnsi="Arial" w:cs="Arial"/>
          <w:color w:val="auto"/>
          <w:u w:val="single"/>
        </w:rPr>
        <w:t>)</w:t>
      </w:r>
      <w:r w:rsidR="00317EAF" w:rsidRPr="00317EAF">
        <w:rPr>
          <w:rFonts w:ascii="Arial" w:hAnsi="Arial" w:cs="Arial"/>
          <w:color w:val="auto"/>
        </w:rPr>
        <w:t xml:space="preserve"> (Commission Approval Order).</w:t>
      </w:r>
    </w:p>
    <w:p w14:paraId="5F6FF0EA" w14:textId="6D151171"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Commission Approval Order Date</w:t>
      </w:r>
      <w:r>
        <w:rPr>
          <w:rFonts w:ascii="Arial" w:hAnsi="Arial" w:cs="Arial"/>
          <w:color w:val="auto"/>
        </w:rPr>
        <w:t xml:space="preserve">" </w:t>
      </w:r>
      <w:r w:rsidR="00317EAF">
        <w:rPr>
          <w:rFonts w:ascii="Arial" w:hAnsi="Arial" w:cs="Arial"/>
          <w:color w:val="auto"/>
        </w:rPr>
        <w:t>means</w:t>
      </w:r>
      <w:r>
        <w:rPr>
          <w:rFonts w:ascii="Arial" w:hAnsi="Arial" w:cs="Arial"/>
          <w:color w:val="auto"/>
        </w:rPr>
        <w:t xml:space="preserve"> the date the Commission files the Commission Approval Order.</w:t>
      </w:r>
    </w:p>
    <w:p w14:paraId="5F6FF0EB" w14:textId="2C57C68A"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Consumer Advocate</w:t>
      </w:r>
      <w:r>
        <w:rPr>
          <w:rFonts w:ascii="Arial" w:hAnsi="Arial" w:cs="Arial"/>
          <w:color w:val="auto"/>
        </w:rPr>
        <w:t>" means the Division of Consumer Advocacy of the Department of Commerce and Consumers Affairs of the State of Hawai</w:t>
      </w:r>
      <w:r w:rsidR="00355CA6">
        <w:rPr>
          <w:rFonts w:ascii="Arial" w:hAnsi="Arial" w:cs="Arial"/>
          <w:color w:val="auto"/>
        </w:rPr>
        <w:t>‘</w:t>
      </w:r>
      <w:r>
        <w:rPr>
          <w:rFonts w:ascii="Arial" w:hAnsi="Arial" w:cs="Arial"/>
          <w:color w:val="auto"/>
        </w:rPr>
        <w:t>i.</w:t>
      </w:r>
    </w:p>
    <w:p w14:paraId="3E6858D3" w14:textId="02DC7397" w:rsidR="00317EAF" w:rsidRDefault="00317EAF"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Confidential Information</w:t>
      </w:r>
      <w:r>
        <w:rPr>
          <w:rFonts w:ascii="Arial" w:hAnsi="Arial" w:cs="Arial"/>
          <w:color w:val="auto"/>
        </w:rPr>
        <w:t xml:space="preserve">” has the meaning </w:t>
      </w:r>
      <w:r w:rsidRPr="00317EAF">
        <w:rPr>
          <w:rFonts w:ascii="Arial" w:hAnsi="Arial" w:cs="Arial"/>
          <w:color w:val="auto"/>
        </w:rPr>
        <w:t xml:space="preserve">set forth in </w:t>
      </w:r>
      <w:r w:rsidRPr="00317EAF">
        <w:rPr>
          <w:rFonts w:ascii="Arial" w:hAnsi="Arial" w:cs="Arial"/>
          <w:color w:val="auto"/>
          <w:u w:val="single"/>
        </w:rPr>
        <w:t>Section 17.9(</w:t>
      </w:r>
      <w:r w:rsidR="00D61AEE">
        <w:rPr>
          <w:rFonts w:ascii="Arial" w:hAnsi="Arial" w:cs="Arial"/>
          <w:color w:val="auto"/>
          <w:u w:val="single"/>
        </w:rPr>
        <w:t>A</w:t>
      </w:r>
      <w:r w:rsidRPr="00317EAF">
        <w:rPr>
          <w:rFonts w:ascii="Arial" w:hAnsi="Arial" w:cs="Arial"/>
          <w:color w:val="auto"/>
          <w:u w:val="single"/>
        </w:rPr>
        <w:t>)</w:t>
      </w:r>
      <w:r w:rsidRPr="00317EAF">
        <w:rPr>
          <w:rFonts w:ascii="Arial" w:hAnsi="Arial" w:cs="Arial"/>
          <w:color w:val="auto"/>
        </w:rPr>
        <w:t xml:space="preserve"> (Confidential Information).</w:t>
      </w:r>
    </w:p>
    <w:p w14:paraId="5F6FF0EC" w14:textId="5563BE42" w:rsidR="00A31594" w:rsidRDefault="00A31594" w:rsidP="00456A0E">
      <w:pPr>
        <w:numPr>
          <w:ilvl w:val="1"/>
          <w:numId w:val="19"/>
        </w:numPr>
        <w:suppressAutoHyphens/>
        <w:rPr>
          <w:rFonts w:ascii="Arial" w:hAnsi="Arial" w:cs="Arial"/>
          <w:color w:val="auto"/>
        </w:rPr>
      </w:pPr>
      <w:r>
        <w:rPr>
          <w:rFonts w:ascii="Arial" w:hAnsi="Arial" w:cs="Arial"/>
          <w:color w:val="auto"/>
        </w:rPr>
        <w:t>“</w:t>
      </w:r>
      <w:r w:rsidR="006731C5" w:rsidRPr="00D41787">
        <w:rPr>
          <w:rFonts w:ascii="Arial" w:hAnsi="Arial" w:cs="Arial"/>
          <w:color w:val="auto"/>
          <w:u w:val="single"/>
        </w:rPr>
        <w:t>Agreement</w:t>
      </w:r>
      <w:r>
        <w:rPr>
          <w:rFonts w:ascii="Arial" w:hAnsi="Arial" w:cs="Arial"/>
          <w:color w:val="auto"/>
        </w:rPr>
        <w:t xml:space="preserve">” means this </w:t>
      </w:r>
      <w:r w:rsidR="00F821E6">
        <w:rPr>
          <w:rFonts w:ascii="Arial" w:hAnsi="Arial" w:cs="Arial"/>
          <w:color w:val="auto"/>
        </w:rPr>
        <w:t>Petroleum</w:t>
      </w:r>
      <w:r>
        <w:rPr>
          <w:rFonts w:ascii="Arial" w:hAnsi="Arial" w:cs="Arial"/>
          <w:color w:val="auto"/>
        </w:rPr>
        <w:t xml:space="preserve"> Supply </w:t>
      </w:r>
      <w:r w:rsidR="006731C5">
        <w:rPr>
          <w:rFonts w:ascii="Arial" w:hAnsi="Arial" w:cs="Arial"/>
          <w:color w:val="auto"/>
        </w:rPr>
        <w:t>Agreement</w:t>
      </w:r>
      <w:r>
        <w:rPr>
          <w:rFonts w:ascii="Arial" w:hAnsi="Arial" w:cs="Arial"/>
          <w:color w:val="auto"/>
        </w:rPr>
        <w:t xml:space="preserve"> between </w:t>
      </w:r>
      <w:r w:rsidR="006731C5">
        <w:rPr>
          <w:rFonts w:ascii="Arial" w:hAnsi="Arial" w:cs="Arial"/>
          <w:color w:val="auto"/>
        </w:rPr>
        <w:t>S</w:t>
      </w:r>
      <w:r w:rsidR="00605F50">
        <w:rPr>
          <w:rFonts w:ascii="Arial" w:hAnsi="Arial" w:cs="Arial"/>
          <w:color w:val="auto"/>
        </w:rPr>
        <w:t>eller</w:t>
      </w:r>
      <w:r>
        <w:rPr>
          <w:rFonts w:ascii="Arial" w:hAnsi="Arial" w:cs="Arial"/>
          <w:color w:val="auto"/>
        </w:rPr>
        <w:t xml:space="preserve"> and </w:t>
      </w:r>
      <w:r w:rsidR="00D61AEE">
        <w:rPr>
          <w:rFonts w:ascii="Arial" w:hAnsi="Arial" w:cs="Arial"/>
          <w:color w:val="auto"/>
        </w:rPr>
        <w:t xml:space="preserve">the </w:t>
      </w:r>
      <w:r w:rsidR="00E55417">
        <w:rPr>
          <w:rFonts w:ascii="Arial" w:hAnsi="Arial" w:cs="Arial"/>
          <w:color w:val="auto"/>
        </w:rPr>
        <w:t>Hawaiian Electric</w:t>
      </w:r>
      <w:r w:rsidR="00D61AEE">
        <w:rPr>
          <w:rFonts w:ascii="Arial" w:hAnsi="Arial" w:cs="Arial"/>
          <w:color w:val="auto"/>
        </w:rPr>
        <w:t xml:space="preserve"> Companies (Hawaiian Electric, Hawai‘i Electric Light, and Maui Electric)</w:t>
      </w:r>
      <w:r>
        <w:rPr>
          <w:rFonts w:ascii="Arial" w:hAnsi="Arial" w:cs="Arial"/>
          <w:color w:val="auto"/>
        </w:rPr>
        <w:t>.</w:t>
      </w:r>
    </w:p>
    <w:p w14:paraId="1A2BCA6C" w14:textId="49A51EEF" w:rsidR="00257407" w:rsidRDefault="00257407"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Cover Costs</w:t>
      </w:r>
      <w:r>
        <w:rPr>
          <w:rFonts w:ascii="Arial" w:hAnsi="Arial" w:cs="Arial"/>
          <w:color w:val="auto"/>
        </w:rPr>
        <w:t xml:space="preserve">” </w:t>
      </w:r>
      <w:r w:rsidR="00317EAF" w:rsidRPr="00317EAF">
        <w:rPr>
          <w:rFonts w:ascii="Arial" w:hAnsi="Arial" w:cs="Arial"/>
          <w:color w:val="auto"/>
        </w:rPr>
        <w:t xml:space="preserve">has the meaning set forth in </w:t>
      </w:r>
      <w:r w:rsidR="00317EAF" w:rsidRPr="00317EAF">
        <w:rPr>
          <w:rFonts w:ascii="Arial" w:hAnsi="Arial" w:cs="Arial"/>
          <w:color w:val="auto"/>
          <w:u w:val="single"/>
        </w:rPr>
        <w:t>Section 15.1(</w:t>
      </w:r>
      <w:r w:rsidR="00D61AEE">
        <w:rPr>
          <w:rFonts w:ascii="Arial" w:hAnsi="Arial" w:cs="Arial"/>
          <w:color w:val="auto"/>
          <w:u w:val="single"/>
        </w:rPr>
        <w:t>B</w:t>
      </w:r>
      <w:r w:rsidR="00317EAF" w:rsidRPr="00317EAF">
        <w:rPr>
          <w:rFonts w:ascii="Arial" w:hAnsi="Arial" w:cs="Arial"/>
          <w:color w:val="auto"/>
          <w:u w:val="single"/>
        </w:rPr>
        <w:t>)</w:t>
      </w:r>
      <w:r w:rsidR="00317EAF" w:rsidRPr="00317EAF">
        <w:rPr>
          <w:rFonts w:ascii="Arial" w:hAnsi="Arial" w:cs="Arial"/>
          <w:color w:val="auto"/>
        </w:rPr>
        <w:t xml:space="preserve"> </w:t>
      </w:r>
      <w:bookmarkStart w:id="2" w:name="_Hlk66458552"/>
      <w:r w:rsidR="00317EAF" w:rsidRPr="00317EAF">
        <w:rPr>
          <w:rFonts w:ascii="Arial" w:hAnsi="Arial" w:cs="Arial"/>
          <w:color w:val="auto"/>
        </w:rPr>
        <w:t xml:space="preserve">(Default by Seller for Failure to Deliver </w:t>
      </w:r>
      <w:r w:rsidR="00D61AEE">
        <w:rPr>
          <w:rFonts w:ascii="Arial" w:hAnsi="Arial" w:cs="Arial"/>
          <w:color w:val="auto"/>
        </w:rPr>
        <w:t xml:space="preserve">the </w:t>
      </w:r>
      <w:r w:rsidR="00317EAF" w:rsidRPr="00317EAF">
        <w:rPr>
          <w:rFonts w:ascii="Arial" w:hAnsi="Arial" w:cs="Arial"/>
          <w:color w:val="auto"/>
        </w:rPr>
        <w:t>Product; Remedies)</w:t>
      </w:r>
      <w:bookmarkEnd w:id="2"/>
      <w:r w:rsidR="00317EAF" w:rsidRPr="00317EAF">
        <w:rPr>
          <w:rFonts w:ascii="Arial" w:hAnsi="Arial" w:cs="Arial"/>
          <w:color w:val="auto"/>
        </w:rPr>
        <w:t>.</w:t>
      </w:r>
    </w:p>
    <w:p w14:paraId="1537FA3C" w14:textId="51255811" w:rsidR="00355CA6" w:rsidRDefault="00355CA6"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Cover Supplies</w:t>
      </w:r>
      <w:r>
        <w:rPr>
          <w:rFonts w:ascii="Arial" w:hAnsi="Arial" w:cs="Arial"/>
          <w:color w:val="auto"/>
        </w:rPr>
        <w:t xml:space="preserve">” </w:t>
      </w:r>
      <w:r w:rsidR="00317EAF" w:rsidRPr="00317EAF">
        <w:rPr>
          <w:rFonts w:ascii="Arial" w:hAnsi="Arial" w:cs="Arial"/>
          <w:color w:val="auto"/>
        </w:rPr>
        <w:t xml:space="preserve">has the meaning set forth in </w:t>
      </w:r>
      <w:r w:rsidR="00317EAF" w:rsidRPr="00317EAF">
        <w:rPr>
          <w:rFonts w:ascii="Arial" w:hAnsi="Arial" w:cs="Arial"/>
          <w:color w:val="auto"/>
          <w:u w:val="single"/>
        </w:rPr>
        <w:t>Section 15.1(</w:t>
      </w:r>
      <w:r w:rsidR="00D61AEE">
        <w:rPr>
          <w:rFonts w:ascii="Arial" w:hAnsi="Arial" w:cs="Arial"/>
          <w:color w:val="auto"/>
          <w:u w:val="single"/>
        </w:rPr>
        <w:t>B</w:t>
      </w:r>
      <w:r w:rsidR="00317EAF" w:rsidRPr="00317EAF">
        <w:rPr>
          <w:rFonts w:ascii="Arial" w:hAnsi="Arial" w:cs="Arial"/>
          <w:color w:val="auto"/>
          <w:u w:val="single"/>
        </w:rPr>
        <w:t>)</w:t>
      </w:r>
      <w:r w:rsidR="00317EAF" w:rsidRPr="00317EAF">
        <w:rPr>
          <w:rFonts w:ascii="Arial" w:hAnsi="Arial" w:cs="Arial"/>
          <w:color w:val="auto"/>
        </w:rPr>
        <w:t xml:space="preserve"> (Default by Seller for Failure to Deliver</w:t>
      </w:r>
      <w:r w:rsidR="00D61AEE">
        <w:rPr>
          <w:rFonts w:ascii="Arial" w:hAnsi="Arial" w:cs="Arial"/>
          <w:color w:val="auto"/>
        </w:rPr>
        <w:t xml:space="preserve"> the</w:t>
      </w:r>
      <w:r w:rsidR="00317EAF" w:rsidRPr="00317EAF">
        <w:rPr>
          <w:rFonts w:ascii="Arial" w:hAnsi="Arial" w:cs="Arial"/>
          <w:color w:val="auto"/>
        </w:rPr>
        <w:t xml:space="preserve"> Product; Remedies).</w:t>
      </w:r>
    </w:p>
    <w:p w14:paraId="5F6FF0ED" w14:textId="11BAA2B6"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Day</w:t>
      </w:r>
      <w:r>
        <w:rPr>
          <w:rFonts w:ascii="Arial" w:hAnsi="Arial" w:cs="Arial"/>
          <w:color w:val="auto"/>
        </w:rPr>
        <w:t>” or “</w:t>
      </w:r>
      <w:r w:rsidRPr="00D41787">
        <w:rPr>
          <w:rFonts w:ascii="Arial" w:hAnsi="Arial" w:cs="Arial"/>
          <w:color w:val="auto"/>
          <w:u w:val="single"/>
        </w:rPr>
        <w:t>Days</w:t>
      </w:r>
      <w:r>
        <w:rPr>
          <w:rFonts w:ascii="Arial" w:hAnsi="Arial" w:cs="Arial"/>
          <w:color w:val="auto"/>
        </w:rPr>
        <w:t>” means a calendar day.</w:t>
      </w:r>
    </w:p>
    <w:p w14:paraId="4000CB93" w14:textId="2BD48775" w:rsidR="00317EAF" w:rsidRDefault="00317EAF"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Default</w:t>
      </w:r>
      <w:r>
        <w:rPr>
          <w:rFonts w:ascii="Arial" w:hAnsi="Arial" w:cs="Arial"/>
          <w:color w:val="auto"/>
        </w:rPr>
        <w:t xml:space="preserve">” </w:t>
      </w:r>
      <w:r w:rsidRPr="00317EAF">
        <w:rPr>
          <w:rFonts w:ascii="Arial" w:hAnsi="Arial" w:cs="Arial"/>
          <w:color w:val="auto"/>
        </w:rPr>
        <w:t xml:space="preserve">has the meaning set forth in </w:t>
      </w:r>
      <w:r w:rsidRPr="00317EAF">
        <w:rPr>
          <w:rFonts w:ascii="Arial" w:hAnsi="Arial" w:cs="Arial"/>
          <w:color w:val="auto"/>
          <w:u w:val="single"/>
        </w:rPr>
        <w:t>Section 15.1(</w:t>
      </w:r>
      <w:r w:rsidR="00D61AEE">
        <w:rPr>
          <w:rFonts w:ascii="Arial" w:hAnsi="Arial" w:cs="Arial"/>
          <w:color w:val="auto"/>
          <w:u w:val="single"/>
        </w:rPr>
        <w:t>A)</w:t>
      </w:r>
      <w:r w:rsidRPr="00317EAF">
        <w:rPr>
          <w:rFonts w:ascii="Arial" w:hAnsi="Arial" w:cs="Arial"/>
          <w:color w:val="auto"/>
        </w:rPr>
        <w:t>.</w:t>
      </w:r>
    </w:p>
    <w:p w14:paraId="39D50C62" w14:textId="20B06583" w:rsidR="00355CA6" w:rsidRDefault="00355CA6"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Defaulting Party</w:t>
      </w:r>
      <w:r>
        <w:rPr>
          <w:rFonts w:ascii="Arial" w:hAnsi="Arial" w:cs="Arial"/>
          <w:color w:val="auto"/>
        </w:rPr>
        <w:t xml:space="preserve">” </w:t>
      </w:r>
      <w:r w:rsidR="00317EAF" w:rsidRPr="00317EAF">
        <w:rPr>
          <w:rFonts w:ascii="Arial" w:hAnsi="Arial" w:cs="Arial"/>
          <w:color w:val="auto"/>
        </w:rPr>
        <w:t xml:space="preserve">has the meaning set forth in </w:t>
      </w:r>
      <w:r w:rsidR="00317EAF" w:rsidRPr="00317EAF">
        <w:rPr>
          <w:rFonts w:ascii="Arial" w:hAnsi="Arial" w:cs="Arial"/>
          <w:color w:val="auto"/>
          <w:u w:val="single"/>
        </w:rPr>
        <w:t>Section 15.1(</w:t>
      </w:r>
      <w:r w:rsidR="00D61AEE">
        <w:rPr>
          <w:rFonts w:ascii="Arial" w:hAnsi="Arial" w:cs="Arial"/>
          <w:color w:val="auto"/>
          <w:u w:val="single"/>
        </w:rPr>
        <w:t>A</w:t>
      </w:r>
      <w:r w:rsidR="00317EAF" w:rsidRPr="00317EAF">
        <w:rPr>
          <w:rFonts w:ascii="Arial" w:hAnsi="Arial" w:cs="Arial"/>
          <w:color w:val="auto"/>
          <w:u w:val="single"/>
        </w:rPr>
        <w:t>)</w:t>
      </w:r>
      <w:r w:rsidR="00317EAF" w:rsidRPr="00317EAF">
        <w:rPr>
          <w:rFonts w:ascii="Arial" w:hAnsi="Arial" w:cs="Arial"/>
          <w:color w:val="auto"/>
        </w:rPr>
        <w:t>.</w:t>
      </w:r>
      <w:r>
        <w:rPr>
          <w:rFonts w:ascii="Arial" w:hAnsi="Arial" w:cs="Arial"/>
          <w:color w:val="auto"/>
        </w:rPr>
        <w:t xml:space="preserve"> </w:t>
      </w:r>
    </w:p>
    <w:p w14:paraId="5F6FF0EE" w14:textId="2BFE885A"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Deliver</w:t>
      </w:r>
      <w:r>
        <w:rPr>
          <w:rFonts w:ascii="Arial" w:hAnsi="Arial" w:cs="Arial"/>
          <w:color w:val="auto"/>
        </w:rPr>
        <w:t>”, “</w:t>
      </w:r>
      <w:r w:rsidRPr="00D41787">
        <w:rPr>
          <w:rFonts w:ascii="Arial" w:hAnsi="Arial" w:cs="Arial"/>
          <w:color w:val="auto"/>
          <w:u w:val="single"/>
        </w:rPr>
        <w:t>Delivery</w:t>
      </w:r>
      <w:r>
        <w:rPr>
          <w:rFonts w:ascii="Arial" w:hAnsi="Arial" w:cs="Arial"/>
          <w:color w:val="auto"/>
        </w:rPr>
        <w:t>”, “</w:t>
      </w:r>
      <w:r w:rsidRPr="00D41787">
        <w:rPr>
          <w:rFonts w:ascii="Arial" w:hAnsi="Arial" w:cs="Arial"/>
          <w:color w:val="auto"/>
          <w:u w:val="single"/>
        </w:rPr>
        <w:t>Deliveries</w:t>
      </w:r>
      <w:r>
        <w:rPr>
          <w:rFonts w:ascii="Arial" w:hAnsi="Arial" w:cs="Arial"/>
          <w:color w:val="auto"/>
        </w:rPr>
        <w:t>” or “</w:t>
      </w:r>
      <w:r w:rsidRPr="00D41787">
        <w:rPr>
          <w:rFonts w:ascii="Arial" w:hAnsi="Arial" w:cs="Arial"/>
          <w:color w:val="auto"/>
          <w:u w:val="single"/>
        </w:rPr>
        <w:t>Delivered</w:t>
      </w:r>
      <w:r>
        <w:rPr>
          <w:rFonts w:ascii="Arial" w:hAnsi="Arial" w:cs="Arial"/>
          <w:color w:val="auto"/>
        </w:rPr>
        <w:t xml:space="preserve">” </w:t>
      </w:r>
      <w:r w:rsidR="00317EAF">
        <w:rPr>
          <w:rFonts w:ascii="Arial" w:hAnsi="Arial" w:cs="Arial"/>
          <w:color w:val="auto"/>
        </w:rPr>
        <w:t>means</w:t>
      </w:r>
      <w:r>
        <w:rPr>
          <w:rFonts w:ascii="Arial" w:hAnsi="Arial" w:cs="Arial"/>
          <w:color w:val="auto"/>
        </w:rPr>
        <w:t xml:space="preserve"> the transfer of title or physical movement of </w:t>
      </w:r>
      <w:r w:rsidR="00317EAF">
        <w:rPr>
          <w:rFonts w:ascii="Arial" w:hAnsi="Arial" w:cs="Arial"/>
          <w:color w:val="auto"/>
        </w:rPr>
        <w:t xml:space="preserve">the Product by Seller as </w:t>
      </w:r>
      <w:r>
        <w:rPr>
          <w:rFonts w:ascii="Arial" w:hAnsi="Arial" w:cs="Arial"/>
          <w:color w:val="auto"/>
        </w:rPr>
        <w:t xml:space="preserve">purchased by </w:t>
      </w:r>
      <w:r w:rsidR="008C3494">
        <w:rPr>
          <w:rFonts w:ascii="Arial" w:hAnsi="Arial" w:cs="Arial"/>
          <w:color w:val="auto"/>
        </w:rPr>
        <w:t>the Companies</w:t>
      </w:r>
      <w:r>
        <w:rPr>
          <w:rFonts w:ascii="Arial" w:hAnsi="Arial" w:cs="Arial"/>
          <w:color w:val="auto"/>
        </w:rPr>
        <w:t>.</w:t>
      </w:r>
    </w:p>
    <w:p w14:paraId="7906CB62" w14:textId="00747EE6" w:rsidR="00FE5433" w:rsidRDefault="00FE5433" w:rsidP="00456A0E">
      <w:pPr>
        <w:numPr>
          <w:ilvl w:val="1"/>
          <w:numId w:val="19"/>
        </w:numPr>
        <w:suppressAutoHyphens/>
        <w:rPr>
          <w:rFonts w:ascii="Arial" w:hAnsi="Arial" w:cs="Arial"/>
          <w:color w:val="auto"/>
        </w:rPr>
      </w:pPr>
      <w:r>
        <w:rPr>
          <w:rFonts w:ascii="Arial" w:hAnsi="Arial" w:cs="Arial"/>
          <w:color w:val="auto"/>
        </w:rPr>
        <w:t>“DC” means degrees Cel</w:t>
      </w:r>
      <w:r w:rsidR="00892AC1">
        <w:rPr>
          <w:rFonts w:ascii="Arial" w:hAnsi="Arial" w:cs="Arial"/>
          <w:color w:val="auto"/>
        </w:rPr>
        <w:t>s</w:t>
      </w:r>
      <w:r>
        <w:rPr>
          <w:rFonts w:ascii="Arial" w:hAnsi="Arial" w:cs="Arial"/>
          <w:color w:val="auto"/>
        </w:rPr>
        <w:t>ius</w:t>
      </w:r>
    </w:p>
    <w:p w14:paraId="5F6FF0EF" w14:textId="77777777" w:rsidR="00A31594" w:rsidRPr="00AB2E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DF</w:t>
      </w:r>
      <w:r>
        <w:rPr>
          <w:rFonts w:ascii="Arial" w:hAnsi="Arial" w:cs="Arial"/>
          <w:color w:val="auto"/>
        </w:rPr>
        <w:t xml:space="preserve">” means degrees Fahrenheit. </w:t>
      </w:r>
    </w:p>
    <w:p w14:paraId="5F6FF0F0" w14:textId="2394B8A5" w:rsidR="005C26A2" w:rsidRDefault="005C26A2"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Diesel</w:t>
      </w:r>
      <w:r>
        <w:rPr>
          <w:rFonts w:ascii="Arial" w:hAnsi="Arial" w:cs="Arial"/>
          <w:color w:val="auto"/>
        </w:rPr>
        <w:t xml:space="preserve">” </w:t>
      </w:r>
      <w:r w:rsidR="00927B3A" w:rsidRPr="00927B3A">
        <w:rPr>
          <w:rFonts w:ascii="Arial" w:hAnsi="Arial" w:cs="Arial"/>
          <w:color w:val="auto"/>
        </w:rPr>
        <w:t>diesel produced in conformity with the provisions of the quality specified herein.</w:t>
      </w:r>
    </w:p>
    <w:p w14:paraId="5F6FF0F1" w14:textId="1B7C6950" w:rsidR="00A31594" w:rsidRDefault="00A31594" w:rsidP="00456A0E">
      <w:pPr>
        <w:numPr>
          <w:ilvl w:val="1"/>
          <w:numId w:val="19"/>
        </w:numPr>
        <w:suppressAutoHyphens/>
        <w:rPr>
          <w:rFonts w:ascii="Arial" w:hAnsi="Arial" w:cs="Arial"/>
          <w:color w:val="auto"/>
        </w:rPr>
      </w:pPr>
      <w:r w:rsidRPr="00AB2E94">
        <w:rPr>
          <w:rFonts w:ascii="Arial" w:hAnsi="Arial" w:cs="Arial"/>
          <w:color w:val="auto"/>
        </w:rPr>
        <w:t>“</w:t>
      </w:r>
      <w:r w:rsidRPr="00D41787">
        <w:rPr>
          <w:rFonts w:ascii="Arial" w:hAnsi="Arial" w:cs="Arial"/>
          <w:color w:val="auto"/>
          <w:u w:val="single"/>
        </w:rPr>
        <w:t>DOT</w:t>
      </w:r>
      <w:r w:rsidRPr="00AB2E94">
        <w:rPr>
          <w:rFonts w:ascii="Arial" w:hAnsi="Arial" w:cs="Arial"/>
          <w:color w:val="auto"/>
        </w:rPr>
        <w:t>” means the Department of Transportation of the State of Hawai</w:t>
      </w:r>
      <w:r w:rsidR="00927B3A">
        <w:rPr>
          <w:rFonts w:ascii="Arial" w:hAnsi="Arial" w:cs="Arial"/>
          <w:color w:val="auto"/>
        </w:rPr>
        <w:t>‘</w:t>
      </w:r>
      <w:r w:rsidRPr="00AB2E94">
        <w:rPr>
          <w:rFonts w:ascii="Arial" w:hAnsi="Arial" w:cs="Arial"/>
          <w:color w:val="auto"/>
        </w:rPr>
        <w:t>i.</w:t>
      </w:r>
    </w:p>
    <w:p w14:paraId="2889EB39" w14:textId="56F42500" w:rsidR="00927B3A" w:rsidRDefault="00927B3A"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Disclosing Party</w:t>
      </w:r>
      <w:r>
        <w:rPr>
          <w:rFonts w:ascii="Arial" w:hAnsi="Arial" w:cs="Arial"/>
          <w:color w:val="auto"/>
        </w:rPr>
        <w:t xml:space="preserve">” </w:t>
      </w:r>
      <w:r w:rsidRPr="00927B3A">
        <w:rPr>
          <w:rFonts w:ascii="Arial" w:hAnsi="Arial" w:cs="Arial"/>
          <w:color w:val="auto"/>
        </w:rPr>
        <w:t xml:space="preserve">has the meaning set forth in </w:t>
      </w:r>
      <w:r w:rsidRPr="00927B3A">
        <w:rPr>
          <w:rFonts w:ascii="Arial" w:hAnsi="Arial" w:cs="Arial"/>
          <w:color w:val="auto"/>
          <w:u w:val="single"/>
        </w:rPr>
        <w:t>Section 17.9(</w:t>
      </w:r>
      <w:r w:rsidR="00D61AEE">
        <w:rPr>
          <w:rFonts w:ascii="Arial" w:hAnsi="Arial" w:cs="Arial"/>
          <w:color w:val="auto"/>
          <w:u w:val="single"/>
        </w:rPr>
        <w:t>A</w:t>
      </w:r>
      <w:r w:rsidRPr="00927B3A">
        <w:rPr>
          <w:rFonts w:ascii="Arial" w:hAnsi="Arial" w:cs="Arial"/>
          <w:color w:val="auto"/>
          <w:u w:val="single"/>
        </w:rPr>
        <w:t>)</w:t>
      </w:r>
      <w:r w:rsidRPr="00927B3A">
        <w:rPr>
          <w:rFonts w:ascii="Arial" w:hAnsi="Arial" w:cs="Arial"/>
          <w:color w:val="auto"/>
        </w:rPr>
        <w:t xml:space="preserve"> (Confidential Information).</w:t>
      </w:r>
    </w:p>
    <w:p w14:paraId="5F6FF0F2" w14:textId="0EE0E49A"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Effective Date</w:t>
      </w:r>
      <w:r>
        <w:rPr>
          <w:rFonts w:ascii="Arial" w:hAnsi="Arial" w:cs="Arial"/>
          <w:color w:val="auto"/>
        </w:rPr>
        <w:t xml:space="preserve">" </w:t>
      </w:r>
      <w:r w:rsidR="00927B3A" w:rsidRPr="00927B3A">
        <w:rPr>
          <w:rFonts w:ascii="Arial" w:hAnsi="Arial" w:cs="Arial"/>
          <w:color w:val="auto"/>
        </w:rPr>
        <w:t xml:space="preserve">has the meaning set forth in </w:t>
      </w:r>
      <w:r w:rsidR="00927B3A" w:rsidRPr="00927B3A">
        <w:rPr>
          <w:rFonts w:ascii="Arial" w:hAnsi="Arial" w:cs="Arial"/>
          <w:color w:val="auto"/>
          <w:u w:val="single"/>
        </w:rPr>
        <w:t>Section 2.3</w:t>
      </w:r>
      <w:r w:rsidR="00927B3A" w:rsidRPr="00927B3A">
        <w:rPr>
          <w:rFonts w:ascii="Arial" w:hAnsi="Arial" w:cs="Arial"/>
          <w:color w:val="auto"/>
        </w:rPr>
        <w:t xml:space="preserve"> (Effective Date).</w:t>
      </w:r>
    </w:p>
    <w:p w14:paraId="5C4B537B" w14:textId="3C0535D5" w:rsidR="00927B3A" w:rsidRPr="00927B3A" w:rsidRDefault="00927B3A" w:rsidP="00927B3A">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Email</w:t>
      </w:r>
      <w:r>
        <w:rPr>
          <w:rFonts w:ascii="Arial" w:hAnsi="Arial" w:cs="Arial"/>
          <w:color w:val="auto"/>
        </w:rPr>
        <w:t xml:space="preserve">” </w:t>
      </w:r>
      <w:r w:rsidRPr="00927B3A">
        <w:rPr>
          <w:rFonts w:ascii="Arial" w:hAnsi="Arial" w:cs="Arial"/>
          <w:color w:val="auto"/>
        </w:rPr>
        <w:t xml:space="preserve">has the meaning set forth in </w:t>
      </w:r>
      <w:r w:rsidRPr="00927B3A">
        <w:rPr>
          <w:rFonts w:ascii="Arial" w:hAnsi="Arial" w:cs="Arial"/>
          <w:color w:val="auto"/>
          <w:u w:val="single"/>
        </w:rPr>
        <w:t>Section 16.1</w:t>
      </w:r>
      <w:r w:rsidRPr="00927B3A">
        <w:rPr>
          <w:rFonts w:ascii="Arial" w:hAnsi="Arial" w:cs="Arial"/>
          <w:color w:val="auto"/>
        </w:rPr>
        <w:t xml:space="preserve"> (Notices).</w:t>
      </w:r>
    </w:p>
    <w:p w14:paraId="5F6FF0F4" w14:textId="18CDC0AD"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Extension</w:t>
      </w:r>
      <w:r>
        <w:rPr>
          <w:rFonts w:ascii="Arial" w:hAnsi="Arial" w:cs="Arial"/>
          <w:color w:val="auto"/>
        </w:rPr>
        <w:t xml:space="preserve">" means any </w:t>
      </w:r>
      <w:r w:rsidR="00927B3A">
        <w:rPr>
          <w:rFonts w:ascii="Arial" w:hAnsi="Arial" w:cs="Arial"/>
          <w:color w:val="auto"/>
        </w:rPr>
        <w:t xml:space="preserve">Agreement </w:t>
      </w:r>
      <w:r>
        <w:rPr>
          <w:rFonts w:ascii="Arial" w:hAnsi="Arial" w:cs="Arial"/>
          <w:color w:val="auto"/>
        </w:rPr>
        <w:t xml:space="preserve">term in addition to and after the </w:t>
      </w:r>
      <w:r w:rsidR="00927B3A">
        <w:rPr>
          <w:rFonts w:ascii="Arial" w:hAnsi="Arial" w:cs="Arial"/>
          <w:color w:val="auto"/>
        </w:rPr>
        <w:t>Initial</w:t>
      </w:r>
      <w:r>
        <w:rPr>
          <w:rFonts w:ascii="Arial" w:hAnsi="Arial" w:cs="Arial"/>
          <w:color w:val="auto"/>
        </w:rPr>
        <w:t xml:space="preserve"> Term, each of which is a </w:t>
      </w:r>
      <w:r w:rsidR="00927B3A">
        <w:rPr>
          <w:rFonts w:ascii="Arial" w:hAnsi="Arial" w:cs="Arial"/>
          <w:color w:val="auto"/>
        </w:rPr>
        <w:t xml:space="preserve">consecutive </w:t>
      </w:r>
      <w:r>
        <w:rPr>
          <w:rFonts w:ascii="Arial" w:hAnsi="Arial" w:cs="Arial"/>
          <w:color w:val="auto"/>
        </w:rPr>
        <w:t xml:space="preserve">12-Month period beginning </w:t>
      </w:r>
      <w:r w:rsidR="0044520B">
        <w:rPr>
          <w:rFonts w:ascii="Arial" w:hAnsi="Arial" w:cs="Arial"/>
          <w:color w:val="auto"/>
        </w:rPr>
        <w:t>February 1</w:t>
      </w:r>
      <w:r>
        <w:rPr>
          <w:rFonts w:ascii="Arial" w:hAnsi="Arial" w:cs="Arial"/>
          <w:color w:val="auto"/>
        </w:rPr>
        <w:t>.</w:t>
      </w:r>
    </w:p>
    <w:p w14:paraId="0E1AC161" w14:textId="28656712" w:rsidR="00ED4490" w:rsidRDefault="00ED4490"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Failure to Supply Position</w:t>
      </w:r>
      <w:r>
        <w:rPr>
          <w:rFonts w:ascii="Arial" w:hAnsi="Arial" w:cs="Arial"/>
          <w:color w:val="auto"/>
        </w:rPr>
        <w:t xml:space="preserve">” </w:t>
      </w:r>
      <w:r w:rsidR="00927B3A" w:rsidRPr="00927B3A">
        <w:rPr>
          <w:rFonts w:ascii="Arial" w:hAnsi="Arial" w:cs="Arial"/>
          <w:color w:val="auto"/>
        </w:rPr>
        <w:t xml:space="preserve">has the meaning set forth in </w:t>
      </w:r>
      <w:r w:rsidR="00927B3A" w:rsidRPr="00927B3A">
        <w:rPr>
          <w:rFonts w:ascii="Arial" w:hAnsi="Arial" w:cs="Arial"/>
          <w:color w:val="auto"/>
          <w:u w:val="single"/>
        </w:rPr>
        <w:t>Section 6.4 (</w:t>
      </w:r>
      <w:r w:rsidR="00D61AEE">
        <w:rPr>
          <w:rFonts w:ascii="Arial" w:hAnsi="Arial" w:cs="Arial"/>
          <w:color w:val="auto"/>
          <w:u w:val="single"/>
        </w:rPr>
        <w:t>A</w:t>
      </w:r>
      <w:r w:rsidR="00927B3A" w:rsidRPr="00927B3A">
        <w:rPr>
          <w:rFonts w:ascii="Arial" w:hAnsi="Arial" w:cs="Arial"/>
          <w:color w:val="auto"/>
          <w:u w:val="single"/>
        </w:rPr>
        <w:t>)</w:t>
      </w:r>
      <w:r w:rsidR="00927B3A" w:rsidRPr="00927B3A">
        <w:rPr>
          <w:rFonts w:ascii="Arial" w:hAnsi="Arial" w:cs="Arial"/>
          <w:color w:val="auto"/>
        </w:rPr>
        <w:t xml:space="preserve"> (Failure to Supply Position).</w:t>
      </w:r>
    </w:p>
    <w:p w14:paraId="26416DF9" w14:textId="77777777" w:rsidR="009F4790" w:rsidRPr="0017453D" w:rsidRDefault="00A31594" w:rsidP="00A31594">
      <w:pPr>
        <w:numPr>
          <w:ilvl w:val="1"/>
          <w:numId w:val="19"/>
        </w:numPr>
        <w:tabs>
          <w:tab w:val="clear" w:pos="547"/>
          <w:tab w:val="left" w:pos="1440"/>
        </w:tabs>
        <w:suppressAutoHyphens/>
        <w:rPr>
          <w:rFonts w:ascii="Arial" w:hAnsi="Arial" w:cs="Arial"/>
          <w:color w:val="auto"/>
          <w:szCs w:val="22"/>
          <w:shd w:val="clear" w:color="auto" w:fill="00FFFF"/>
        </w:rPr>
      </w:pPr>
      <w:r w:rsidRPr="0009162A">
        <w:rPr>
          <w:rFonts w:ascii="Arial" w:hAnsi="Arial" w:cs="Arial"/>
          <w:color w:val="auto"/>
        </w:rPr>
        <w:lastRenderedPageBreak/>
        <w:t>“</w:t>
      </w:r>
      <w:r w:rsidR="00355CA6" w:rsidRPr="00D41787">
        <w:rPr>
          <w:rFonts w:ascii="Arial" w:hAnsi="Arial" w:cs="Arial"/>
          <w:color w:val="auto"/>
          <w:u w:val="single"/>
        </w:rPr>
        <w:t>G</w:t>
      </w:r>
      <w:r w:rsidRPr="00D41787">
        <w:rPr>
          <w:rFonts w:ascii="Arial" w:hAnsi="Arial" w:cs="Arial"/>
          <w:color w:val="auto"/>
          <w:u w:val="single"/>
        </w:rPr>
        <w:t>allon</w:t>
      </w:r>
      <w:r w:rsidRPr="0009162A">
        <w:rPr>
          <w:rFonts w:ascii="Arial" w:hAnsi="Arial" w:cs="Arial"/>
          <w:color w:val="auto"/>
        </w:rPr>
        <w:t>” means a United States liquid gallon of 231 cubic inches</w:t>
      </w:r>
    </w:p>
    <w:p w14:paraId="433E7DE4" w14:textId="71185B0D" w:rsidR="009F4790" w:rsidRDefault="009F4790" w:rsidP="00A31594">
      <w:pPr>
        <w:numPr>
          <w:ilvl w:val="1"/>
          <w:numId w:val="19"/>
        </w:numPr>
        <w:tabs>
          <w:tab w:val="clear" w:pos="547"/>
          <w:tab w:val="left" w:pos="1440"/>
        </w:tabs>
        <w:suppressAutoHyphens/>
        <w:rPr>
          <w:rFonts w:ascii="Arial" w:hAnsi="Arial" w:cs="Arial"/>
          <w:color w:val="auto"/>
        </w:rPr>
      </w:pPr>
      <w:r w:rsidRPr="0009162A" w:rsidDel="009F4790">
        <w:rPr>
          <w:rFonts w:ascii="Arial" w:hAnsi="Arial" w:cs="Arial"/>
          <w:color w:val="auto"/>
          <w:szCs w:val="22"/>
        </w:rPr>
        <w:t xml:space="preserve"> </w:t>
      </w:r>
      <w:r>
        <w:rPr>
          <w:rFonts w:ascii="Arial" w:hAnsi="Arial" w:cs="Arial"/>
          <w:color w:val="auto"/>
        </w:rPr>
        <w:t xml:space="preserve">“Government Approvals” means all permits, licenses, approvals, certificates, entitlements and other </w:t>
      </w:r>
      <w:r w:rsidR="00774695">
        <w:rPr>
          <w:rFonts w:ascii="Arial" w:hAnsi="Arial" w:cs="Arial"/>
          <w:color w:val="auto"/>
        </w:rPr>
        <w:t>authorizations</w:t>
      </w:r>
      <w:r>
        <w:rPr>
          <w:rFonts w:ascii="Arial" w:hAnsi="Arial" w:cs="Arial"/>
          <w:color w:val="auto"/>
        </w:rPr>
        <w:t xml:space="preserve"> issued by Governmental Authorities, as well as any agreements with </w:t>
      </w:r>
      <w:r w:rsidR="00774695">
        <w:rPr>
          <w:rFonts w:ascii="Arial" w:hAnsi="Arial" w:cs="Arial"/>
          <w:color w:val="auto"/>
        </w:rPr>
        <w:t>Governmental</w:t>
      </w:r>
      <w:r>
        <w:rPr>
          <w:rFonts w:ascii="Arial" w:hAnsi="Arial" w:cs="Arial"/>
          <w:color w:val="auto"/>
        </w:rPr>
        <w:t xml:space="preserve"> Authorities, required to fulfill a Party’s obligations under this Agreement.</w:t>
      </w:r>
    </w:p>
    <w:p w14:paraId="3CC46EAB" w14:textId="50540B33" w:rsidR="00355CA6" w:rsidRPr="00AE3A06" w:rsidRDefault="00355CA6" w:rsidP="00A31594">
      <w:pPr>
        <w:numPr>
          <w:ilvl w:val="1"/>
          <w:numId w:val="19"/>
        </w:numPr>
        <w:tabs>
          <w:tab w:val="clear" w:pos="547"/>
          <w:tab w:val="left" w:pos="1440"/>
        </w:tabs>
        <w:suppressAutoHyphens/>
        <w:rPr>
          <w:rFonts w:ascii="Arial" w:hAnsi="Arial" w:cs="Arial"/>
          <w:color w:val="auto"/>
        </w:rPr>
      </w:pPr>
      <w:r w:rsidRPr="00495A3B">
        <w:rPr>
          <w:rFonts w:ascii="Arial" w:hAnsi="Arial" w:cs="Arial"/>
          <w:color w:val="auto"/>
        </w:rPr>
        <w:t>“</w:t>
      </w:r>
      <w:r w:rsidRPr="00D41787">
        <w:rPr>
          <w:rFonts w:ascii="Arial" w:hAnsi="Arial" w:cs="Arial"/>
          <w:color w:val="auto"/>
          <w:u w:val="single"/>
        </w:rPr>
        <w:t>Governmental Authority</w:t>
      </w:r>
      <w:r w:rsidRPr="00495A3B">
        <w:rPr>
          <w:rFonts w:ascii="Arial" w:hAnsi="Arial" w:cs="Arial"/>
          <w:color w:val="auto"/>
        </w:rPr>
        <w:t>”</w:t>
      </w:r>
      <w:r w:rsidRPr="00F920FC">
        <w:rPr>
          <w:rFonts w:ascii="Arial" w:hAnsi="Arial" w:cs="Arial"/>
          <w:color w:val="auto"/>
        </w:rPr>
        <w:t xml:space="preserve"> means any federal, state, </w:t>
      </w:r>
      <w:r w:rsidR="00927B3A">
        <w:rPr>
          <w:rFonts w:ascii="Arial" w:hAnsi="Arial" w:cs="Arial"/>
          <w:color w:val="auto"/>
        </w:rPr>
        <w:t>local or</w:t>
      </w:r>
      <w:r w:rsidRPr="00F920FC">
        <w:rPr>
          <w:rFonts w:ascii="Arial" w:hAnsi="Arial" w:cs="Arial"/>
          <w:color w:val="auto"/>
        </w:rPr>
        <w:t xml:space="preserve"> municipal governmental </w:t>
      </w:r>
      <w:r w:rsidR="00927B3A">
        <w:rPr>
          <w:rFonts w:ascii="Arial" w:hAnsi="Arial" w:cs="Arial"/>
          <w:color w:val="auto"/>
        </w:rPr>
        <w:t>body</w:t>
      </w:r>
      <w:r w:rsidR="00927B3A" w:rsidRPr="00927B3A">
        <w:rPr>
          <w:rFonts w:ascii="Times New Roman" w:hAnsi="Times New Roman"/>
          <w:color w:val="000000"/>
          <w:sz w:val="24"/>
          <w:szCs w:val="24"/>
        </w:rPr>
        <w:t xml:space="preserve"> </w:t>
      </w:r>
      <w:r w:rsidR="00927B3A" w:rsidRPr="00927B3A">
        <w:rPr>
          <w:rFonts w:ascii="Arial" w:hAnsi="Arial" w:cs="Arial"/>
          <w:color w:val="auto"/>
        </w:rPr>
        <w:t>or other authority exercising judicial, legislative, policy, regulatory</w:t>
      </w:r>
      <w:r w:rsidR="00D61AEE">
        <w:rPr>
          <w:rFonts w:ascii="Arial" w:hAnsi="Arial" w:cs="Arial"/>
          <w:color w:val="auto"/>
        </w:rPr>
        <w:t>,</w:t>
      </w:r>
      <w:r w:rsidR="00927B3A" w:rsidRPr="00927B3A">
        <w:rPr>
          <w:rFonts w:ascii="Arial" w:hAnsi="Arial" w:cs="Arial"/>
          <w:color w:val="auto"/>
        </w:rPr>
        <w:t xml:space="preserve"> or taxing authority or power; or any court or governmental tribunal.</w:t>
      </w:r>
    </w:p>
    <w:p w14:paraId="5F6FF0F6" w14:textId="77777777"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G.S.V.</w:t>
      </w:r>
      <w:r>
        <w:rPr>
          <w:rFonts w:ascii="Arial" w:hAnsi="Arial" w:cs="Arial"/>
          <w:color w:val="auto"/>
        </w:rPr>
        <w:t>” means gross standard volume in U.S. Barrels at 60 DF.</w:t>
      </w:r>
    </w:p>
    <w:p w14:paraId="6D39A6A7" w14:textId="1B1E1751" w:rsidR="00B22BFE" w:rsidRDefault="00B22BFE"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HEI</w:t>
      </w:r>
      <w:r>
        <w:rPr>
          <w:rFonts w:ascii="Arial" w:hAnsi="Arial" w:cs="Arial"/>
          <w:color w:val="auto"/>
        </w:rPr>
        <w:t>” means Hawaiian Electric Industries, Inc.</w:t>
      </w:r>
    </w:p>
    <w:p w14:paraId="23BCBFFD" w14:textId="70676E40" w:rsidR="00B22BFE" w:rsidRDefault="00B22BFE"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HSE Data</w:t>
      </w:r>
      <w:r>
        <w:rPr>
          <w:rFonts w:ascii="Arial" w:hAnsi="Arial" w:cs="Arial"/>
          <w:color w:val="auto"/>
        </w:rPr>
        <w:t xml:space="preserve">” </w:t>
      </w:r>
      <w:r w:rsidR="00927B3A" w:rsidRPr="00927B3A">
        <w:rPr>
          <w:rFonts w:ascii="Arial" w:hAnsi="Arial" w:cs="Arial"/>
          <w:color w:val="auto"/>
        </w:rPr>
        <w:t xml:space="preserve">has the meaning set forth in </w:t>
      </w:r>
      <w:r w:rsidR="00927B3A" w:rsidRPr="00927B3A">
        <w:rPr>
          <w:rFonts w:ascii="Arial" w:hAnsi="Arial" w:cs="Arial"/>
          <w:color w:val="auto"/>
          <w:u w:val="single"/>
        </w:rPr>
        <w:t>Section 12.</w:t>
      </w:r>
      <w:r w:rsidR="008D599F">
        <w:rPr>
          <w:rFonts w:ascii="Arial" w:hAnsi="Arial" w:cs="Arial"/>
          <w:color w:val="auto"/>
          <w:u w:val="single"/>
        </w:rPr>
        <w:t>2</w:t>
      </w:r>
      <w:r w:rsidR="00927B3A" w:rsidRPr="00927B3A">
        <w:rPr>
          <w:rFonts w:ascii="Arial" w:hAnsi="Arial" w:cs="Arial"/>
          <w:color w:val="auto"/>
        </w:rPr>
        <w:t xml:space="preserve"> (Material Safety Compliance).</w:t>
      </w:r>
    </w:p>
    <w:p w14:paraId="5F6FF0F7" w14:textId="3D25C257" w:rsidR="005C26A2" w:rsidRDefault="005C26A2" w:rsidP="009E6FC2">
      <w:pPr>
        <w:numPr>
          <w:ilvl w:val="1"/>
          <w:numId w:val="19"/>
        </w:numPr>
        <w:suppressAutoHyphens/>
        <w:rPr>
          <w:rFonts w:ascii="Arial" w:hAnsi="Arial" w:cs="Arial"/>
          <w:color w:val="auto"/>
        </w:rPr>
      </w:pPr>
      <w:r>
        <w:rPr>
          <w:rFonts w:ascii="Arial" w:hAnsi="Arial" w:cs="Arial"/>
          <w:color w:val="auto"/>
        </w:rPr>
        <w:t>“</w:t>
      </w:r>
      <w:r w:rsidR="00C37FDC" w:rsidRPr="00D41787">
        <w:rPr>
          <w:rFonts w:ascii="Arial" w:hAnsi="Arial" w:cs="Arial"/>
          <w:color w:val="auto"/>
          <w:u w:val="single"/>
        </w:rPr>
        <w:t>HSFO</w:t>
      </w:r>
      <w:r>
        <w:rPr>
          <w:rFonts w:ascii="Arial" w:hAnsi="Arial" w:cs="Arial"/>
          <w:color w:val="auto"/>
        </w:rPr>
        <w:t xml:space="preserve">” means </w:t>
      </w:r>
      <w:r w:rsidR="00927B3A">
        <w:rPr>
          <w:rFonts w:ascii="Arial" w:hAnsi="Arial" w:cs="Arial"/>
          <w:color w:val="auto"/>
        </w:rPr>
        <w:t>h</w:t>
      </w:r>
      <w:r w:rsidR="00C37FDC">
        <w:rPr>
          <w:rFonts w:ascii="Arial" w:hAnsi="Arial" w:cs="Arial"/>
          <w:color w:val="auto"/>
        </w:rPr>
        <w:t xml:space="preserve">igh </w:t>
      </w:r>
      <w:r w:rsidR="00927B3A">
        <w:rPr>
          <w:rFonts w:ascii="Arial" w:hAnsi="Arial" w:cs="Arial"/>
          <w:color w:val="auto"/>
        </w:rPr>
        <w:t>s</w:t>
      </w:r>
      <w:r w:rsidR="00C37FDC">
        <w:rPr>
          <w:rFonts w:ascii="Arial" w:hAnsi="Arial" w:cs="Arial"/>
          <w:color w:val="auto"/>
        </w:rPr>
        <w:t xml:space="preserve">ulfur </w:t>
      </w:r>
      <w:r w:rsidR="00927B3A">
        <w:rPr>
          <w:rFonts w:ascii="Arial" w:hAnsi="Arial" w:cs="Arial"/>
          <w:color w:val="auto"/>
        </w:rPr>
        <w:t>f</w:t>
      </w:r>
      <w:r>
        <w:rPr>
          <w:rFonts w:ascii="Arial" w:hAnsi="Arial" w:cs="Arial"/>
          <w:color w:val="auto"/>
        </w:rPr>
        <w:t xml:space="preserve">uel </w:t>
      </w:r>
      <w:r w:rsidR="00927B3A">
        <w:rPr>
          <w:rFonts w:ascii="Arial" w:hAnsi="Arial" w:cs="Arial"/>
          <w:color w:val="auto"/>
        </w:rPr>
        <w:t>o</w:t>
      </w:r>
      <w:r>
        <w:rPr>
          <w:rFonts w:ascii="Arial" w:hAnsi="Arial" w:cs="Arial"/>
          <w:color w:val="auto"/>
        </w:rPr>
        <w:t xml:space="preserve">il produced in conformity with the provisions of the quality </w:t>
      </w:r>
      <w:r w:rsidR="00927B3A">
        <w:rPr>
          <w:rFonts w:ascii="Arial" w:hAnsi="Arial" w:cs="Arial"/>
          <w:color w:val="auto"/>
        </w:rPr>
        <w:t>specified herein</w:t>
      </w:r>
      <w:r>
        <w:rPr>
          <w:rFonts w:ascii="Arial" w:hAnsi="Arial" w:cs="Arial"/>
          <w:color w:val="auto"/>
        </w:rPr>
        <w:t>.</w:t>
      </w:r>
    </w:p>
    <w:p w14:paraId="6814082F" w14:textId="5C17DE2C" w:rsidR="00927B3A" w:rsidRDefault="00927B3A" w:rsidP="009E6FC2">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Independent Determination</w:t>
      </w:r>
      <w:r>
        <w:rPr>
          <w:rFonts w:ascii="Arial" w:hAnsi="Arial" w:cs="Arial"/>
          <w:color w:val="auto"/>
        </w:rPr>
        <w:t>” means a determination made by an independent laboratory as to an aspect of the Product</w:t>
      </w:r>
      <w:r w:rsidR="00414E44">
        <w:rPr>
          <w:rFonts w:ascii="Arial" w:hAnsi="Arial" w:cs="Arial"/>
          <w:color w:val="auto"/>
        </w:rPr>
        <w:t>.</w:t>
      </w:r>
    </w:p>
    <w:p w14:paraId="5F6FF0F8" w14:textId="20E9E453" w:rsidR="00A31594" w:rsidRDefault="00A31594" w:rsidP="009E6FC2">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Independent Inspector</w:t>
      </w:r>
      <w:r>
        <w:rPr>
          <w:rFonts w:ascii="Arial" w:hAnsi="Arial" w:cs="Arial"/>
          <w:color w:val="auto"/>
        </w:rPr>
        <w:t xml:space="preserve">” means a qualified third-party petroleum inspection contractor acceptable to both </w:t>
      </w:r>
      <w:r w:rsidR="00927B3A">
        <w:rPr>
          <w:rFonts w:ascii="Arial" w:hAnsi="Arial" w:cs="Arial"/>
          <w:color w:val="auto"/>
        </w:rPr>
        <w:t>P</w:t>
      </w:r>
      <w:r>
        <w:rPr>
          <w:rFonts w:ascii="Arial" w:hAnsi="Arial" w:cs="Arial"/>
          <w:color w:val="auto"/>
        </w:rPr>
        <w:t xml:space="preserve">arties providing petroleum sampling, </w:t>
      </w:r>
      <w:r w:rsidR="00774695">
        <w:rPr>
          <w:rFonts w:ascii="Arial" w:hAnsi="Arial" w:cs="Arial"/>
          <w:color w:val="auto"/>
        </w:rPr>
        <w:t>measurement,</w:t>
      </w:r>
      <w:r>
        <w:rPr>
          <w:rFonts w:ascii="Arial" w:hAnsi="Arial" w:cs="Arial"/>
          <w:color w:val="auto"/>
        </w:rPr>
        <w:t xml:space="preserve"> and other </w:t>
      </w:r>
      <w:r w:rsidR="00927B3A">
        <w:rPr>
          <w:rFonts w:ascii="Arial" w:hAnsi="Arial" w:cs="Arial"/>
          <w:color w:val="auto"/>
        </w:rPr>
        <w:t xml:space="preserve">relevant </w:t>
      </w:r>
      <w:r>
        <w:rPr>
          <w:rFonts w:ascii="Arial" w:hAnsi="Arial" w:cs="Arial"/>
          <w:color w:val="auto"/>
        </w:rPr>
        <w:t>services before, during</w:t>
      </w:r>
      <w:r w:rsidR="00D61AEE">
        <w:rPr>
          <w:rFonts w:ascii="Arial" w:hAnsi="Arial" w:cs="Arial"/>
          <w:color w:val="auto"/>
        </w:rPr>
        <w:t>,</w:t>
      </w:r>
      <w:r>
        <w:rPr>
          <w:rFonts w:ascii="Arial" w:hAnsi="Arial" w:cs="Arial"/>
          <w:color w:val="auto"/>
        </w:rPr>
        <w:t xml:space="preserve"> and after a Delivery.</w:t>
      </w:r>
    </w:p>
    <w:p w14:paraId="364C8F2A" w14:textId="6BC91393" w:rsidR="006726A8" w:rsidRDefault="006726A8" w:rsidP="009E6FC2">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Information</w:t>
      </w:r>
      <w:r>
        <w:rPr>
          <w:rFonts w:ascii="Arial" w:hAnsi="Arial" w:cs="Arial"/>
          <w:color w:val="auto"/>
        </w:rPr>
        <w:t xml:space="preserve">” </w:t>
      </w:r>
      <w:r w:rsidR="00414E44" w:rsidRPr="00414E44">
        <w:rPr>
          <w:rFonts w:ascii="Arial" w:hAnsi="Arial" w:cs="Arial"/>
          <w:color w:val="auto"/>
        </w:rPr>
        <w:t xml:space="preserve">has the meaning set forth in </w:t>
      </w:r>
      <w:r w:rsidR="00414E44" w:rsidRPr="00414E44">
        <w:rPr>
          <w:rFonts w:ascii="Arial" w:hAnsi="Arial" w:cs="Arial"/>
          <w:color w:val="auto"/>
          <w:u w:val="single"/>
        </w:rPr>
        <w:t>Section 17.10(a)</w:t>
      </w:r>
      <w:r w:rsidR="00414E44" w:rsidRPr="00414E44">
        <w:rPr>
          <w:rFonts w:ascii="Arial" w:hAnsi="Arial" w:cs="Arial"/>
          <w:color w:val="auto"/>
        </w:rPr>
        <w:t xml:space="preserve"> (Financial Compliance).</w:t>
      </w:r>
    </w:p>
    <w:p w14:paraId="7E58800E" w14:textId="596DA521" w:rsidR="00414E44" w:rsidRDefault="00414E44" w:rsidP="009E6FC2">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Initial Term</w:t>
      </w:r>
      <w:r>
        <w:rPr>
          <w:rFonts w:ascii="Arial" w:hAnsi="Arial" w:cs="Arial"/>
          <w:color w:val="auto"/>
        </w:rPr>
        <w:t xml:space="preserve">” </w:t>
      </w:r>
      <w:r w:rsidRPr="00414E44">
        <w:rPr>
          <w:rFonts w:ascii="Arial" w:hAnsi="Arial" w:cs="Arial"/>
          <w:color w:val="auto"/>
        </w:rPr>
        <w:t xml:space="preserve">has the meaning set forth in </w:t>
      </w:r>
      <w:r w:rsidRPr="00414E44">
        <w:rPr>
          <w:rFonts w:ascii="Arial" w:hAnsi="Arial" w:cs="Arial"/>
          <w:color w:val="auto"/>
          <w:u w:val="single"/>
        </w:rPr>
        <w:t>Section 2.1</w:t>
      </w:r>
      <w:r w:rsidRPr="00414E44">
        <w:rPr>
          <w:rFonts w:ascii="Arial" w:hAnsi="Arial" w:cs="Arial"/>
          <w:color w:val="auto"/>
        </w:rPr>
        <w:t xml:space="preserve"> (Term).</w:t>
      </w:r>
    </w:p>
    <w:p w14:paraId="5E64D7A6" w14:textId="3FF71CFA" w:rsidR="00414E44" w:rsidRDefault="00414E44" w:rsidP="009E6FC2">
      <w:pPr>
        <w:numPr>
          <w:ilvl w:val="1"/>
          <w:numId w:val="19"/>
        </w:numPr>
        <w:suppressAutoHyphens/>
        <w:rPr>
          <w:rFonts w:ascii="Arial" w:hAnsi="Arial" w:cs="Arial"/>
          <w:color w:val="auto"/>
        </w:rPr>
      </w:pPr>
      <w:r w:rsidRPr="00414E44">
        <w:rPr>
          <w:rFonts w:ascii="Arial" w:hAnsi="Arial" w:cs="Arial"/>
          <w:color w:val="auto"/>
        </w:rPr>
        <w:t>“</w:t>
      </w:r>
      <w:r w:rsidRPr="00414E44">
        <w:rPr>
          <w:rFonts w:ascii="Arial" w:hAnsi="Arial" w:cs="Arial"/>
          <w:color w:val="auto"/>
          <w:u w:val="single"/>
        </w:rPr>
        <w:t>Law</w:t>
      </w:r>
      <w:r w:rsidRPr="00414E44">
        <w:rPr>
          <w:rFonts w:ascii="Arial" w:hAnsi="Arial" w:cs="Arial"/>
          <w:color w:val="auto"/>
        </w:rPr>
        <w:t>” or “</w:t>
      </w:r>
      <w:r w:rsidRPr="00414E44">
        <w:rPr>
          <w:rFonts w:ascii="Arial" w:hAnsi="Arial" w:cs="Arial"/>
          <w:color w:val="auto"/>
          <w:u w:val="single"/>
        </w:rPr>
        <w:t>Laws</w:t>
      </w:r>
      <w:r w:rsidRPr="00414E44">
        <w:rPr>
          <w:rFonts w:ascii="Arial" w:hAnsi="Arial" w:cs="Arial"/>
          <w:color w:val="auto"/>
        </w:rPr>
        <w:t xml:space="preserve">” means all present and future federal, </w:t>
      </w:r>
      <w:r w:rsidR="00774695" w:rsidRPr="00414E44">
        <w:rPr>
          <w:rFonts w:ascii="Arial" w:hAnsi="Arial" w:cs="Arial"/>
          <w:color w:val="auto"/>
        </w:rPr>
        <w:t>state,</w:t>
      </w:r>
      <w:r w:rsidRPr="00414E44">
        <w:rPr>
          <w:rFonts w:ascii="Arial" w:hAnsi="Arial" w:cs="Arial"/>
          <w:color w:val="auto"/>
        </w:rPr>
        <w:t xml:space="preserve"> and local laws, rules, regulations, orders, ordinances, permit conditions, and other actions of governmental or quasi-governmental authorities.</w:t>
      </w:r>
    </w:p>
    <w:p w14:paraId="6D1EE74D" w14:textId="1614ABDC" w:rsidR="004B3FA0" w:rsidRDefault="004B3FA0" w:rsidP="009E6FC2">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LSD</w:t>
      </w:r>
      <w:r>
        <w:rPr>
          <w:rFonts w:ascii="Arial" w:hAnsi="Arial" w:cs="Arial"/>
          <w:color w:val="auto"/>
        </w:rPr>
        <w:t xml:space="preserve">” means </w:t>
      </w:r>
      <w:r w:rsidR="00414E44">
        <w:rPr>
          <w:rFonts w:ascii="Arial" w:hAnsi="Arial" w:cs="Arial"/>
          <w:color w:val="auto"/>
        </w:rPr>
        <w:t>l</w:t>
      </w:r>
      <w:r>
        <w:rPr>
          <w:rFonts w:ascii="Arial" w:hAnsi="Arial" w:cs="Arial"/>
          <w:color w:val="auto"/>
        </w:rPr>
        <w:t xml:space="preserve">ow </w:t>
      </w:r>
      <w:r w:rsidR="00414E44">
        <w:rPr>
          <w:rFonts w:ascii="Arial" w:hAnsi="Arial" w:cs="Arial"/>
          <w:color w:val="auto"/>
        </w:rPr>
        <w:t>s</w:t>
      </w:r>
      <w:r>
        <w:rPr>
          <w:rFonts w:ascii="Arial" w:hAnsi="Arial" w:cs="Arial"/>
          <w:color w:val="auto"/>
        </w:rPr>
        <w:t xml:space="preserve">ulfur </w:t>
      </w:r>
      <w:r w:rsidR="00414E44">
        <w:rPr>
          <w:rFonts w:ascii="Arial" w:hAnsi="Arial" w:cs="Arial"/>
          <w:color w:val="auto"/>
        </w:rPr>
        <w:t>d</w:t>
      </w:r>
      <w:r>
        <w:rPr>
          <w:rFonts w:ascii="Arial" w:hAnsi="Arial" w:cs="Arial"/>
          <w:color w:val="auto"/>
        </w:rPr>
        <w:t xml:space="preserve">iesel produced in conformity with the provisions of the quality </w:t>
      </w:r>
      <w:r w:rsidR="00414E44">
        <w:rPr>
          <w:rFonts w:ascii="Arial" w:hAnsi="Arial" w:cs="Arial"/>
          <w:color w:val="auto"/>
        </w:rPr>
        <w:t>specified in this Agreement</w:t>
      </w:r>
      <w:r>
        <w:rPr>
          <w:rFonts w:ascii="Arial" w:hAnsi="Arial" w:cs="Arial"/>
          <w:color w:val="auto"/>
        </w:rPr>
        <w:t>.</w:t>
      </w:r>
    </w:p>
    <w:p w14:paraId="5F6FF0F9" w14:textId="77777777"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Month</w:t>
      </w:r>
      <w:r>
        <w:rPr>
          <w:rFonts w:ascii="Arial" w:hAnsi="Arial" w:cs="Arial"/>
          <w:color w:val="auto"/>
        </w:rPr>
        <w:t>” means a calendar month.</w:t>
      </w:r>
    </w:p>
    <w:p w14:paraId="5F6FF0FA" w14:textId="78F1797E" w:rsidR="00A31594" w:rsidRDefault="009E6FC2"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Nominated</w:t>
      </w:r>
      <w:r>
        <w:rPr>
          <w:rFonts w:ascii="Arial" w:hAnsi="Arial" w:cs="Arial"/>
          <w:color w:val="auto"/>
        </w:rPr>
        <w:t>”</w:t>
      </w:r>
      <w:r w:rsidR="00A31594">
        <w:rPr>
          <w:rFonts w:ascii="Arial" w:hAnsi="Arial" w:cs="Arial"/>
          <w:color w:val="auto"/>
        </w:rPr>
        <w:t xml:space="preserve"> </w:t>
      </w:r>
      <w:r>
        <w:rPr>
          <w:rFonts w:ascii="Arial" w:hAnsi="Arial" w:cs="Arial"/>
          <w:color w:val="auto"/>
        </w:rPr>
        <w:t>and “</w:t>
      </w:r>
      <w:r w:rsidRPr="00D41787">
        <w:rPr>
          <w:rFonts w:ascii="Arial" w:hAnsi="Arial" w:cs="Arial"/>
          <w:color w:val="auto"/>
          <w:u w:val="single"/>
        </w:rPr>
        <w:t>Nomination</w:t>
      </w:r>
      <w:r>
        <w:rPr>
          <w:rFonts w:ascii="Arial" w:hAnsi="Arial" w:cs="Arial"/>
          <w:color w:val="auto"/>
        </w:rPr>
        <w:t xml:space="preserve">” </w:t>
      </w:r>
      <w:r w:rsidR="00A31594">
        <w:rPr>
          <w:rFonts w:ascii="Arial" w:hAnsi="Arial" w:cs="Arial"/>
          <w:color w:val="auto"/>
        </w:rPr>
        <w:t xml:space="preserve">means the </w:t>
      </w:r>
      <w:r w:rsidR="00414E44" w:rsidRPr="00414E44">
        <w:rPr>
          <w:rFonts w:ascii="Arial" w:hAnsi="Arial" w:cs="Arial"/>
          <w:color w:val="auto"/>
        </w:rPr>
        <w:t xml:space="preserve">Product specified by </w:t>
      </w:r>
      <w:r w:rsidR="003D3D56">
        <w:rPr>
          <w:rFonts w:ascii="Arial" w:hAnsi="Arial" w:cs="Arial"/>
          <w:color w:val="auto"/>
        </w:rPr>
        <w:t>t</w:t>
      </w:r>
      <w:r w:rsidR="00414E44" w:rsidRPr="00414E44">
        <w:rPr>
          <w:rFonts w:ascii="Arial" w:hAnsi="Arial" w:cs="Arial"/>
          <w:color w:val="auto"/>
        </w:rPr>
        <w:t xml:space="preserve">he Companies to be Delivered by Seller </w:t>
      </w:r>
      <w:r w:rsidR="003D3D56">
        <w:rPr>
          <w:rFonts w:ascii="Arial" w:hAnsi="Arial" w:cs="Arial"/>
          <w:color w:val="auto"/>
        </w:rPr>
        <w:t>to</w:t>
      </w:r>
      <w:r w:rsidR="00414E44" w:rsidRPr="00414E44">
        <w:rPr>
          <w:rFonts w:ascii="Arial" w:hAnsi="Arial" w:cs="Arial"/>
          <w:color w:val="auto"/>
        </w:rPr>
        <w:t xml:space="preserve"> </w:t>
      </w:r>
      <w:r w:rsidR="003D3D56">
        <w:rPr>
          <w:rFonts w:ascii="Arial" w:hAnsi="Arial" w:cs="Arial"/>
          <w:color w:val="auto"/>
        </w:rPr>
        <w:t>t</w:t>
      </w:r>
      <w:r w:rsidR="00414E44" w:rsidRPr="00414E44">
        <w:rPr>
          <w:rFonts w:ascii="Arial" w:hAnsi="Arial" w:cs="Arial"/>
          <w:color w:val="auto"/>
        </w:rPr>
        <w:t>he Companies for a specified month.</w:t>
      </w:r>
    </w:p>
    <w:p w14:paraId="0A84FB2C" w14:textId="72FBA5DB" w:rsidR="00414E44" w:rsidRDefault="00414E4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Non-appealable Commission Approval Order</w:t>
      </w:r>
      <w:r>
        <w:rPr>
          <w:rFonts w:ascii="Arial" w:hAnsi="Arial" w:cs="Arial"/>
          <w:color w:val="auto"/>
        </w:rPr>
        <w:t xml:space="preserve">” </w:t>
      </w:r>
      <w:r w:rsidRPr="00414E44">
        <w:rPr>
          <w:rFonts w:ascii="Arial" w:hAnsi="Arial" w:cs="Arial"/>
          <w:color w:val="auto"/>
        </w:rPr>
        <w:t xml:space="preserve">has the meaning set forth in </w:t>
      </w:r>
      <w:r w:rsidRPr="00414E44">
        <w:rPr>
          <w:rFonts w:ascii="Arial" w:hAnsi="Arial" w:cs="Arial"/>
          <w:color w:val="auto"/>
          <w:u w:val="single"/>
        </w:rPr>
        <w:t>Section 2.2(</w:t>
      </w:r>
      <w:r w:rsidR="00E90D0F">
        <w:rPr>
          <w:rFonts w:ascii="Arial" w:hAnsi="Arial" w:cs="Arial"/>
          <w:color w:val="auto"/>
          <w:u w:val="single"/>
        </w:rPr>
        <w:t>B</w:t>
      </w:r>
      <w:r w:rsidRPr="00414E44">
        <w:rPr>
          <w:rFonts w:ascii="Arial" w:hAnsi="Arial" w:cs="Arial"/>
          <w:color w:val="auto"/>
          <w:u w:val="single"/>
        </w:rPr>
        <w:t>)</w:t>
      </w:r>
      <w:r w:rsidRPr="00414E44">
        <w:rPr>
          <w:rFonts w:ascii="Arial" w:hAnsi="Arial" w:cs="Arial"/>
          <w:color w:val="auto"/>
        </w:rPr>
        <w:t xml:space="preserve"> (Non-appealable Commission </w:t>
      </w:r>
      <w:r w:rsidR="00E90D0F">
        <w:rPr>
          <w:rFonts w:ascii="Arial" w:hAnsi="Arial" w:cs="Arial"/>
          <w:color w:val="auto"/>
        </w:rPr>
        <w:t xml:space="preserve">Approval </w:t>
      </w:r>
      <w:r w:rsidRPr="00414E44">
        <w:rPr>
          <w:rFonts w:ascii="Arial" w:hAnsi="Arial" w:cs="Arial"/>
          <w:color w:val="auto"/>
        </w:rPr>
        <w:t>Order).</w:t>
      </w:r>
    </w:p>
    <w:p w14:paraId="57BFF8BA" w14:textId="62CEDAF2" w:rsidR="006726A8" w:rsidRDefault="006726A8"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Non-Defaulting Party</w:t>
      </w:r>
      <w:r>
        <w:rPr>
          <w:rFonts w:ascii="Arial" w:hAnsi="Arial" w:cs="Arial"/>
          <w:color w:val="auto"/>
        </w:rPr>
        <w:t xml:space="preserve">” </w:t>
      </w:r>
      <w:bookmarkStart w:id="3" w:name="_Hlk64998511"/>
      <w:r w:rsidR="00414E44" w:rsidRPr="00414E44">
        <w:rPr>
          <w:rFonts w:ascii="Arial" w:hAnsi="Arial" w:cs="Arial"/>
          <w:color w:val="auto"/>
        </w:rPr>
        <w:t>has the meaning set forth</w:t>
      </w:r>
      <w:bookmarkEnd w:id="3"/>
      <w:r w:rsidR="00414E44" w:rsidRPr="00414E44">
        <w:rPr>
          <w:rFonts w:ascii="Arial" w:hAnsi="Arial" w:cs="Arial"/>
          <w:color w:val="auto"/>
        </w:rPr>
        <w:t xml:space="preserve"> in Section 15.1(</w:t>
      </w:r>
      <w:r w:rsidR="00E90D0F">
        <w:rPr>
          <w:rFonts w:ascii="Arial" w:hAnsi="Arial" w:cs="Arial"/>
          <w:color w:val="auto"/>
        </w:rPr>
        <w:t>A</w:t>
      </w:r>
      <w:r w:rsidR="00414E44" w:rsidRPr="00414E44">
        <w:rPr>
          <w:rFonts w:ascii="Arial" w:hAnsi="Arial" w:cs="Arial"/>
          <w:color w:val="auto"/>
        </w:rPr>
        <w:t>).</w:t>
      </w:r>
    </w:p>
    <w:p w14:paraId="39C5A341" w14:textId="34B25FA4" w:rsidR="006726A8" w:rsidRPr="00E90D0F" w:rsidRDefault="006726A8">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Offsetting Party</w:t>
      </w:r>
      <w:r>
        <w:rPr>
          <w:rFonts w:ascii="Arial" w:hAnsi="Arial" w:cs="Arial"/>
          <w:color w:val="auto"/>
        </w:rPr>
        <w:t xml:space="preserve">” </w:t>
      </w:r>
      <w:r w:rsidR="00414E44" w:rsidRPr="00414E44">
        <w:rPr>
          <w:rFonts w:ascii="Arial" w:hAnsi="Arial" w:cs="Arial"/>
          <w:color w:val="auto"/>
        </w:rPr>
        <w:t xml:space="preserve">has the meaning set forth in </w:t>
      </w:r>
      <w:r w:rsidR="00414E44" w:rsidRPr="00414E44">
        <w:rPr>
          <w:rFonts w:ascii="Arial" w:hAnsi="Arial" w:cs="Arial"/>
          <w:color w:val="auto"/>
          <w:u w:val="single"/>
        </w:rPr>
        <w:t>Section 17.14</w:t>
      </w:r>
      <w:r w:rsidR="00414E44" w:rsidRPr="00414E44">
        <w:rPr>
          <w:rFonts w:ascii="Arial" w:hAnsi="Arial" w:cs="Arial"/>
          <w:color w:val="auto"/>
        </w:rPr>
        <w:t xml:space="preserve"> (Offsets).</w:t>
      </w:r>
    </w:p>
    <w:p w14:paraId="6261F70B" w14:textId="40A97871" w:rsidR="00414E44" w:rsidRDefault="00414E4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Person</w:t>
      </w:r>
      <w:r>
        <w:rPr>
          <w:rFonts w:ascii="Arial" w:hAnsi="Arial" w:cs="Arial"/>
          <w:color w:val="auto"/>
        </w:rPr>
        <w:t xml:space="preserve">” </w:t>
      </w:r>
      <w:r w:rsidRPr="00414E44">
        <w:rPr>
          <w:rFonts w:ascii="Arial" w:hAnsi="Arial" w:cs="Arial"/>
          <w:color w:val="auto"/>
        </w:rPr>
        <w:t xml:space="preserve">means an individual, partnership, corporation, limited liability company, business trust, joint stock company, trust, unincorporated association, joint venture, Governmental </w:t>
      </w:r>
      <w:r w:rsidR="00774695" w:rsidRPr="00414E44">
        <w:rPr>
          <w:rFonts w:ascii="Arial" w:hAnsi="Arial" w:cs="Arial"/>
          <w:color w:val="auto"/>
        </w:rPr>
        <w:t>Authority,</w:t>
      </w:r>
      <w:r w:rsidRPr="00414E44">
        <w:rPr>
          <w:rFonts w:ascii="Arial" w:hAnsi="Arial" w:cs="Arial"/>
          <w:color w:val="auto"/>
        </w:rPr>
        <w:t xml:space="preserve"> or other entity.</w:t>
      </w:r>
    </w:p>
    <w:p w14:paraId="5F6FF0FC" w14:textId="4B8111F1"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Party</w:t>
      </w:r>
      <w:r>
        <w:rPr>
          <w:rFonts w:ascii="Arial" w:hAnsi="Arial" w:cs="Arial"/>
          <w:color w:val="auto"/>
        </w:rPr>
        <w:t>" and "</w:t>
      </w:r>
      <w:r w:rsidRPr="00D41787">
        <w:rPr>
          <w:rFonts w:ascii="Arial" w:hAnsi="Arial" w:cs="Arial"/>
          <w:color w:val="auto"/>
          <w:u w:val="single"/>
        </w:rPr>
        <w:t>Parties</w:t>
      </w:r>
      <w:r>
        <w:rPr>
          <w:rFonts w:ascii="Arial" w:hAnsi="Arial" w:cs="Arial"/>
          <w:color w:val="auto"/>
        </w:rPr>
        <w:t xml:space="preserve">" </w:t>
      </w:r>
      <w:r w:rsidR="00414E44">
        <w:rPr>
          <w:rFonts w:ascii="Arial" w:hAnsi="Arial" w:cs="Arial"/>
          <w:color w:val="auto"/>
        </w:rPr>
        <w:t>have the meanings set forth in the preamble</w:t>
      </w:r>
      <w:r>
        <w:rPr>
          <w:rFonts w:ascii="Arial" w:hAnsi="Arial" w:cs="Arial"/>
          <w:color w:val="auto"/>
        </w:rPr>
        <w:t xml:space="preserve"> first paragraph </w:t>
      </w:r>
      <w:r w:rsidR="00414E44">
        <w:rPr>
          <w:rFonts w:ascii="Arial" w:hAnsi="Arial" w:cs="Arial"/>
          <w:color w:val="auto"/>
        </w:rPr>
        <w:t>of this Agreement</w:t>
      </w:r>
      <w:r>
        <w:rPr>
          <w:rFonts w:ascii="Arial" w:hAnsi="Arial" w:cs="Arial"/>
          <w:color w:val="auto"/>
        </w:rPr>
        <w:t>.</w:t>
      </w:r>
    </w:p>
    <w:p w14:paraId="5F6FF0FD" w14:textId="7D4F5267"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Product</w:t>
      </w:r>
      <w:r>
        <w:rPr>
          <w:rFonts w:ascii="Arial" w:hAnsi="Arial" w:cs="Arial"/>
          <w:color w:val="auto"/>
        </w:rPr>
        <w:t>” means</w:t>
      </w:r>
      <w:r w:rsidR="005C26A2">
        <w:rPr>
          <w:rFonts w:ascii="Arial" w:hAnsi="Arial" w:cs="Arial"/>
          <w:color w:val="auto"/>
        </w:rPr>
        <w:t xml:space="preserve"> </w:t>
      </w:r>
      <w:r w:rsidR="00C009C7">
        <w:rPr>
          <w:rFonts w:ascii="Arial" w:hAnsi="Arial" w:cs="Arial"/>
          <w:color w:val="auto"/>
        </w:rPr>
        <w:t>HSFO, Diesel, LSD, and ULSD</w:t>
      </w:r>
      <w:r>
        <w:rPr>
          <w:rFonts w:ascii="Arial" w:hAnsi="Arial" w:cs="Arial"/>
          <w:color w:val="auto"/>
        </w:rPr>
        <w:t xml:space="preserve"> suitable for use as a fuel of the quality specifications </w:t>
      </w:r>
      <w:r w:rsidR="00C009C7">
        <w:rPr>
          <w:rFonts w:ascii="Arial" w:hAnsi="Arial" w:cs="Arial"/>
          <w:color w:val="auto"/>
        </w:rPr>
        <w:t xml:space="preserve">described in </w:t>
      </w:r>
      <w:r w:rsidR="00C009C7" w:rsidRPr="00D41787">
        <w:rPr>
          <w:rFonts w:ascii="Arial" w:hAnsi="Arial" w:cs="Arial"/>
          <w:color w:val="auto"/>
          <w:u w:val="single"/>
        </w:rPr>
        <w:t>Article IV</w:t>
      </w:r>
      <w:r w:rsidR="00C009C7">
        <w:rPr>
          <w:rFonts w:ascii="Arial" w:hAnsi="Arial" w:cs="Arial"/>
          <w:color w:val="auto"/>
        </w:rPr>
        <w:t xml:space="preserve"> </w:t>
      </w:r>
      <w:r w:rsidR="00E90D0F">
        <w:rPr>
          <w:rFonts w:ascii="Arial" w:hAnsi="Arial" w:cs="Arial"/>
          <w:color w:val="auto"/>
        </w:rPr>
        <w:t xml:space="preserve">(Quality) </w:t>
      </w:r>
      <w:r w:rsidR="00C009C7">
        <w:rPr>
          <w:rFonts w:ascii="Arial" w:hAnsi="Arial" w:cs="Arial"/>
          <w:color w:val="auto"/>
        </w:rPr>
        <w:t>of this Agreement</w:t>
      </w:r>
      <w:r>
        <w:rPr>
          <w:rFonts w:ascii="Arial" w:hAnsi="Arial" w:cs="Arial"/>
          <w:color w:val="auto"/>
        </w:rPr>
        <w:t>.</w:t>
      </w:r>
    </w:p>
    <w:p w14:paraId="2794FE9B" w14:textId="6EE23218" w:rsidR="00C009C7" w:rsidRDefault="00C009C7"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Receiving Party</w:t>
      </w:r>
      <w:r>
        <w:rPr>
          <w:rFonts w:ascii="Arial" w:hAnsi="Arial" w:cs="Arial"/>
          <w:color w:val="auto"/>
        </w:rPr>
        <w:t xml:space="preserve">” </w:t>
      </w:r>
      <w:r w:rsidRPr="00C009C7">
        <w:rPr>
          <w:rFonts w:ascii="Arial" w:hAnsi="Arial" w:cs="Arial"/>
          <w:color w:val="auto"/>
        </w:rPr>
        <w:t xml:space="preserve">has the meaning set forth in </w:t>
      </w:r>
      <w:r w:rsidRPr="00C009C7">
        <w:rPr>
          <w:rFonts w:ascii="Arial" w:hAnsi="Arial" w:cs="Arial"/>
          <w:color w:val="auto"/>
          <w:u w:val="single"/>
        </w:rPr>
        <w:t>Section 17.9(</w:t>
      </w:r>
      <w:r w:rsidR="00E90D0F">
        <w:rPr>
          <w:rFonts w:ascii="Arial" w:hAnsi="Arial" w:cs="Arial"/>
          <w:color w:val="auto"/>
          <w:u w:val="single"/>
        </w:rPr>
        <w:t>A</w:t>
      </w:r>
      <w:r w:rsidRPr="00C009C7">
        <w:rPr>
          <w:rFonts w:ascii="Arial" w:hAnsi="Arial" w:cs="Arial"/>
          <w:color w:val="auto"/>
          <w:u w:val="single"/>
        </w:rPr>
        <w:t>)</w:t>
      </w:r>
      <w:r w:rsidRPr="00C009C7">
        <w:rPr>
          <w:rFonts w:ascii="Arial" w:hAnsi="Arial" w:cs="Arial"/>
          <w:color w:val="auto"/>
        </w:rPr>
        <w:t xml:space="preserve"> (Confidential Information).</w:t>
      </w:r>
    </w:p>
    <w:p w14:paraId="5F6FF0FE" w14:textId="671928E9" w:rsidR="00957136" w:rsidRDefault="00957136" w:rsidP="00AF5FD9">
      <w:pPr>
        <w:numPr>
          <w:ilvl w:val="1"/>
          <w:numId w:val="19"/>
        </w:numPr>
        <w:rPr>
          <w:rFonts w:ascii="Arial" w:hAnsi="Arial" w:cs="Arial"/>
          <w:color w:val="auto"/>
        </w:rPr>
      </w:pPr>
      <w:r w:rsidRPr="00957136">
        <w:rPr>
          <w:rFonts w:ascii="Arial" w:hAnsi="Arial" w:cs="Arial"/>
          <w:color w:val="auto"/>
        </w:rPr>
        <w:t>“</w:t>
      </w:r>
      <w:r w:rsidRPr="00D41787">
        <w:rPr>
          <w:rFonts w:ascii="Arial" w:hAnsi="Arial" w:cs="Arial"/>
          <w:color w:val="auto"/>
          <w:u w:val="single"/>
        </w:rPr>
        <w:t>Receiving</w:t>
      </w:r>
      <w:r w:rsidR="009E6FC2" w:rsidRPr="00D41787">
        <w:rPr>
          <w:rFonts w:ascii="Arial" w:hAnsi="Arial" w:cs="Arial"/>
          <w:color w:val="auto"/>
          <w:u w:val="single"/>
        </w:rPr>
        <w:t xml:space="preserve"> Facility</w:t>
      </w:r>
      <w:r w:rsidR="009E6FC2">
        <w:rPr>
          <w:rFonts w:ascii="Arial" w:hAnsi="Arial" w:cs="Arial"/>
          <w:color w:val="auto"/>
        </w:rPr>
        <w:t xml:space="preserve">” means </w:t>
      </w:r>
      <w:r w:rsidRPr="00957136">
        <w:rPr>
          <w:rFonts w:ascii="Arial" w:hAnsi="Arial" w:cs="Arial"/>
          <w:color w:val="auto"/>
        </w:rPr>
        <w:t xml:space="preserve">any of </w:t>
      </w:r>
      <w:r w:rsidR="009E6FC2">
        <w:rPr>
          <w:rFonts w:ascii="Arial" w:hAnsi="Arial" w:cs="Arial"/>
          <w:color w:val="auto"/>
        </w:rPr>
        <w:t xml:space="preserve">Hawaiian Electric, </w:t>
      </w:r>
      <w:r w:rsidR="00CE0AE0">
        <w:rPr>
          <w:rFonts w:ascii="Arial" w:hAnsi="Arial" w:cs="Arial"/>
          <w:color w:val="auto"/>
        </w:rPr>
        <w:t>Hawai</w:t>
      </w:r>
      <w:r w:rsidR="00C009C7">
        <w:rPr>
          <w:rFonts w:ascii="Arial" w:hAnsi="Arial" w:cs="Arial"/>
          <w:color w:val="auto"/>
        </w:rPr>
        <w:t>‘</w:t>
      </w:r>
      <w:r w:rsidR="00CE0AE0">
        <w:rPr>
          <w:rFonts w:ascii="Arial" w:hAnsi="Arial" w:cs="Arial"/>
          <w:color w:val="auto"/>
        </w:rPr>
        <w:t>i Electric Light</w:t>
      </w:r>
      <w:r w:rsidR="00E90D0F">
        <w:rPr>
          <w:rFonts w:ascii="Arial" w:hAnsi="Arial" w:cs="Arial"/>
          <w:color w:val="auto"/>
        </w:rPr>
        <w:t>,</w:t>
      </w:r>
      <w:r w:rsidR="00CE0AE0">
        <w:rPr>
          <w:rFonts w:ascii="Arial" w:hAnsi="Arial" w:cs="Arial"/>
          <w:color w:val="auto"/>
        </w:rPr>
        <w:t xml:space="preserve"> </w:t>
      </w:r>
      <w:r w:rsidR="009E6FC2">
        <w:rPr>
          <w:rFonts w:ascii="Arial" w:hAnsi="Arial" w:cs="Arial"/>
          <w:color w:val="auto"/>
        </w:rPr>
        <w:t xml:space="preserve">or </w:t>
      </w:r>
      <w:r w:rsidR="00CE0AE0">
        <w:rPr>
          <w:rFonts w:ascii="Arial" w:hAnsi="Arial" w:cs="Arial"/>
          <w:color w:val="auto"/>
        </w:rPr>
        <w:t>Maui Electric’s</w:t>
      </w:r>
      <w:r w:rsidR="00CE0AE0" w:rsidRPr="00957136">
        <w:rPr>
          <w:rFonts w:ascii="Arial" w:hAnsi="Arial" w:cs="Arial"/>
          <w:color w:val="auto"/>
        </w:rPr>
        <w:t xml:space="preserve"> </w:t>
      </w:r>
      <w:r w:rsidRPr="00957136">
        <w:rPr>
          <w:rFonts w:ascii="Arial" w:hAnsi="Arial" w:cs="Arial"/>
          <w:color w:val="auto"/>
        </w:rPr>
        <w:t xml:space="preserve">generating facilities, storage facilities and/or other facilities used to receive, transport, store, or otherwise handle the </w:t>
      </w:r>
      <w:r w:rsidR="00C37FDC">
        <w:rPr>
          <w:rFonts w:ascii="Arial" w:hAnsi="Arial" w:cs="Arial"/>
          <w:color w:val="auto"/>
        </w:rPr>
        <w:t>HSFO</w:t>
      </w:r>
      <w:r w:rsidR="00E55417">
        <w:rPr>
          <w:rFonts w:ascii="Arial" w:hAnsi="Arial" w:cs="Arial"/>
          <w:color w:val="auto"/>
        </w:rPr>
        <w:t xml:space="preserve">, Diesel, </w:t>
      </w:r>
      <w:r w:rsidR="009B5395">
        <w:rPr>
          <w:rFonts w:ascii="Arial" w:hAnsi="Arial" w:cs="Arial"/>
          <w:color w:val="auto"/>
        </w:rPr>
        <w:t xml:space="preserve">LSD </w:t>
      </w:r>
      <w:r w:rsidR="00E55417">
        <w:rPr>
          <w:rFonts w:ascii="Arial" w:hAnsi="Arial" w:cs="Arial"/>
          <w:color w:val="auto"/>
        </w:rPr>
        <w:t xml:space="preserve">and/or </w:t>
      </w:r>
      <w:r w:rsidRPr="00957136">
        <w:rPr>
          <w:rFonts w:ascii="Arial" w:hAnsi="Arial" w:cs="Arial"/>
          <w:color w:val="auto"/>
        </w:rPr>
        <w:t>ULSD located on the island</w:t>
      </w:r>
      <w:r w:rsidR="009E6FC2">
        <w:rPr>
          <w:rFonts w:ascii="Arial" w:hAnsi="Arial" w:cs="Arial"/>
          <w:color w:val="auto"/>
        </w:rPr>
        <w:t>s</w:t>
      </w:r>
      <w:r w:rsidRPr="00957136">
        <w:rPr>
          <w:rFonts w:ascii="Arial" w:hAnsi="Arial" w:cs="Arial"/>
          <w:color w:val="auto"/>
        </w:rPr>
        <w:t xml:space="preserve"> of </w:t>
      </w:r>
      <w:r w:rsidR="009E6FC2">
        <w:rPr>
          <w:rFonts w:ascii="Arial" w:hAnsi="Arial" w:cs="Arial"/>
          <w:color w:val="auto"/>
        </w:rPr>
        <w:t>O</w:t>
      </w:r>
      <w:r w:rsidR="006726A8">
        <w:rPr>
          <w:rFonts w:ascii="Arial" w:hAnsi="Arial" w:cs="Arial"/>
          <w:color w:val="auto"/>
        </w:rPr>
        <w:t>‘</w:t>
      </w:r>
      <w:r w:rsidR="009E6FC2">
        <w:rPr>
          <w:rFonts w:ascii="Arial" w:hAnsi="Arial" w:cs="Arial"/>
          <w:color w:val="auto"/>
        </w:rPr>
        <w:t xml:space="preserve">ahu, </w:t>
      </w:r>
      <w:r>
        <w:rPr>
          <w:rFonts w:ascii="Arial" w:hAnsi="Arial" w:cs="Arial"/>
          <w:color w:val="auto"/>
        </w:rPr>
        <w:t>Hawai</w:t>
      </w:r>
      <w:r w:rsidR="006726A8">
        <w:rPr>
          <w:rFonts w:ascii="Arial" w:hAnsi="Arial" w:cs="Arial"/>
          <w:color w:val="auto"/>
        </w:rPr>
        <w:t>‘</w:t>
      </w:r>
      <w:r>
        <w:rPr>
          <w:rFonts w:ascii="Arial" w:hAnsi="Arial" w:cs="Arial"/>
          <w:color w:val="auto"/>
        </w:rPr>
        <w:t>i</w:t>
      </w:r>
      <w:r w:rsidR="009E6FC2">
        <w:rPr>
          <w:rFonts w:ascii="Arial" w:hAnsi="Arial" w:cs="Arial"/>
          <w:color w:val="auto"/>
        </w:rPr>
        <w:t xml:space="preserve">, </w:t>
      </w:r>
      <w:r w:rsidRPr="00957136">
        <w:rPr>
          <w:rFonts w:ascii="Arial" w:hAnsi="Arial" w:cs="Arial"/>
          <w:color w:val="auto"/>
        </w:rPr>
        <w:t xml:space="preserve">Maui, </w:t>
      </w:r>
      <w:r w:rsidR="00CE0AE0">
        <w:rPr>
          <w:rFonts w:ascii="Arial" w:hAnsi="Arial" w:cs="Arial"/>
          <w:color w:val="auto"/>
        </w:rPr>
        <w:t xml:space="preserve">or </w:t>
      </w:r>
      <w:r w:rsidRPr="00957136">
        <w:rPr>
          <w:rFonts w:ascii="Arial" w:hAnsi="Arial" w:cs="Arial"/>
          <w:color w:val="auto"/>
        </w:rPr>
        <w:t>Moloka</w:t>
      </w:r>
      <w:r w:rsidR="006726A8">
        <w:rPr>
          <w:rFonts w:ascii="Arial" w:hAnsi="Arial" w:cs="Arial"/>
          <w:color w:val="auto"/>
        </w:rPr>
        <w:t>‘</w:t>
      </w:r>
      <w:r w:rsidRPr="00957136">
        <w:rPr>
          <w:rFonts w:ascii="Arial" w:hAnsi="Arial" w:cs="Arial"/>
          <w:color w:val="auto"/>
        </w:rPr>
        <w:t>i</w:t>
      </w:r>
      <w:r w:rsidR="001776E9">
        <w:rPr>
          <w:rFonts w:ascii="Arial" w:hAnsi="Arial" w:cs="Arial"/>
          <w:color w:val="auto"/>
        </w:rPr>
        <w:t xml:space="preserve"> </w:t>
      </w:r>
      <w:r w:rsidRPr="00957136">
        <w:rPr>
          <w:rFonts w:ascii="Arial" w:hAnsi="Arial" w:cs="Arial"/>
          <w:color w:val="auto"/>
        </w:rPr>
        <w:t xml:space="preserve">as designated by </w:t>
      </w:r>
      <w:r w:rsidR="009E6FC2">
        <w:rPr>
          <w:rFonts w:ascii="Arial" w:hAnsi="Arial" w:cs="Arial"/>
          <w:color w:val="auto"/>
        </w:rPr>
        <w:t>the Companies</w:t>
      </w:r>
      <w:r w:rsidRPr="00957136">
        <w:rPr>
          <w:rFonts w:ascii="Arial" w:hAnsi="Arial" w:cs="Arial"/>
          <w:color w:val="auto"/>
        </w:rPr>
        <w:t>.</w:t>
      </w:r>
    </w:p>
    <w:p w14:paraId="5F6BEE16" w14:textId="2C3DE295" w:rsidR="00C009C7" w:rsidRDefault="00C009C7" w:rsidP="00AF5FD9">
      <w:pPr>
        <w:numPr>
          <w:ilvl w:val="1"/>
          <w:numId w:val="19"/>
        </w:numPr>
        <w:rPr>
          <w:rFonts w:ascii="Arial" w:hAnsi="Arial" w:cs="Arial"/>
          <w:color w:val="auto"/>
        </w:rPr>
      </w:pPr>
      <w:r>
        <w:rPr>
          <w:rFonts w:ascii="Arial" w:hAnsi="Arial" w:cs="Arial"/>
          <w:color w:val="auto"/>
        </w:rPr>
        <w:t>“</w:t>
      </w:r>
      <w:r w:rsidRPr="00D41787">
        <w:rPr>
          <w:rFonts w:ascii="Arial" w:hAnsi="Arial" w:cs="Arial"/>
          <w:color w:val="auto"/>
          <w:u w:val="single"/>
        </w:rPr>
        <w:t>Representatives</w:t>
      </w:r>
      <w:r>
        <w:rPr>
          <w:rFonts w:ascii="Arial" w:hAnsi="Arial" w:cs="Arial"/>
          <w:color w:val="auto"/>
        </w:rPr>
        <w:t xml:space="preserve">” </w:t>
      </w:r>
      <w:r w:rsidRPr="00C009C7">
        <w:rPr>
          <w:rFonts w:ascii="Arial" w:hAnsi="Arial" w:cs="Arial"/>
          <w:color w:val="auto"/>
        </w:rPr>
        <w:t>means the officers, directors, members, managers, employees, or agents of a Party or its Affiliates.</w:t>
      </w:r>
    </w:p>
    <w:p w14:paraId="5CDE48A8" w14:textId="175FB74C" w:rsidR="00E90D0F" w:rsidRPr="00957136" w:rsidRDefault="006726A8" w:rsidP="00F7588C">
      <w:pPr>
        <w:numPr>
          <w:ilvl w:val="1"/>
          <w:numId w:val="19"/>
        </w:numPr>
        <w:suppressAutoHyphens/>
        <w:rPr>
          <w:rFonts w:ascii="Arial" w:hAnsi="Arial" w:cs="Arial"/>
          <w:color w:val="auto"/>
        </w:rPr>
      </w:pPr>
      <w:r w:rsidRPr="00C009C7">
        <w:rPr>
          <w:rFonts w:ascii="Arial" w:hAnsi="Arial" w:cs="Arial"/>
          <w:color w:val="auto"/>
        </w:rPr>
        <w:t>“</w:t>
      </w:r>
      <w:r w:rsidRPr="00D41787">
        <w:rPr>
          <w:rFonts w:ascii="Arial" w:hAnsi="Arial" w:cs="Arial"/>
          <w:color w:val="auto"/>
          <w:u w:val="single"/>
        </w:rPr>
        <w:t>SOX 404</w:t>
      </w:r>
      <w:r w:rsidRPr="00C009C7">
        <w:rPr>
          <w:rFonts w:ascii="Arial" w:hAnsi="Arial" w:cs="Arial"/>
          <w:color w:val="auto"/>
        </w:rPr>
        <w:t xml:space="preserve">” </w:t>
      </w:r>
      <w:r w:rsidR="00C009C7" w:rsidRPr="00C009C7">
        <w:rPr>
          <w:rFonts w:ascii="Arial" w:hAnsi="Arial" w:cs="Arial"/>
          <w:color w:val="auto"/>
        </w:rPr>
        <w:t xml:space="preserve">has the meaning set forth in </w:t>
      </w:r>
      <w:r w:rsidR="00C009C7" w:rsidRPr="00C009C7">
        <w:rPr>
          <w:rFonts w:ascii="Arial" w:hAnsi="Arial" w:cs="Arial"/>
          <w:color w:val="auto"/>
          <w:u w:val="single"/>
        </w:rPr>
        <w:t>Section 17.10(</w:t>
      </w:r>
      <w:r w:rsidR="00E90D0F">
        <w:rPr>
          <w:rFonts w:ascii="Arial" w:hAnsi="Arial" w:cs="Arial"/>
          <w:color w:val="auto"/>
          <w:u w:val="single"/>
        </w:rPr>
        <w:t>A</w:t>
      </w:r>
      <w:r w:rsidR="00C009C7" w:rsidRPr="00C009C7">
        <w:rPr>
          <w:rFonts w:ascii="Arial" w:hAnsi="Arial" w:cs="Arial"/>
          <w:color w:val="auto"/>
          <w:u w:val="single"/>
        </w:rPr>
        <w:t>)</w:t>
      </w:r>
      <w:r w:rsidR="00C009C7" w:rsidRPr="00C009C7">
        <w:rPr>
          <w:rFonts w:ascii="Arial" w:hAnsi="Arial" w:cs="Arial"/>
          <w:color w:val="auto"/>
        </w:rPr>
        <w:t xml:space="preserve"> (Financial Compliance).</w:t>
      </w:r>
    </w:p>
    <w:p w14:paraId="5F6FF0FF" w14:textId="0931CD91" w:rsidR="00A31594" w:rsidRPr="00C009C7" w:rsidRDefault="00A31594" w:rsidP="00F7588C">
      <w:pPr>
        <w:numPr>
          <w:ilvl w:val="1"/>
          <w:numId w:val="19"/>
        </w:numPr>
        <w:suppressAutoHyphens/>
        <w:rPr>
          <w:rFonts w:ascii="Arial" w:hAnsi="Arial" w:cs="Arial"/>
          <w:color w:val="auto"/>
        </w:rPr>
      </w:pPr>
      <w:r w:rsidRPr="00C009C7">
        <w:rPr>
          <w:rFonts w:ascii="Arial" w:hAnsi="Arial" w:cs="Arial"/>
          <w:color w:val="auto"/>
        </w:rPr>
        <w:lastRenderedPageBreak/>
        <w:t>"</w:t>
      </w:r>
      <w:r w:rsidRPr="00D41787">
        <w:rPr>
          <w:rFonts w:ascii="Arial" w:hAnsi="Arial" w:cs="Arial"/>
          <w:color w:val="auto"/>
          <w:u w:val="single"/>
        </w:rPr>
        <w:t>Specification</w:t>
      </w:r>
      <w:r w:rsidR="00C009C7" w:rsidRPr="00D41787">
        <w:rPr>
          <w:rFonts w:ascii="Arial" w:hAnsi="Arial" w:cs="Arial"/>
          <w:color w:val="auto"/>
          <w:u w:val="single"/>
        </w:rPr>
        <w:t>s</w:t>
      </w:r>
      <w:r w:rsidRPr="00C009C7">
        <w:rPr>
          <w:rFonts w:ascii="Arial" w:hAnsi="Arial" w:cs="Arial"/>
          <w:color w:val="auto"/>
        </w:rPr>
        <w:t xml:space="preserve">" means the fuel quality specifications applicable to </w:t>
      </w:r>
      <w:r w:rsidR="00C009C7">
        <w:rPr>
          <w:rFonts w:ascii="Arial" w:hAnsi="Arial" w:cs="Arial"/>
          <w:color w:val="auto"/>
        </w:rPr>
        <w:t>the Product as described herein</w:t>
      </w:r>
      <w:r w:rsidRPr="00C009C7">
        <w:rPr>
          <w:rFonts w:ascii="Arial" w:hAnsi="Arial" w:cs="Arial"/>
          <w:color w:val="auto"/>
        </w:rPr>
        <w:t>.</w:t>
      </w:r>
    </w:p>
    <w:p w14:paraId="5F6FF100" w14:textId="012802AF"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Tank Final Sample</w:t>
      </w:r>
      <w:r>
        <w:rPr>
          <w:rFonts w:ascii="Arial" w:hAnsi="Arial" w:cs="Arial"/>
          <w:color w:val="auto"/>
        </w:rPr>
        <w:t xml:space="preserve">" </w:t>
      </w:r>
      <w:r w:rsidR="00C009C7">
        <w:rPr>
          <w:rFonts w:ascii="Arial" w:hAnsi="Arial" w:cs="Arial"/>
          <w:color w:val="auto"/>
        </w:rPr>
        <w:t>has the meaning set forth</w:t>
      </w:r>
      <w:r>
        <w:rPr>
          <w:rFonts w:ascii="Arial" w:hAnsi="Arial" w:cs="Arial"/>
          <w:color w:val="auto"/>
        </w:rPr>
        <w:t xml:space="preserve"> in </w:t>
      </w:r>
      <w:r w:rsidRPr="00D41787">
        <w:rPr>
          <w:rFonts w:ascii="Arial" w:hAnsi="Arial" w:cs="Arial"/>
          <w:color w:val="auto"/>
          <w:u w:val="single"/>
        </w:rPr>
        <w:t>Section 6.</w:t>
      </w:r>
      <w:r w:rsidR="00CE0AE0" w:rsidRPr="00D41787">
        <w:rPr>
          <w:rFonts w:ascii="Arial" w:hAnsi="Arial" w:cs="Arial"/>
          <w:color w:val="auto"/>
          <w:u w:val="single"/>
        </w:rPr>
        <w:t>5</w:t>
      </w:r>
      <w:r w:rsidR="00C009C7">
        <w:rPr>
          <w:rFonts w:ascii="Arial" w:hAnsi="Arial" w:cs="Arial"/>
          <w:color w:val="auto"/>
        </w:rPr>
        <w:t xml:space="preserve"> (</w:t>
      </w:r>
      <w:r w:rsidR="00C009C7" w:rsidRPr="00C009C7">
        <w:rPr>
          <w:rFonts w:ascii="Arial" w:hAnsi="Arial" w:cs="Arial"/>
          <w:color w:val="auto"/>
        </w:rPr>
        <w:t>Disputes Regarding Quantity or Quality</w:t>
      </w:r>
      <w:r w:rsidR="00C009C7">
        <w:rPr>
          <w:rFonts w:ascii="Arial" w:hAnsi="Arial" w:cs="Arial"/>
          <w:color w:val="auto"/>
        </w:rPr>
        <w:t>)</w:t>
      </w:r>
      <w:r>
        <w:rPr>
          <w:rFonts w:ascii="Arial" w:hAnsi="Arial" w:cs="Arial"/>
          <w:color w:val="auto"/>
        </w:rPr>
        <w:t xml:space="preserve"> below. </w:t>
      </w:r>
    </w:p>
    <w:p w14:paraId="5F6FF101" w14:textId="488EBDAB" w:rsidR="00660116" w:rsidRPr="00660116" w:rsidRDefault="00660116" w:rsidP="00660116">
      <w:pPr>
        <w:numPr>
          <w:ilvl w:val="1"/>
          <w:numId w:val="19"/>
        </w:numPr>
        <w:rPr>
          <w:rFonts w:ascii="Arial" w:hAnsi="Arial" w:cs="Arial"/>
          <w:color w:val="auto"/>
        </w:rPr>
      </w:pPr>
      <w:r w:rsidRPr="00660116">
        <w:rPr>
          <w:rFonts w:ascii="Arial" w:hAnsi="Arial" w:cs="Arial"/>
          <w:color w:val="auto"/>
        </w:rPr>
        <w:t>“</w:t>
      </w:r>
      <w:r w:rsidRPr="00D41787">
        <w:rPr>
          <w:rFonts w:ascii="Arial" w:hAnsi="Arial" w:cs="Arial"/>
          <w:color w:val="auto"/>
          <w:u w:val="single"/>
        </w:rPr>
        <w:t>ULSD</w:t>
      </w:r>
      <w:r w:rsidRPr="00660116">
        <w:rPr>
          <w:rFonts w:ascii="Arial" w:hAnsi="Arial" w:cs="Arial"/>
          <w:color w:val="auto"/>
        </w:rPr>
        <w:t xml:space="preserve">” means </w:t>
      </w:r>
      <w:r>
        <w:rPr>
          <w:rFonts w:ascii="Arial" w:hAnsi="Arial" w:cs="Arial"/>
          <w:color w:val="auto"/>
        </w:rPr>
        <w:t>Ultra-</w:t>
      </w:r>
      <w:r w:rsidRPr="00660116">
        <w:rPr>
          <w:rFonts w:ascii="Arial" w:hAnsi="Arial" w:cs="Arial"/>
          <w:color w:val="auto"/>
        </w:rPr>
        <w:t xml:space="preserve">Low Sulfur </w:t>
      </w:r>
      <w:r>
        <w:rPr>
          <w:rFonts w:ascii="Arial" w:hAnsi="Arial" w:cs="Arial"/>
          <w:color w:val="auto"/>
        </w:rPr>
        <w:t>Diesel</w:t>
      </w:r>
      <w:r w:rsidRPr="00660116">
        <w:rPr>
          <w:rFonts w:ascii="Arial" w:hAnsi="Arial" w:cs="Arial"/>
          <w:color w:val="auto"/>
        </w:rPr>
        <w:t xml:space="preserve"> produced in conformity with the provisions of the quality </w:t>
      </w:r>
      <w:r w:rsidR="00C009C7">
        <w:rPr>
          <w:rFonts w:ascii="Arial" w:hAnsi="Arial" w:cs="Arial"/>
          <w:color w:val="auto"/>
        </w:rPr>
        <w:t>specified herein</w:t>
      </w:r>
      <w:r w:rsidRPr="00660116">
        <w:rPr>
          <w:rFonts w:ascii="Arial" w:hAnsi="Arial" w:cs="Arial"/>
          <w:color w:val="auto"/>
        </w:rPr>
        <w:t>.</w:t>
      </w:r>
    </w:p>
    <w:p w14:paraId="5F6FF102" w14:textId="77777777" w:rsidR="00A315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USD</w:t>
      </w:r>
      <w:r>
        <w:rPr>
          <w:rFonts w:ascii="Arial" w:hAnsi="Arial" w:cs="Arial"/>
          <w:color w:val="auto"/>
        </w:rPr>
        <w:t>” means currency denominated in U.S. dollars.</w:t>
      </w:r>
    </w:p>
    <w:p w14:paraId="5F6FF103" w14:textId="77777777" w:rsidR="00A31594" w:rsidRPr="00AB2E94" w:rsidRDefault="00A31594" w:rsidP="00456A0E">
      <w:pPr>
        <w:numPr>
          <w:ilvl w:val="1"/>
          <w:numId w:val="19"/>
        </w:numPr>
        <w:suppressAutoHyphens/>
        <w:rPr>
          <w:rFonts w:ascii="Arial" w:hAnsi="Arial" w:cs="Arial"/>
          <w:color w:val="auto"/>
        </w:rPr>
      </w:pPr>
      <w:r>
        <w:rPr>
          <w:rFonts w:ascii="Arial" w:hAnsi="Arial" w:cs="Arial"/>
          <w:color w:val="auto"/>
        </w:rPr>
        <w:t>“</w:t>
      </w:r>
      <w:r w:rsidRPr="00D41787">
        <w:rPr>
          <w:rFonts w:ascii="Arial" w:hAnsi="Arial" w:cs="Arial"/>
          <w:color w:val="auto"/>
          <w:u w:val="single"/>
        </w:rPr>
        <w:t>Year</w:t>
      </w:r>
      <w:r>
        <w:rPr>
          <w:rFonts w:ascii="Arial" w:hAnsi="Arial" w:cs="Arial"/>
          <w:color w:val="auto"/>
        </w:rPr>
        <w:t>” means a calendar year.</w:t>
      </w:r>
    </w:p>
    <w:p w14:paraId="5F6FF104" w14:textId="77777777" w:rsidR="00A31594" w:rsidRPr="00AB2E94" w:rsidRDefault="00A31594" w:rsidP="00456A0E">
      <w:pPr>
        <w:suppressAutoHyphens/>
        <w:rPr>
          <w:rFonts w:ascii="Arial" w:hAnsi="Arial" w:cs="Arial"/>
          <w:color w:val="auto"/>
        </w:rPr>
      </w:pPr>
    </w:p>
    <w:p w14:paraId="5F6FF105" w14:textId="77777777" w:rsidR="00A31594" w:rsidRPr="00AB2E94" w:rsidRDefault="00A31594" w:rsidP="00456A0E">
      <w:pPr>
        <w:suppressAutoHyphens/>
        <w:rPr>
          <w:rFonts w:ascii="Arial" w:hAnsi="Arial" w:cs="Arial"/>
          <w:color w:val="auto"/>
        </w:rPr>
      </w:pPr>
      <w:r w:rsidRPr="00AB2E94">
        <w:rPr>
          <w:rFonts w:ascii="Arial" w:hAnsi="Arial" w:cs="Arial"/>
          <w:color w:val="auto"/>
        </w:rPr>
        <w:tab/>
      </w:r>
    </w:p>
    <w:p w14:paraId="5F6FF106" w14:textId="1956FDE4" w:rsidR="00A31594" w:rsidRPr="00155EDC" w:rsidRDefault="00A31594" w:rsidP="00456A0E">
      <w:pPr>
        <w:keepNext/>
        <w:suppressAutoHyphens/>
        <w:jc w:val="center"/>
        <w:rPr>
          <w:rFonts w:ascii="Arial" w:hAnsi="Arial" w:cs="Arial"/>
          <w:b/>
          <w:color w:val="auto"/>
        </w:rPr>
      </w:pPr>
      <w:r w:rsidRPr="00155EDC">
        <w:rPr>
          <w:rFonts w:ascii="Arial" w:hAnsi="Arial" w:cs="Arial"/>
          <w:b/>
          <w:color w:val="auto"/>
        </w:rPr>
        <w:t>ARTICLE II</w:t>
      </w:r>
    </w:p>
    <w:p w14:paraId="5F6FF107" w14:textId="77777777" w:rsidR="00A31594" w:rsidRPr="00155EDC" w:rsidRDefault="00A31594" w:rsidP="00456A0E">
      <w:pPr>
        <w:keepNext/>
        <w:suppressAutoHyphens/>
        <w:jc w:val="center"/>
        <w:rPr>
          <w:rFonts w:ascii="Arial" w:hAnsi="Arial" w:cs="Arial"/>
          <w:b/>
          <w:color w:val="auto"/>
          <w:u w:val="single"/>
        </w:rPr>
      </w:pPr>
      <w:r w:rsidRPr="00155EDC">
        <w:rPr>
          <w:rFonts w:ascii="Arial" w:hAnsi="Arial" w:cs="Arial"/>
          <w:b/>
          <w:color w:val="auto"/>
          <w:u w:val="single"/>
        </w:rPr>
        <w:t>TERM</w:t>
      </w:r>
    </w:p>
    <w:p w14:paraId="5F6FF108" w14:textId="77777777" w:rsidR="00A31594" w:rsidRPr="00AB2E94" w:rsidRDefault="00A31594" w:rsidP="00456A0E">
      <w:pPr>
        <w:keepNext/>
        <w:suppressAutoHyphens/>
        <w:rPr>
          <w:rFonts w:ascii="Arial" w:hAnsi="Arial" w:cs="Arial"/>
          <w:color w:val="auto"/>
        </w:rPr>
      </w:pPr>
    </w:p>
    <w:p w14:paraId="5F6FF109" w14:textId="461F43A1" w:rsidR="00A31594" w:rsidRPr="00AB2E94" w:rsidRDefault="00A31594" w:rsidP="00456A0E">
      <w:pPr>
        <w:tabs>
          <w:tab w:val="left" w:pos="-720"/>
        </w:tabs>
        <w:suppressAutoHyphens/>
        <w:rPr>
          <w:rFonts w:ascii="Arial" w:hAnsi="Arial" w:cs="Arial"/>
          <w:color w:val="auto"/>
        </w:rPr>
      </w:pPr>
      <w:r w:rsidRPr="002042B6">
        <w:rPr>
          <w:rFonts w:ascii="Arial" w:hAnsi="Arial" w:cs="Arial"/>
          <w:b/>
          <w:color w:val="auto"/>
        </w:rPr>
        <w:t>Section 2.1:</w:t>
      </w:r>
      <w:r w:rsidRPr="002042B6">
        <w:rPr>
          <w:rFonts w:ascii="Arial" w:hAnsi="Arial" w:cs="Arial"/>
          <w:b/>
          <w:color w:val="auto"/>
        </w:rPr>
        <w:tab/>
      </w:r>
      <w:r w:rsidRPr="002042B6">
        <w:rPr>
          <w:rFonts w:ascii="Arial" w:hAnsi="Arial" w:cs="Arial"/>
          <w:b/>
          <w:color w:val="auto"/>
          <w:u w:val="single"/>
        </w:rPr>
        <w:t>Term</w:t>
      </w:r>
      <w:r w:rsidRPr="00AB2E94">
        <w:rPr>
          <w:rFonts w:ascii="Arial" w:hAnsi="Arial" w:cs="Arial"/>
          <w:color w:val="auto"/>
        </w:rPr>
        <w:t xml:space="preserve">.  The term of this </w:t>
      </w:r>
      <w:r w:rsidR="00F7588C">
        <w:rPr>
          <w:rFonts w:ascii="Arial" w:hAnsi="Arial" w:cs="Arial"/>
          <w:color w:val="auto"/>
        </w:rPr>
        <w:t>Agreement</w:t>
      </w:r>
      <w:r w:rsidR="00F7588C" w:rsidRPr="00AB2E94">
        <w:rPr>
          <w:rFonts w:ascii="Arial" w:hAnsi="Arial" w:cs="Arial"/>
          <w:color w:val="auto"/>
        </w:rPr>
        <w:t xml:space="preserve"> </w:t>
      </w:r>
      <w:r w:rsidRPr="00AB2E94">
        <w:rPr>
          <w:rFonts w:ascii="Arial" w:hAnsi="Arial" w:cs="Arial"/>
          <w:color w:val="auto"/>
        </w:rPr>
        <w:t>(“</w:t>
      </w:r>
      <w:r w:rsidR="00F7588C" w:rsidRPr="00D41787">
        <w:rPr>
          <w:rFonts w:ascii="Arial" w:hAnsi="Arial" w:cs="Arial"/>
          <w:color w:val="auto"/>
          <w:u w:val="single"/>
        </w:rPr>
        <w:t>Initial</w:t>
      </w:r>
      <w:r w:rsidRPr="00D41787">
        <w:rPr>
          <w:rFonts w:ascii="Arial" w:hAnsi="Arial" w:cs="Arial"/>
          <w:color w:val="auto"/>
          <w:u w:val="single"/>
        </w:rPr>
        <w:t xml:space="preserve"> Term</w:t>
      </w:r>
      <w:r w:rsidRPr="00AB2E94">
        <w:rPr>
          <w:rFonts w:ascii="Arial" w:hAnsi="Arial" w:cs="Arial"/>
          <w:color w:val="auto"/>
        </w:rPr>
        <w:t xml:space="preserve">”) </w:t>
      </w:r>
      <w:r>
        <w:rPr>
          <w:rFonts w:ascii="Arial" w:hAnsi="Arial" w:cs="Arial"/>
          <w:color w:val="auto"/>
        </w:rPr>
        <w:t xml:space="preserve">shall be from </w:t>
      </w:r>
      <w:r w:rsidRPr="00AB2E94">
        <w:rPr>
          <w:rFonts w:ascii="Arial" w:hAnsi="Arial" w:cs="Arial"/>
          <w:color w:val="auto"/>
        </w:rPr>
        <w:t xml:space="preserve">the Effective Date </w:t>
      </w:r>
      <w:r>
        <w:rPr>
          <w:rFonts w:ascii="Arial" w:hAnsi="Arial" w:cs="Arial"/>
          <w:color w:val="auto"/>
        </w:rPr>
        <w:t xml:space="preserve">through and including </w:t>
      </w:r>
      <w:r w:rsidR="00F7588C">
        <w:rPr>
          <w:rFonts w:ascii="Arial" w:hAnsi="Arial" w:cs="Arial"/>
          <w:color w:val="auto"/>
        </w:rPr>
        <w:t xml:space="preserve">January </w:t>
      </w:r>
      <w:r>
        <w:rPr>
          <w:rFonts w:ascii="Arial" w:hAnsi="Arial" w:cs="Arial"/>
          <w:color w:val="auto"/>
        </w:rPr>
        <w:t xml:space="preserve">31, </w:t>
      </w:r>
      <w:r w:rsidR="0073011A">
        <w:rPr>
          <w:rFonts w:ascii="Arial" w:hAnsi="Arial" w:cs="Arial"/>
          <w:color w:val="auto"/>
        </w:rPr>
        <w:t>202</w:t>
      </w:r>
      <w:r w:rsidR="0099398A">
        <w:rPr>
          <w:rFonts w:ascii="Arial" w:hAnsi="Arial" w:cs="Arial"/>
          <w:color w:val="auto"/>
        </w:rPr>
        <w:t>6</w:t>
      </w:r>
      <w:r>
        <w:rPr>
          <w:rFonts w:ascii="Arial" w:hAnsi="Arial" w:cs="Arial"/>
          <w:color w:val="auto"/>
        </w:rPr>
        <w:t xml:space="preserve">, </w:t>
      </w:r>
      <w:r w:rsidR="00F7588C">
        <w:rPr>
          <w:rFonts w:ascii="Arial" w:hAnsi="Arial" w:cs="Arial"/>
          <w:color w:val="auto"/>
        </w:rPr>
        <w:t>unless terminated earlier as provided in this Agreement.  This Agreement</w:t>
      </w:r>
      <w:r>
        <w:rPr>
          <w:rFonts w:ascii="Arial" w:hAnsi="Arial" w:cs="Arial"/>
          <w:color w:val="auto"/>
        </w:rPr>
        <w:t xml:space="preserve"> shall continue</w:t>
      </w:r>
      <w:r w:rsidR="00F7588C">
        <w:rPr>
          <w:rFonts w:ascii="Arial" w:hAnsi="Arial" w:cs="Arial"/>
          <w:color w:val="auto"/>
        </w:rPr>
        <w:t xml:space="preserve"> thereafter on a successive year-to-year basis (each such year being an “</w:t>
      </w:r>
      <w:r w:rsidR="00F7588C" w:rsidRPr="00D41787">
        <w:rPr>
          <w:rFonts w:ascii="Arial" w:hAnsi="Arial" w:cs="Arial"/>
          <w:color w:val="auto"/>
          <w:u w:val="single"/>
        </w:rPr>
        <w:t>Extension</w:t>
      </w:r>
      <w:r w:rsidR="00F7588C">
        <w:rPr>
          <w:rFonts w:ascii="Arial" w:hAnsi="Arial" w:cs="Arial"/>
          <w:color w:val="auto"/>
        </w:rPr>
        <w:t>”) beginning on February 1, 202</w:t>
      </w:r>
      <w:r w:rsidR="0099398A">
        <w:rPr>
          <w:rFonts w:ascii="Arial" w:hAnsi="Arial" w:cs="Arial"/>
          <w:color w:val="auto"/>
        </w:rPr>
        <w:t>6</w:t>
      </w:r>
      <w:r>
        <w:rPr>
          <w:rFonts w:ascii="Arial" w:hAnsi="Arial" w:cs="Arial"/>
          <w:color w:val="auto"/>
        </w:rPr>
        <w:t xml:space="preserve">, unless </w:t>
      </w:r>
      <w:r w:rsidR="002B0C25">
        <w:rPr>
          <w:rFonts w:ascii="Arial" w:hAnsi="Arial" w:cs="Arial"/>
          <w:color w:val="auto"/>
        </w:rPr>
        <w:t>the Companies</w:t>
      </w:r>
      <w:r>
        <w:rPr>
          <w:rFonts w:ascii="Arial" w:hAnsi="Arial" w:cs="Arial"/>
          <w:color w:val="auto"/>
        </w:rPr>
        <w:t xml:space="preserve"> or </w:t>
      </w:r>
      <w:r w:rsidR="00F7588C">
        <w:rPr>
          <w:rFonts w:ascii="Arial" w:hAnsi="Arial" w:cs="Arial"/>
          <w:color w:val="auto"/>
        </w:rPr>
        <w:t>Seller</w:t>
      </w:r>
      <w:r>
        <w:rPr>
          <w:rFonts w:ascii="Arial" w:hAnsi="Arial" w:cs="Arial"/>
          <w:color w:val="auto"/>
        </w:rPr>
        <w:t xml:space="preserve"> give</w:t>
      </w:r>
      <w:r w:rsidR="00F7588C">
        <w:rPr>
          <w:rFonts w:ascii="Arial" w:hAnsi="Arial" w:cs="Arial"/>
          <w:color w:val="auto"/>
        </w:rPr>
        <w:t>s</w:t>
      </w:r>
      <w:r>
        <w:rPr>
          <w:rFonts w:ascii="Arial" w:hAnsi="Arial" w:cs="Arial"/>
          <w:color w:val="auto"/>
        </w:rPr>
        <w:t xml:space="preserve"> written notice</w:t>
      </w:r>
      <w:r w:rsidR="00F7588C">
        <w:rPr>
          <w:rFonts w:ascii="Arial" w:hAnsi="Arial" w:cs="Arial"/>
          <w:color w:val="auto"/>
        </w:rPr>
        <w:t xml:space="preserve"> to the other</w:t>
      </w:r>
      <w:r>
        <w:rPr>
          <w:rFonts w:ascii="Arial" w:hAnsi="Arial" w:cs="Arial"/>
          <w:color w:val="auto"/>
        </w:rPr>
        <w:t xml:space="preserve"> of termination at least one hundred </w:t>
      </w:r>
      <w:r w:rsidR="00C509B3">
        <w:rPr>
          <w:rFonts w:ascii="Arial" w:hAnsi="Arial" w:cs="Arial"/>
          <w:color w:val="auto"/>
        </w:rPr>
        <w:t xml:space="preserve">twenty </w:t>
      </w:r>
      <w:r w:rsidR="009730CB">
        <w:rPr>
          <w:rFonts w:ascii="Arial" w:hAnsi="Arial" w:cs="Arial"/>
          <w:color w:val="auto"/>
        </w:rPr>
        <w:t>(</w:t>
      </w:r>
      <w:r w:rsidR="00C509B3">
        <w:rPr>
          <w:rFonts w:ascii="Arial" w:hAnsi="Arial" w:cs="Arial"/>
          <w:color w:val="auto"/>
        </w:rPr>
        <w:t>120</w:t>
      </w:r>
      <w:r w:rsidR="009730CB">
        <w:rPr>
          <w:rFonts w:ascii="Arial" w:hAnsi="Arial" w:cs="Arial"/>
          <w:color w:val="auto"/>
        </w:rPr>
        <w:t xml:space="preserve">) </w:t>
      </w:r>
      <w:r>
        <w:rPr>
          <w:rFonts w:ascii="Arial" w:hAnsi="Arial" w:cs="Arial"/>
          <w:color w:val="auto"/>
        </w:rPr>
        <w:t>Days before the beginning of an</w:t>
      </w:r>
      <w:r w:rsidR="00A210A6">
        <w:rPr>
          <w:rFonts w:ascii="Arial" w:hAnsi="Arial" w:cs="Arial"/>
          <w:color w:val="auto"/>
        </w:rPr>
        <w:t>y</w:t>
      </w:r>
      <w:r>
        <w:rPr>
          <w:rFonts w:ascii="Arial" w:hAnsi="Arial" w:cs="Arial"/>
          <w:color w:val="auto"/>
        </w:rPr>
        <w:t xml:space="preserve"> Extension.</w:t>
      </w:r>
      <w:r w:rsidRPr="00AB2E94">
        <w:rPr>
          <w:rFonts w:ascii="Arial" w:hAnsi="Arial" w:cs="Arial"/>
          <w:color w:val="auto"/>
        </w:rPr>
        <w:t xml:space="preserve">  </w:t>
      </w:r>
      <w:r w:rsidRPr="00AB2E94">
        <w:rPr>
          <w:rFonts w:ascii="Arial" w:hAnsi="Arial" w:cs="Arial"/>
          <w:color w:val="auto"/>
          <w:szCs w:val="24"/>
        </w:rPr>
        <w:t xml:space="preserve">  </w:t>
      </w:r>
    </w:p>
    <w:p w14:paraId="5F6FF10A" w14:textId="77777777" w:rsidR="00A31594" w:rsidRPr="00AB2E94" w:rsidRDefault="00A31594" w:rsidP="00456A0E">
      <w:pPr>
        <w:tabs>
          <w:tab w:val="left" w:pos="-720"/>
        </w:tabs>
        <w:suppressAutoHyphens/>
        <w:rPr>
          <w:rFonts w:ascii="Arial" w:hAnsi="Arial" w:cs="Arial"/>
          <w:color w:val="auto"/>
        </w:rPr>
      </w:pPr>
    </w:p>
    <w:p w14:paraId="5F6FF10B" w14:textId="77777777" w:rsidR="00A31594" w:rsidRDefault="00A31594" w:rsidP="00456A0E">
      <w:pPr>
        <w:pStyle w:val="CommentText"/>
        <w:rPr>
          <w:rFonts w:ascii="Arial" w:hAnsi="Arial" w:cs="Arial"/>
          <w:color w:val="auto"/>
          <w:sz w:val="22"/>
          <w:szCs w:val="22"/>
        </w:rPr>
      </w:pPr>
      <w:r w:rsidRPr="002042B6">
        <w:rPr>
          <w:rFonts w:ascii="Arial" w:hAnsi="Arial" w:cs="Arial"/>
          <w:b/>
          <w:color w:val="auto"/>
          <w:sz w:val="22"/>
          <w:szCs w:val="22"/>
        </w:rPr>
        <w:t>Section 2.2:</w:t>
      </w:r>
      <w:r w:rsidRPr="002042B6">
        <w:rPr>
          <w:rFonts w:ascii="Arial" w:hAnsi="Arial" w:cs="Arial"/>
          <w:b/>
          <w:color w:val="auto"/>
          <w:sz w:val="22"/>
          <w:szCs w:val="22"/>
        </w:rPr>
        <w:tab/>
      </w:r>
      <w:r w:rsidRPr="002042B6">
        <w:rPr>
          <w:rFonts w:ascii="Arial" w:hAnsi="Arial" w:cs="Arial"/>
          <w:b/>
          <w:color w:val="auto"/>
          <w:sz w:val="22"/>
          <w:szCs w:val="22"/>
          <w:u w:val="single"/>
        </w:rPr>
        <w:t>Regulatory Approval</w:t>
      </w:r>
      <w:r w:rsidRPr="00AB2E94">
        <w:rPr>
          <w:rFonts w:ascii="Arial" w:hAnsi="Arial" w:cs="Arial"/>
          <w:color w:val="auto"/>
          <w:sz w:val="22"/>
          <w:szCs w:val="22"/>
        </w:rPr>
        <w:t xml:space="preserve">.  </w:t>
      </w:r>
    </w:p>
    <w:p w14:paraId="1723159D" w14:textId="76381135" w:rsidR="00F920FC" w:rsidRPr="00D41787" w:rsidRDefault="002A7F01" w:rsidP="00F920FC">
      <w:pPr>
        <w:pStyle w:val="CommentText"/>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sidR="006F27F8">
        <w:rPr>
          <w:rFonts w:ascii="Arial" w:hAnsi="Arial" w:cs="Arial"/>
          <w:color w:val="auto"/>
          <w:sz w:val="22"/>
          <w:szCs w:val="22"/>
        </w:rPr>
        <w:t>(</w:t>
      </w:r>
      <w:r w:rsidR="00F920FC" w:rsidRPr="00D41787">
        <w:rPr>
          <w:rFonts w:ascii="Arial" w:hAnsi="Arial" w:cs="Arial"/>
          <w:color w:val="auto"/>
          <w:sz w:val="22"/>
          <w:szCs w:val="22"/>
        </w:rPr>
        <w:t>A</w:t>
      </w:r>
      <w:r w:rsidR="006F27F8">
        <w:rPr>
          <w:rFonts w:ascii="Arial" w:hAnsi="Arial" w:cs="Arial"/>
          <w:color w:val="auto"/>
          <w:sz w:val="22"/>
          <w:szCs w:val="22"/>
        </w:rPr>
        <w:t>)</w:t>
      </w:r>
      <w:r w:rsidR="00F920FC" w:rsidRPr="00D41787">
        <w:rPr>
          <w:rFonts w:ascii="Arial" w:hAnsi="Arial" w:cs="Arial"/>
          <w:color w:val="auto"/>
          <w:sz w:val="22"/>
          <w:szCs w:val="22"/>
        </w:rPr>
        <w:tab/>
      </w:r>
      <w:r w:rsidR="00F7588C" w:rsidRPr="00D41787">
        <w:rPr>
          <w:rFonts w:ascii="Arial" w:hAnsi="Arial" w:cs="Arial"/>
          <w:color w:val="auto"/>
          <w:sz w:val="22"/>
          <w:szCs w:val="22"/>
          <w:u w:val="single"/>
        </w:rPr>
        <w:t>Commission Approval Order</w:t>
      </w:r>
      <w:r w:rsidR="00F7588C">
        <w:rPr>
          <w:rFonts w:ascii="Arial" w:hAnsi="Arial" w:cs="Arial"/>
          <w:color w:val="auto"/>
          <w:sz w:val="22"/>
          <w:szCs w:val="22"/>
        </w:rPr>
        <w:t xml:space="preserve">.  </w:t>
      </w:r>
      <w:r w:rsidR="00F920FC" w:rsidRPr="00D41787">
        <w:rPr>
          <w:rFonts w:ascii="Arial" w:hAnsi="Arial" w:cs="Arial"/>
          <w:color w:val="auto"/>
          <w:sz w:val="22"/>
          <w:szCs w:val="22"/>
        </w:rPr>
        <w:t xml:space="preserve">The Parties acknowledge and agree that this </w:t>
      </w:r>
      <w:r w:rsidR="00F7588C">
        <w:rPr>
          <w:rFonts w:ascii="Arial" w:hAnsi="Arial" w:cs="Arial"/>
          <w:color w:val="auto"/>
          <w:sz w:val="22"/>
          <w:szCs w:val="22"/>
        </w:rPr>
        <w:t>Agreement</w:t>
      </w:r>
      <w:r w:rsidR="00F920FC" w:rsidRPr="00D41787">
        <w:rPr>
          <w:rFonts w:ascii="Arial" w:hAnsi="Arial" w:cs="Arial"/>
          <w:color w:val="auto"/>
          <w:sz w:val="22"/>
          <w:szCs w:val="22"/>
        </w:rPr>
        <w:t xml:space="preserve"> is subject to approval by the Commission and the Parties’ respective obligations hereunder are conditioned upon receipt of such approval, except as specifically provided otherwise herein.  Upon execution of this </w:t>
      </w:r>
      <w:r w:rsidR="00F7588C">
        <w:rPr>
          <w:rFonts w:ascii="Arial" w:hAnsi="Arial" w:cs="Arial"/>
          <w:color w:val="auto"/>
          <w:sz w:val="22"/>
          <w:szCs w:val="22"/>
        </w:rPr>
        <w:t>Agreement</w:t>
      </w:r>
      <w:r w:rsidR="00F920FC" w:rsidRPr="00D41787">
        <w:rPr>
          <w:rFonts w:ascii="Arial" w:hAnsi="Arial" w:cs="Arial"/>
          <w:color w:val="auto"/>
          <w:sz w:val="22"/>
          <w:szCs w:val="22"/>
        </w:rPr>
        <w:t>, the Parties shall use good faith efforts to obtain, as soon as practicable, an order from the Commission (“</w:t>
      </w:r>
      <w:r w:rsidR="00F920FC" w:rsidRPr="00D41787">
        <w:rPr>
          <w:rFonts w:ascii="Arial" w:hAnsi="Arial" w:cs="Arial"/>
          <w:color w:val="auto"/>
          <w:sz w:val="22"/>
          <w:szCs w:val="22"/>
          <w:u w:val="single"/>
        </w:rPr>
        <w:t>Commission Approval Order</w:t>
      </w:r>
      <w:r w:rsidR="00F920FC" w:rsidRPr="00D41787">
        <w:rPr>
          <w:rFonts w:ascii="Arial" w:hAnsi="Arial" w:cs="Arial"/>
          <w:color w:val="auto"/>
          <w:sz w:val="22"/>
          <w:szCs w:val="22"/>
        </w:rPr>
        <w:t xml:space="preserve">”) that does not contain terms and conditions deemed to be unacceptable to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and is in a form deemed to be reasonable by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in its sole discretion, ordering that (i) this </w:t>
      </w:r>
      <w:r w:rsidR="006731C5">
        <w:rPr>
          <w:rFonts w:ascii="Arial" w:hAnsi="Arial" w:cs="Arial"/>
          <w:color w:val="auto"/>
          <w:sz w:val="22"/>
          <w:szCs w:val="22"/>
        </w:rPr>
        <w:t>Agreement</w:t>
      </w:r>
      <w:r w:rsidR="00F920FC" w:rsidRPr="00D41787">
        <w:rPr>
          <w:rFonts w:ascii="Arial" w:hAnsi="Arial" w:cs="Arial"/>
          <w:color w:val="auto"/>
          <w:sz w:val="22"/>
          <w:szCs w:val="22"/>
        </w:rPr>
        <w:t xml:space="preserve"> is approved; (ii) </w:t>
      </w:r>
      <w:r w:rsidR="00F7588C">
        <w:rPr>
          <w:rFonts w:ascii="Arial" w:hAnsi="Arial" w:cs="Arial"/>
          <w:color w:val="auto"/>
          <w:sz w:val="22"/>
          <w:szCs w:val="22"/>
        </w:rPr>
        <w:t xml:space="preserve">the Purchased cost of the Product to be incurred by the Companies as a result of this Agreement is reasonable; </w:t>
      </w:r>
      <w:r w:rsidR="00F920FC" w:rsidRPr="00D41787">
        <w:rPr>
          <w:rFonts w:ascii="Arial" w:hAnsi="Arial" w:cs="Arial"/>
          <w:color w:val="auto"/>
          <w:sz w:val="22"/>
          <w:szCs w:val="22"/>
        </w:rPr>
        <w:t xml:space="preserve">(iii)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w:t>
      </w:r>
      <w:r w:rsidR="00F7588C">
        <w:rPr>
          <w:rFonts w:ascii="Arial" w:hAnsi="Arial" w:cs="Arial"/>
          <w:color w:val="auto"/>
          <w:sz w:val="22"/>
          <w:szCs w:val="22"/>
        </w:rPr>
        <w:t>purchase of the Product</w:t>
      </w:r>
      <w:r w:rsidR="00F920FC" w:rsidRPr="00D41787">
        <w:rPr>
          <w:rFonts w:ascii="Arial" w:hAnsi="Arial" w:cs="Arial"/>
          <w:color w:val="auto"/>
          <w:sz w:val="22"/>
          <w:szCs w:val="22"/>
        </w:rPr>
        <w:t xml:space="preserve"> pursuant to this </w:t>
      </w:r>
      <w:r w:rsidR="00F7588C">
        <w:rPr>
          <w:rFonts w:ascii="Arial" w:hAnsi="Arial" w:cs="Arial"/>
          <w:color w:val="auto"/>
          <w:sz w:val="22"/>
          <w:szCs w:val="22"/>
        </w:rPr>
        <w:t>Agreement</w:t>
      </w:r>
      <w:r w:rsidR="00F920FC" w:rsidRPr="00D41787">
        <w:rPr>
          <w:rFonts w:ascii="Arial" w:hAnsi="Arial" w:cs="Arial"/>
          <w:color w:val="auto"/>
          <w:sz w:val="22"/>
          <w:szCs w:val="22"/>
        </w:rPr>
        <w:t xml:space="preserve"> is prudent and in the public interest; (iv)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may include the </w:t>
      </w:r>
      <w:r w:rsidR="00F7588C">
        <w:rPr>
          <w:rFonts w:ascii="Arial" w:hAnsi="Arial" w:cs="Arial"/>
          <w:color w:val="auto"/>
          <w:sz w:val="22"/>
          <w:szCs w:val="22"/>
        </w:rPr>
        <w:t>Product purchased costs</w:t>
      </w:r>
      <w:r w:rsidR="00774695">
        <w:rPr>
          <w:rFonts w:ascii="Arial" w:hAnsi="Arial" w:cs="Arial"/>
          <w:color w:val="auto"/>
          <w:sz w:val="22"/>
          <w:szCs w:val="22"/>
        </w:rPr>
        <w:t>,</w:t>
      </w:r>
      <w:r w:rsidR="00F7588C">
        <w:rPr>
          <w:rFonts w:ascii="Arial" w:hAnsi="Arial" w:cs="Arial"/>
          <w:color w:val="auto"/>
          <w:sz w:val="22"/>
          <w:szCs w:val="22"/>
        </w:rPr>
        <w:t xml:space="preserve"> </w:t>
      </w:r>
      <w:r w:rsidR="00F920FC" w:rsidRPr="00D41787">
        <w:rPr>
          <w:rFonts w:ascii="Arial" w:hAnsi="Arial" w:cs="Arial"/>
          <w:color w:val="auto"/>
          <w:sz w:val="22"/>
          <w:szCs w:val="22"/>
        </w:rPr>
        <w:t xml:space="preserve">costs incurred by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pursuant to this </w:t>
      </w:r>
      <w:r w:rsidR="00F7588C">
        <w:rPr>
          <w:rFonts w:ascii="Arial" w:hAnsi="Arial" w:cs="Arial"/>
          <w:color w:val="auto"/>
          <w:sz w:val="22"/>
          <w:szCs w:val="22"/>
        </w:rPr>
        <w:t>Agreement</w:t>
      </w:r>
      <w:r w:rsidR="00F920FC" w:rsidRPr="00D41787">
        <w:rPr>
          <w:rFonts w:ascii="Arial" w:hAnsi="Arial" w:cs="Arial"/>
          <w:color w:val="auto"/>
          <w:sz w:val="22"/>
          <w:szCs w:val="22"/>
        </w:rPr>
        <w:t xml:space="preserve"> in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revenue requirements for ratemaking purposes</w:t>
      </w:r>
      <w:r w:rsidR="00F7588C">
        <w:rPr>
          <w:rFonts w:ascii="Arial" w:hAnsi="Arial" w:cs="Arial"/>
          <w:color w:val="auto"/>
          <w:sz w:val="22"/>
          <w:szCs w:val="22"/>
        </w:rPr>
        <w:t xml:space="preserve"> and for the purposes of determining </w:t>
      </w:r>
      <w:r w:rsidR="00D658B8">
        <w:rPr>
          <w:rFonts w:ascii="Arial" w:hAnsi="Arial" w:cs="Arial"/>
          <w:color w:val="auto"/>
          <w:sz w:val="22"/>
          <w:szCs w:val="22"/>
        </w:rPr>
        <w:t xml:space="preserve">the reasonableness of </w:t>
      </w:r>
      <w:r w:rsidR="00C27496">
        <w:rPr>
          <w:rFonts w:ascii="Arial" w:hAnsi="Arial" w:cs="Arial"/>
          <w:color w:val="auto"/>
          <w:sz w:val="22"/>
          <w:szCs w:val="22"/>
        </w:rPr>
        <w:t>the Companies’</w:t>
      </w:r>
      <w:r w:rsidR="00D658B8">
        <w:rPr>
          <w:rFonts w:ascii="Arial" w:hAnsi="Arial" w:cs="Arial"/>
          <w:color w:val="auto"/>
          <w:sz w:val="22"/>
          <w:szCs w:val="22"/>
        </w:rPr>
        <w:t xml:space="preserve"> rates and/or for cost recovery above those fuel costs included in the base rate through the Companies’ Energy Cost Recovery Clause during the Initial Term and any Extension of this Agreement.</w:t>
      </w:r>
      <w:r w:rsidR="00F920FC" w:rsidRPr="00D41787">
        <w:rPr>
          <w:rFonts w:ascii="Arial" w:hAnsi="Arial" w:cs="Arial"/>
          <w:color w:val="auto"/>
          <w:sz w:val="22"/>
          <w:szCs w:val="22"/>
        </w:rPr>
        <w:t xml:space="preserve"> </w:t>
      </w:r>
    </w:p>
    <w:p w14:paraId="705E2A14" w14:textId="77777777" w:rsidR="002A7F01" w:rsidRPr="00D41787" w:rsidRDefault="002A7F01" w:rsidP="00F920FC">
      <w:pPr>
        <w:pStyle w:val="CommentText"/>
        <w:rPr>
          <w:rFonts w:ascii="Arial" w:hAnsi="Arial" w:cs="Arial"/>
          <w:color w:val="auto"/>
          <w:sz w:val="22"/>
          <w:szCs w:val="22"/>
        </w:rPr>
      </w:pPr>
    </w:p>
    <w:p w14:paraId="162568EB" w14:textId="6731A1B9" w:rsidR="00F920FC" w:rsidRPr="00D41787" w:rsidRDefault="002A7F01" w:rsidP="00F920FC">
      <w:pPr>
        <w:pStyle w:val="CommentText"/>
        <w:rPr>
          <w:rFonts w:ascii="Arial" w:hAnsi="Arial" w:cs="Arial"/>
          <w:color w:val="auto"/>
          <w:sz w:val="22"/>
          <w:szCs w:val="22"/>
        </w:rPr>
      </w:pPr>
      <w:r>
        <w:rPr>
          <w:rFonts w:ascii="Arial" w:hAnsi="Arial" w:cs="Arial"/>
          <w:color w:val="auto"/>
          <w:sz w:val="22"/>
          <w:szCs w:val="22"/>
        </w:rPr>
        <w:tab/>
        <w:t>(B)</w:t>
      </w:r>
      <w:r w:rsidR="00F920FC" w:rsidRPr="00D41787">
        <w:rPr>
          <w:rFonts w:ascii="Arial" w:hAnsi="Arial" w:cs="Arial"/>
          <w:color w:val="auto"/>
          <w:sz w:val="22"/>
          <w:szCs w:val="22"/>
        </w:rPr>
        <w:tab/>
      </w:r>
      <w:r w:rsidR="00D658B8" w:rsidRPr="00D41787">
        <w:rPr>
          <w:rFonts w:ascii="Arial" w:hAnsi="Arial" w:cs="Arial"/>
          <w:color w:val="auto"/>
          <w:sz w:val="22"/>
          <w:szCs w:val="22"/>
          <w:u w:val="single"/>
        </w:rPr>
        <w:t>Non-appealable Commission Approval Order</w:t>
      </w:r>
      <w:r w:rsidR="00D658B8">
        <w:rPr>
          <w:rFonts w:ascii="Arial" w:hAnsi="Arial" w:cs="Arial"/>
          <w:color w:val="auto"/>
          <w:sz w:val="22"/>
          <w:szCs w:val="22"/>
        </w:rPr>
        <w:t xml:space="preserve">.  </w:t>
      </w:r>
      <w:r w:rsidR="00F920FC" w:rsidRPr="00D41787">
        <w:rPr>
          <w:rFonts w:ascii="Arial" w:hAnsi="Arial" w:cs="Arial"/>
          <w:color w:val="auto"/>
          <w:sz w:val="22"/>
          <w:szCs w:val="22"/>
        </w:rPr>
        <w:t>A non-appealable Commission approval order (“</w:t>
      </w:r>
      <w:r w:rsidR="00F920FC" w:rsidRPr="00D41787">
        <w:rPr>
          <w:rFonts w:ascii="Arial" w:hAnsi="Arial" w:cs="Arial"/>
          <w:color w:val="auto"/>
          <w:sz w:val="22"/>
          <w:szCs w:val="22"/>
          <w:u w:val="single"/>
        </w:rPr>
        <w:t>Non-appealable Commission Approval Order</w:t>
      </w:r>
      <w:r w:rsidR="00F920FC" w:rsidRPr="00D41787">
        <w:rPr>
          <w:rFonts w:ascii="Arial" w:hAnsi="Arial" w:cs="Arial"/>
          <w:color w:val="auto"/>
          <w:sz w:val="22"/>
          <w:szCs w:val="22"/>
        </w:rPr>
        <w:t>”) means a Commission Approval Order that is not subject to appeal to any Circuit Court of the State of Hawai‘i, the Intermediate Court of Appeals of the State of Hawai‘i, or the Supreme Court of the State of Hawai‘i, because the period permitted for such an appeal (“</w:t>
      </w:r>
      <w:r w:rsidR="00F920FC" w:rsidRPr="00D41787">
        <w:rPr>
          <w:rFonts w:ascii="Arial" w:hAnsi="Arial" w:cs="Arial"/>
          <w:color w:val="auto"/>
          <w:sz w:val="22"/>
          <w:szCs w:val="22"/>
          <w:u w:val="single"/>
        </w:rPr>
        <w:t>Appeal Period</w:t>
      </w:r>
      <w:r w:rsidR="00F920FC" w:rsidRPr="00D41787">
        <w:rPr>
          <w:rFonts w:ascii="Arial" w:hAnsi="Arial" w:cs="Arial"/>
          <w:color w:val="auto"/>
          <w:sz w:val="22"/>
          <w:szCs w:val="22"/>
        </w:rPr>
        <w:t xml:space="preserve">”) has passed without the filing of notice of such an appeal, or that was affirmed on appeal to any Circuit Court of the State of Hawai‘i, the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w:t>
      </w:r>
      <w:r w:rsidR="00F920FC" w:rsidRPr="00D41787">
        <w:rPr>
          <w:rFonts w:ascii="Arial" w:hAnsi="Arial" w:cs="Arial"/>
          <w:color w:val="auto"/>
          <w:sz w:val="22"/>
          <w:szCs w:val="22"/>
        </w:rPr>
        <w:lastRenderedPageBreak/>
        <w:t>an application for writ of certiorari has passed without the filing of notice of such an appeal or the filing for further appellate process.</w:t>
      </w:r>
    </w:p>
    <w:p w14:paraId="3436B04D" w14:textId="77777777" w:rsidR="00F920FC" w:rsidRPr="00D41787" w:rsidRDefault="00F920FC" w:rsidP="00F920FC">
      <w:pPr>
        <w:pStyle w:val="CommentText"/>
        <w:rPr>
          <w:rFonts w:ascii="Arial" w:hAnsi="Arial" w:cs="Arial"/>
          <w:color w:val="auto"/>
          <w:sz w:val="22"/>
          <w:szCs w:val="22"/>
        </w:rPr>
      </w:pPr>
    </w:p>
    <w:p w14:paraId="311644E7" w14:textId="0685DFF7" w:rsidR="00F920FC" w:rsidRPr="00D41787" w:rsidRDefault="002A7F01" w:rsidP="00F920FC">
      <w:pPr>
        <w:pStyle w:val="CommentText"/>
        <w:rPr>
          <w:rFonts w:ascii="Arial" w:hAnsi="Arial" w:cs="Arial"/>
          <w:color w:val="auto"/>
          <w:sz w:val="22"/>
          <w:szCs w:val="22"/>
        </w:rPr>
      </w:pPr>
      <w:r>
        <w:rPr>
          <w:rFonts w:ascii="Arial" w:hAnsi="Arial" w:cs="Arial"/>
          <w:color w:val="auto"/>
          <w:sz w:val="22"/>
          <w:szCs w:val="22"/>
        </w:rPr>
        <w:tab/>
        <w:t>(C)</w:t>
      </w:r>
      <w:r>
        <w:rPr>
          <w:rFonts w:ascii="Arial" w:hAnsi="Arial" w:cs="Arial"/>
          <w:color w:val="auto"/>
          <w:sz w:val="22"/>
          <w:szCs w:val="22"/>
        </w:rPr>
        <w:tab/>
      </w:r>
      <w:r w:rsidR="0047082D" w:rsidRPr="00D41787">
        <w:rPr>
          <w:rFonts w:ascii="Arial" w:hAnsi="Arial" w:cs="Arial"/>
          <w:color w:val="auto"/>
          <w:sz w:val="22"/>
          <w:szCs w:val="22"/>
          <w:u w:val="single"/>
        </w:rPr>
        <w:t>Companies’ Written Statement</w:t>
      </w:r>
      <w:r w:rsidR="0047082D">
        <w:rPr>
          <w:rFonts w:ascii="Arial" w:hAnsi="Arial" w:cs="Arial"/>
          <w:color w:val="auto"/>
          <w:sz w:val="22"/>
          <w:szCs w:val="22"/>
        </w:rPr>
        <w:t xml:space="preserve">.  </w:t>
      </w:r>
      <w:r w:rsidR="00F920FC" w:rsidRPr="00D41787">
        <w:rPr>
          <w:rFonts w:ascii="Arial" w:hAnsi="Arial" w:cs="Arial"/>
          <w:color w:val="auto"/>
          <w:sz w:val="22"/>
          <w:szCs w:val="22"/>
        </w:rPr>
        <w:t xml:space="preserve">Not later than thirty (30) Days after the issuance of a Commission Approval Order,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shall provide </w:t>
      </w:r>
      <w:r w:rsidR="0047082D">
        <w:rPr>
          <w:rFonts w:ascii="Arial" w:hAnsi="Arial" w:cs="Arial"/>
          <w:color w:val="auto"/>
          <w:sz w:val="22"/>
          <w:szCs w:val="22"/>
        </w:rPr>
        <w:t>Seller</w:t>
      </w:r>
      <w:r w:rsidR="00F920FC" w:rsidRPr="00D41787">
        <w:rPr>
          <w:rFonts w:ascii="Arial" w:hAnsi="Arial" w:cs="Arial"/>
          <w:color w:val="auto"/>
          <w:sz w:val="22"/>
          <w:szCs w:val="22"/>
        </w:rPr>
        <w:t xml:space="preserve"> with a copy of such Commission Approval Order together with a written statement as to whether the conditions set forth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316F5D">
        <w:rPr>
          <w:rFonts w:ascii="Arial" w:hAnsi="Arial" w:cs="Arial"/>
          <w:color w:val="auto"/>
          <w:sz w:val="22"/>
          <w:szCs w:val="22"/>
          <w:u w:val="single"/>
        </w:rPr>
        <w:t>A</w:t>
      </w:r>
      <w:r w:rsidR="00E90D0F">
        <w:rPr>
          <w:rFonts w:ascii="Arial" w:hAnsi="Arial" w:cs="Arial"/>
          <w:color w:val="auto"/>
          <w:sz w:val="22"/>
          <w:szCs w:val="22"/>
          <w:u w:val="single"/>
        </w:rPr>
        <w:t>)</w:t>
      </w:r>
      <w:r w:rsidR="00316F5D" w:rsidRPr="00D41787">
        <w:rPr>
          <w:rFonts w:ascii="Arial" w:hAnsi="Arial" w:cs="Arial"/>
          <w:color w:val="auto"/>
          <w:sz w:val="22"/>
          <w:szCs w:val="22"/>
        </w:rPr>
        <w:t xml:space="preserve"> (Commission Approval Order)</w:t>
      </w:r>
      <w:r w:rsidR="00F920FC" w:rsidRPr="00D41787">
        <w:rPr>
          <w:rFonts w:ascii="Arial" w:hAnsi="Arial" w:cs="Arial"/>
          <w:color w:val="auto"/>
          <w:sz w:val="22"/>
          <w:szCs w:val="22"/>
        </w:rPr>
        <w:t xml:space="preserve"> and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316F5D">
        <w:rPr>
          <w:rFonts w:ascii="Arial" w:hAnsi="Arial" w:cs="Arial"/>
          <w:color w:val="auto"/>
          <w:sz w:val="22"/>
          <w:szCs w:val="22"/>
          <w:u w:val="single"/>
        </w:rPr>
        <w:t>B</w:t>
      </w:r>
      <w:r w:rsidR="00E90D0F">
        <w:rPr>
          <w:rFonts w:ascii="Arial" w:hAnsi="Arial" w:cs="Arial"/>
          <w:color w:val="auto"/>
          <w:sz w:val="22"/>
          <w:szCs w:val="22"/>
          <w:u w:val="single"/>
        </w:rPr>
        <w:t>)</w:t>
      </w:r>
      <w:r w:rsidR="00316F5D" w:rsidRPr="00D41787">
        <w:rPr>
          <w:rFonts w:ascii="Arial" w:hAnsi="Arial" w:cs="Arial"/>
          <w:color w:val="auto"/>
          <w:sz w:val="22"/>
          <w:szCs w:val="22"/>
        </w:rPr>
        <w:t xml:space="preserve"> (Non-appealable Commission Approval Order)</w:t>
      </w:r>
      <w:r w:rsidR="00F920FC" w:rsidRPr="00D41787">
        <w:rPr>
          <w:rFonts w:ascii="Arial" w:hAnsi="Arial" w:cs="Arial"/>
          <w:color w:val="auto"/>
          <w:sz w:val="22"/>
          <w:szCs w:val="22"/>
        </w:rPr>
        <w:t xml:space="preserve"> have been satisfied.</w:t>
      </w:r>
    </w:p>
    <w:p w14:paraId="3E5E1DF8" w14:textId="77777777" w:rsidR="00F920FC" w:rsidRPr="00D41787" w:rsidRDefault="00F920FC" w:rsidP="00F920FC">
      <w:pPr>
        <w:pStyle w:val="CommentText"/>
        <w:rPr>
          <w:rFonts w:ascii="Arial" w:hAnsi="Arial" w:cs="Arial"/>
          <w:color w:val="auto"/>
          <w:sz w:val="22"/>
          <w:szCs w:val="22"/>
        </w:rPr>
      </w:pPr>
    </w:p>
    <w:p w14:paraId="181F7DD8" w14:textId="154CFC41" w:rsidR="0047082D" w:rsidRDefault="002A7F01" w:rsidP="00F920FC">
      <w:pPr>
        <w:pStyle w:val="CommentText"/>
        <w:rPr>
          <w:rFonts w:ascii="Arial" w:hAnsi="Arial" w:cs="Arial"/>
          <w:color w:val="auto"/>
          <w:sz w:val="22"/>
          <w:szCs w:val="22"/>
        </w:rPr>
      </w:pPr>
      <w:r>
        <w:rPr>
          <w:rFonts w:ascii="Arial" w:hAnsi="Arial" w:cs="Arial"/>
          <w:color w:val="auto"/>
          <w:sz w:val="22"/>
          <w:szCs w:val="22"/>
        </w:rPr>
        <w:tab/>
        <w:t>(D)</w:t>
      </w:r>
      <w:r>
        <w:rPr>
          <w:rFonts w:ascii="Arial" w:hAnsi="Arial" w:cs="Arial"/>
          <w:color w:val="auto"/>
          <w:sz w:val="22"/>
          <w:szCs w:val="22"/>
        </w:rPr>
        <w:tab/>
      </w:r>
      <w:r w:rsidR="0047082D" w:rsidRPr="00D41787">
        <w:rPr>
          <w:rFonts w:ascii="Arial" w:hAnsi="Arial" w:cs="Arial"/>
          <w:color w:val="auto"/>
          <w:sz w:val="22"/>
          <w:szCs w:val="22"/>
          <w:u w:val="single"/>
        </w:rPr>
        <w:t>Commission Approval Date</w:t>
      </w:r>
      <w:r w:rsidR="0047082D">
        <w:rPr>
          <w:rFonts w:ascii="Arial" w:hAnsi="Arial" w:cs="Arial"/>
          <w:color w:val="auto"/>
          <w:sz w:val="22"/>
          <w:szCs w:val="22"/>
        </w:rPr>
        <w:t xml:space="preserve">.  </w:t>
      </w:r>
      <w:r w:rsidR="00F920FC" w:rsidRPr="00D41787">
        <w:rPr>
          <w:rFonts w:ascii="Arial" w:hAnsi="Arial" w:cs="Arial"/>
          <w:color w:val="auto"/>
          <w:sz w:val="22"/>
          <w:szCs w:val="22"/>
        </w:rPr>
        <w:t xml:space="preserve">As used in this </w:t>
      </w:r>
      <w:r w:rsidR="0047082D">
        <w:rPr>
          <w:rFonts w:ascii="Arial" w:hAnsi="Arial" w:cs="Arial"/>
          <w:color w:val="auto"/>
          <w:sz w:val="22"/>
          <w:szCs w:val="22"/>
        </w:rPr>
        <w:t>Agreement</w:t>
      </w:r>
      <w:r w:rsidR="00F920FC" w:rsidRPr="00D41787">
        <w:rPr>
          <w:rFonts w:ascii="Arial" w:hAnsi="Arial" w:cs="Arial"/>
          <w:color w:val="auto"/>
          <w:sz w:val="22"/>
          <w:szCs w:val="22"/>
        </w:rPr>
        <w:t xml:space="preserve">, the term “Commission Approval Date” shall be defined as follows:  If </w:t>
      </w:r>
      <w:r w:rsidR="0047082D">
        <w:rPr>
          <w:rFonts w:ascii="Arial" w:hAnsi="Arial" w:cs="Arial"/>
          <w:color w:val="auto"/>
          <w:sz w:val="22"/>
          <w:szCs w:val="22"/>
        </w:rPr>
        <w:t>the Companies</w:t>
      </w:r>
      <w:r w:rsidR="00F920FC" w:rsidRPr="00D41787">
        <w:rPr>
          <w:rFonts w:ascii="Arial" w:hAnsi="Arial" w:cs="Arial"/>
          <w:color w:val="auto"/>
          <w:sz w:val="22"/>
          <w:szCs w:val="22"/>
        </w:rPr>
        <w:t xml:space="preserve"> provide the written statement referred to in </w:t>
      </w:r>
      <w:r w:rsidR="00F920FC" w:rsidRPr="00D41787">
        <w:rPr>
          <w:rFonts w:ascii="Arial" w:hAnsi="Arial" w:cs="Arial"/>
          <w:color w:val="auto"/>
          <w:sz w:val="22"/>
          <w:szCs w:val="22"/>
          <w:u w:val="single"/>
        </w:rPr>
        <w:t xml:space="preserve">Section </w:t>
      </w:r>
      <w:r w:rsidR="00316F5D" w:rsidRPr="00D41787">
        <w:rPr>
          <w:rFonts w:ascii="Arial" w:hAnsi="Arial" w:cs="Arial"/>
          <w:color w:val="auto"/>
          <w:sz w:val="22"/>
          <w:szCs w:val="22"/>
          <w:u w:val="single"/>
        </w:rPr>
        <w:t>2.2</w:t>
      </w:r>
      <w:r w:rsidR="00E90D0F" w:rsidRPr="00D41787">
        <w:rPr>
          <w:rFonts w:ascii="Arial" w:hAnsi="Arial" w:cs="Arial"/>
          <w:color w:val="auto"/>
          <w:sz w:val="22"/>
          <w:szCs w:val="22"/>
          <w:u w:val="single"/>
        </w:rPr>
        <w:t>(</w:t>
      </w:r>
      <w:r w:rsidR="00F920FC" w:rsidRPr="00D41787">
        <w:rPr>
          <w:rFonts w:ascii="Arial" w:hAnsi="Arial" w:cs="Arial"/>
          <w:color w:val="auto"/>
          <w:sz w:val="22"/>
          <w:szCs w:val="22"/>
          <w:u w:val="single"/>
        </w:rPr>
        <w:t>C</w:t>
      </w:r>
      <w:r w:rsidR="00E90D0F" w:rsidRPr="00D41787">
        <w:rPr>
          <w:rFonts w:ascii="Arial" w:hAnsi="Arial" w:cs="Arial"/>
          <w:color w:val="auto"/>
          <w:sz w:val="22"/>
          <w:szCs w:val="22"/>
          <w:u w:val="single"/>
        </w:rPr>
        <w:t>)</w:t>
      </w:r>
      <w:r w:rsidR="0047082D">
        <w:rPr>
          <w:rFonts w:ascii="Arial" w:hAnsi="Arial" w:cs="Arial"/>
          <w:color w:val="auto"/>
          <w:sz w:val="22"/>
          <w:szCs w:val="22"/>
        </w:rPr>
        <w:t xml:space="preserve"> (Companies’ Written Statement)</w:t>
      </w:r>
      <w:r w:rsidR="00F920FC" w:rsidRPr="00D41787">
        <w:rPr>
          <w:rFonts w:ascii="Arial" w:hAnsi="Arial" w:cs="Arial"/>
          <w:color w:val="auto"/>
          <w:sz w:val="22"/>
          <w:szCs w:val="22"/>
        </w:rPr>
        <w:t xml:space="preserve"> to the effect that the conditions referred to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A</w:t>
      </w:r>
      <w:r w:rsidR="00E90D0F">
        <w:rPr>
          <w:rFonts w:ascii="Arial" w:hAnsi="Arial" w:cs="Arial"/>
          <w:color w:val="auto"/>
          <w:sz w:val="22"/>
          <w:szCs w:val="22"/>
          <w:u w:val="single"/>
        </w:rPr>
        <w:t>)</w:t>
      </w:r>
      <w:r w:rsidR="00F920FC" w:rsidRPr="00D41787">
        <w:rPr>
          <w:rFonts w:ascii="Arial" w:hAnsi="Arial" w:cs="Arial"/>
          <w:color w:val="auto"/>
          <w:sz w:val="22"/>
          <w:szCs w:val="22"/>
        </w:rPr>
        <w:t xml:space="preserve"> </w:t>
      </w:r>
      <w:r w:rsidR="0047082D">
        <w:rPr>
          <w:rFonts w:ascii="Arial" w:hAnsi="Arial" w:cs="Arial"/>
          <w:color w:val="auto"/>
          <w:sz w:val="22"/>
          <w:szCs w:val="22"/>
        </w:rPr>
        <w:t xml:space="preserve">(Commission Approval Order) </w:t>
      </w:r>
      <w:r w:rsidR="00F920FC" w:rsidRPr="00D41787">
        <w:rPr>
          <w:rFonts w:ascii="Arial" w:hAnsi="Arial" w:cs="Arial"/>
          <w:color w:val="auto"/>
          <w:sz w:val="22"/>
          <w:szCs w:val="22"/>
        </w:rPr>
        <w:t xml:space="preserve">and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B</w:t>
      </w:r>
      <w:r w:rsidR="00E90D0F">
        <w:rPr>
          <w:rFonts w:ascii="Arial" w:hAnsi="Arial" w:cs="Arial"/>
          <w:color w:val="auto"/>
          <w:sz w:val="22"/>
          <w:szCs w:val="22"/>
          <w:u w:val="single"/>
        </w:rPr>
        <w:t>)</w:t>
      </w:r>
      <w:r w:rsidR="00F920FC" w:rsidRPr="00D41787">
        <w:rPr>
          <w:rFonts w:ascii="Arial" w:hAnsi="Arial" w:cs="Arial"/>
          <w:color w:val="auto"/>
          <w:sz w:val="22"/>
          <w:szCs w:val="22"/>
        </w:rPr>
        <w:t xml:space="preserve"> </w:t>
      </w:r>
      <w:r w:rsidR="0047082D">
        <w:rPr>
          <w:rFonts w:ascii="Arial" w:hAnsi="Arial" w:cs="Arial"/>
          <w:color w:val="auto"/>
          <w:sz w:val="22"/>
          <w:szCs w:val="22"/>
        </w:rPr>
        <w:t xml:space="preserve">(Non-appealable Commission Approval Order) </w:t>
      </w:r>
      <w:r w:rsidR="00F920FC" w:rsidRPr="00D41787">
        <w:rPr>
          <w:rFonts w:ascii="Arial" w:hAnsi="Arial" w:cs="Arial"/>
          <w:color w:val="auto"/>
          <w:sz w:val="22"/>
          <w:szCs w:val="22"/>
        </w:rPr>
        <w:t xml:space="preserve">have been satisfied, the Commission Approval Date shall be the date of the issuance of the Commission Approval Order; or </w:t>
      </w:r>
    </w:p>
    <w:p w14:paraId="1DBC82BB" w14:textId="77777777" w:rsidR="0047082D" w:rsidRDefault="0047082D" w:rsidP="00F920FC">
      <w:pPr>
        <w:pStyle w:val="CommentText"/>
        <w:rPr>
          <w:rFonts w:ascii="Arial" w:hAnsi="Arial" w:cs="Arial"/>
          <w:color w:val="auto"/>
          <w:sz w:val="22"/>
          <w:szCs w:val="22"/>
        </w:rPr>
      </w:pPr>
    </w:p>
    <w:p w14:paraId="5C54BFBA" w14:textId="7769E3FE" w:rsidR="0047082D" w:rsidRDefault="002A7F01" w:rsidP="00F920FC">
      <w:pPr>
        <w:pStyle w:val="CommentText"/>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(1)</w:t>
      </w:r>
      <w:r>
        <w:rPr>
          <w:rFonts w:ascii="Arial" w:hAnsi="Arial" w:cs="Arial"/>
          <w:color w:val="auto"/>
          <w:sz w:val="22"/>
          <w:szCs w:val="22"/>
        </w:rPr>
        <w:tab/>
      </w:r>
      <w:r w:rsidR="0047082D">
        <w:rPr>
          <w:rFonts w:ascii="Arial" w:hAnsi="Arial" w:cs="Arial"/>
          <w:color w:val="auto"/>
          <w:sz w:val="22"/>
          <w:szCs w:val="22"/>
        </w:rPr>
        <w:t>I</w:t>
      </w:r>
      <w:r w:rsidR="00F920FC" w:rsidRPr="00D41787">
        <w:rPr>
          <w:rFonts w:ascii="Arial" w:hAnsi="Arial" w:cs="Arial"/>
          <w:color w:val="auto"/>
          <w:sz w:val="22"/>
          <w:szCs w:val="22"/>
        </w:rPr>
        <w:t xml:space="preserve">f </w:t>
      </w:r>
      <w:r w:rsidR="0047082D">
        <w:rPr>
          <w:rFonts w:ascii="Arial" w:hAnsi="Arial" w:cs="Arial"/>
          <w:color w:val="auto"/>
          <w:sz w:val="22"/>
          <w:szCs w:val="22"/>
        </w:rPr>
        <w:t>the Companies</w:t>
      </w:r>
      <w:r w:rsidR="00F920FC" w:rsidRPr="00D41787">
        <w:rPr>
          <w:rFonts w:ascii="Arial" w:hAnsi="Arial" w:cs="Arial"/>
          <w:color w:val="auto"/>
          <w:sz w:val="22"/>
          <w:szCs w:val="22"/>
        </w:rPr>
        <w:t xml:space="preserve"> provide the written statement referred to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C</w:t>
      </w:r>
      <w:r w:rsidR="00E90D0F">
        <w:rPr>
          <w:rFonts w:ascii="Arial" w:hAnsi="Arial" w:cs="Arial"/>
          <w:color w:val="auto"/>
          <w:sz w:val="22"/>
          <w:szCs w:val="22"/>
          <w:u w:val="single"/>
        </w:rPr>
        <w:t>)</w:t>
      </w:r>
      <w:r w:rsidR="00F920FC" w:rsidRPr="00D41787">
        <w:rPr>
          <w:rFonts w:ascii="Arial" w:hAnsi="Arial" w:cs="Arial"/>
          <w:color w:val="auto"/>
          <w:sz w:val="22"/>
          <w:szCs w:val="22"/>
        </w:rPr>
        <w:t xml:space="preserve"> </w:t>
      </w:r>
      <w:r w:rsidR="0047082D">
        <w:rPr>
          <w:rFonts w:ascii="Arial" w:hAnsi="Arial" w:cs="Arial"/>
          <w:color w:val="auto"/>
          <w:sz w:val="22"/>
          <w:szCs w:val="22"/>
        </w:rPr>
        <w:t xml:space="preserve">(Companies’ Written Statement) </w:t>
      </w:r>
      <w:r w:rsidR="00F920FC" w:rsidRPr="00D41787">
        <w:rPr>
          <w:rFonts w:ascii="Arial" w:hAnsi="Arial" w:cs="Arial"/>
          <w:color w:val="auto"/>
          <w:sz w:val="22"/>
          <w:szCs w:val="22"/>
        </w:rPr>
        <w:t xml:space="preserve">to the effect that only the conditions referred to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A</w:t>
      </w:r>
      <w:r w:rsidR="00E90D0F">
        <w:rPr>
          <w:rFonts w:ascii="Arial" w:hAnsi="Arial" w:cs="Arial"/>
          <w:color w:val="auto"/>
          <w:sz w:val="22"/>
          <w:szCs w:val="22"/>
          <w:u w:val="single"/>
        </w:rPr>
        <w:t>)</w:t>
      </w:r>
      <w:r w:rsidR="0047082D">
        <w:rPr>
          <w:rFonts w:ascii="Arial" w:hAnsi="Arial" w:cs="Arial"/>
          <w:color w:val="auto"/>
          <w:sz w:val="22"/>
          <w:szCs w:val="22"/>
          <w:u w:val="single"/>
        </w:rPr>
        <w:t xml:space="preserve"> (Commission Approval Order)</w:t>
      </w:r>
      <w:r w:rsidR="00F920FC" w:rsidRPr="00D41787">
        <w:rPr>
          <w:rFonts w:ascii="Arial" w:hAnsi="Arial" w:cs="Arial"/>
          <w:color w:val="auto"/>
          <w:sz w:val="22"/>
          <w:szCs w:val="22"/>
        </w:rPr>
        <w:t xml:space="preserve"> have been satisfied, the Commission Approval Date shall be as follows: </w:t>
      </w:r>
    </w:p>
    <w:p w14:paraId="183D938A" w14:textId="77777777" w:rsidR="0047082D" w:rsidRDefault="0047082D" w:rsidP="00F920FC">
      <w:pPr>
        <w:pStyle w:val="CommentText"/>
        <w:rPr>
          <w:rFonts w:ascii="Arial" w:hAnsi="Arial" w:cs="Arial"/>
          <w:color w:val="auto"/>
          <w:sz w:val="22"/>
          <w:szCs w:val="22"/>
        </w:rPr>
      </w:pPr>
    </w:p>
    <w:p w14:paraId="694ABA84" w14:textId="2CC50DB4" w:rsidR="0047082D" w:rsidRDefault="002A7F01" w:rsidP="00F920FC">
      <w:pPr>
        <w:pStyle w:val="CommentText"/>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(a)</w:t>
      </w:r>
      <w:r>
        <w:rPr>
          <w:rFonts w:ascii="Arial" w:hAnsi="Arial" w:cs="Arial"/>
          <w:color w:val="auto"/>
          <w:sz w:val="22"/>
          <w:szCs w:val="22"/>
        </w:rPr>
        <w:tab/>
      </w:r>
      <w:r w:rsidR="00F920FC" w:rsidRPr="00D41787">
        <w:rPr>
          <w:rFonts w:ascii="Arial" w:hAnsi="Arial" w:cs="Arial"/>
          <w:color w:val="auto"/>
          <w:sz w:val="22"/>
          <w:szCs w:val="22"/>
        </w:rPr>
        <w:t xml:space="preserve">if a Commission Approval Order is issued and is not made subject to a motion for reconsideration filed with the Commission or an appeal, the Commission Approval Date shall be the date one Day after the expiration of Appeal Period following the issuance of the Commission Approval Order; </w:t>
      </w:r>
    </w:p>
    <w:p w14:paraId="6E92DA41" w14:textId="77777777" w:rsidR="0047082D" w:rsidRDefault="0047082D" w:rsidP="00F920FC">
      <w:pPr>
        <w:pStyle w:val="CommentText"/>
        <w:rPr>
          <w:rFonts w:ascii="Arial" w:hAnsi="Arial" w:cs="Arial"/>
          <w:color w:val="auto"/>
          <w:sz w:val="22"/>
          <w:szCs w:val="22"/>
        </w:rPr>
      </w:pPr>
    </w:p>
    <w:p w14:paraId="7F4649EE" w14:textId="764D2AA6" w:rsidR="002E1990" w:rsidRDefault="002A7F01" w:rsidP="00F920FC">
      <w:pPr>
        <w:pStyle w:val="CommentText"/>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(b)</w:t>
      </w:r>
      <w:r>
        <w:rPr>
          <w:rFonts w:ascii="Arial" w:hAnsi="Arial" w:cs="Arial"/>
          <w:color w:val="auto"/>
          <w:sz w:val="22"/>
          <w:szCs w:val="22"/>
        </w:rPr>
        <w:tab/>
      </w:r>
      <w:r w:rsidR="00F920FC" w:rsidRPr="00D41787">
        <w:rPr>
          <w:rFonts w:ascii="Arial" w:hAnsi="Arial" w:cs="Arial"/>
          <w:color w:val="auto"/>
          <w:sz w:val="22"/>
          <w:szCs w:val="22"/>
        </w:rPr>
        <w:t xml:space="preserve">if the Commission Approval Order became subject to a motion for reconsideration, and the motion for reconsideration is denied or the Commission Approval Order is affirmed after reconsideration, and such order is not made subject to an appeal, the Commission Approval Date shall be deemed to be the date one Day after the expiration of the Appeal Period following the order denying reconsideration of or affirming the Commission Approval Order; or </w:t>
      </w:r>
    </w:p>
    <w:p w14:paraId="007483DE" w14:textId="77777777" w:rsidR="002E1990" w:rsidRDefault="002E1990" w:rsidP="00F920FC">
      <w:pPr>
        <w:pStyle w:val="CommentText"/>
        <w:rPr>
          <w:rFonts w:ascii="Arial" w:hAnsi="Arial" w:cs="Arial"/>
          <w:color w:val="auto"/>
          <w:sz w:val="22"/>
          <w:szCs w:val="22"/>
        </w:rPr>
      </w:pPr>
    </w:p>
    <w:p w14:paraId="3BB09AF2" w14:textId="68B9961A" w:rsidR="00F920FC" w:rsidRPr="00D41787" w:rsidRDefault="002A7F01" w:rsidP="00F920FC">
      <w:pPr>
        <w:pStyle w:val="CommentText"/>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(c)</w:t>
      </w:r>
      <w:r>
        <w:rPr>
          <w:rFonts w:ascii="Arial" w:hAnsi="Arial" w:cs="Arial"/>
          <w:color w:val="auto"/>
          <w:sz w:val="22"/>
          <w:szCs w:val="22"/>
        </w:rPr>
        <w:tab/>
      </w:r>
      <w:r w:rsidR="00F920FC" w:rsidRPr="00D41787">
        <w:rPr>
          <w:rFonts w:ascii="Arial" w:hAnsi="Arial" w:cs="Arial"/>
          <w:color w:val="auto"/>
          <w:sz w:val="22"/>
          <w:szCs w:val="22"/>
        </w:rPr>
        <w:t xml:space="preserve">if the Commission Approval Order, or an order denying reconsideration of the Commission Approval Order or affirming approval of the Commission Approval Order after reconsideration, becomes subject to an appeal, then the Commission Approval Date shall be the date upon which the Commission Approval Order becomes a non appealable order within the meaning of the definition of a Non-Appealable Commission Approval Order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B</w:t>
      </w:r>
      <w:r w:rsidR="00E90D0F">
        <w:rPr>
          <w:rFonts w:ascii="Arial" w:hAnsi="Arial" w:cs="Arial"/>
          <w:color w:val="auto"/>
          <w:sz w:val="22"/>
          <w:szCs w:val="22"/>
          <w:u w:val="single"/>
        </w:rPr>
        <w:t>)</w:t>
      </w:r>
      <w:r w:rsidR="002E1990" w:rsidRPr="00D41787">
        <w:rPr>
          <w:rFonts w:ascii="Arial" w:hAnsi="Arial" w:cs="Arial"/>
          <w:color w:val="auto"/>
          <w:sz w:val="22"/>
          <w:szCs w:val="22"/>
        </w:rPr>
        <w:t xml:space="preserve"> (Non-appealable Commission Approval Order)</w:t>
      </w:r>
      <w:r w:rsidR="00F920FC" w:rsidRPr="00D41787">
        <w:rPr>
          <w:rFonts w:ascii="Arial" w:hAnsi="Arial" w:cs="Arial"/>
          <w:color w:val="auto"/>
          <w:sz w:val="22"/>
          <w:szCs w:val="22"/>
        </w:rPr>
        <w:t>.</w:t>
      </w:r>
    </w:p>
    <w:p w14:paraId="01350651" w14:textId="77777777" w:rsidR="00F920FC" w:rsidRPr="00D41787" w:rsidRDefault="00F920FC" w:rsidP="00F920FC">
      <w:pPr>
        <w:pStyle w:val="CommentText"/>
        <w:rPr>
          <w:rFonts w:ascii="Arial" w:hAnsi="Arial" w:cs="Arial"/>
          <w:color w:val="auto"/>
          <w:sz w:val="22"/>
          <w:szCs w:val="22"/>
        </w:rPr>
      </w:pPr>
    </w:p>
    <w:p w14:paraId="6A400114" w14:textId="07FDFC48" w:rsidR="00F920FC" w:rsidRPr="00D41787" w:rsidRDefault="002A7F01" w:rsidP="00F920FC">
      <w:pPr>
        <w:pStyle w:val="CommentText"/>
        <w:rPr>
          <w:rFonts w:ascii="Arial" w:hAnsi="Arial" w:cs="Arial"/>
          <w:color w:val="auto"/>
          <w:sz w:val="22"/>
          <w:szCs w:val="22"/>
        </w:rPr>
      </w:pPr>
      <w:r>
        <w:rPr>
          <w:rFonts w:ascii="Arial" w:hAnsi="Arial" w:cs="Arial"/>
          <w:color w:val="auto"/>
          <w:sz w:val="22"/>
          <w:szCs w:val="22"/>
        </w:rPr>
        <w:tab/>
        <w:t>(E)</w:t>
      </w:r>
      <w:r>
        <w:rPr>
          <w:rFonts w:ascii="Arial" w:hAnsi="Arial" w:cs="Arial"/>
          <w:color w:val="auto"/>
          <w:sz w:val="22"/>
          <w:szCs w:val="22"/>
        </w:rPr>
        <w:tab/>
      </w:r>
      <w:r w:rsidR="002E1990" w:rsidRPr="00D41787">
        <w:rPr>
          <w:rFonts w:ascii="Arial" w:hAnsi="Arial" w:cs="Arial"/>
          <w:color w:val="auto"/>
          <w:sz w:val="22"/>
          <w:szCs w:val="22"/>
          <w:u w:val="single"/>
        </w:rPr>
        <w:t>Unfavorable Commission Order</w:t>
      </w:r>
      <w:r w:rsidR="002E1990">
        <w:rPr>
          <w:rFonts w:ascii="Arial" w:hAnsi="Arial" w:cs="Arial"/>
          <w:color w:val="auto"/>
          <w:sz w:val="22"/>
          <w:szCs w:val="22"/>
        </w:rPr>
        <w:t xml:space="preserve">.  </w:t>
      </w:r>
      <w:r w:rsidR="00F920FC" w:rsidRPr="00D41787">
        <w:rPr>
          <w:rFonts w:ascii="Arial" w:hAnsi="Arial" w:cs="Arial"/>
          <w:color w:val="auto"/>
          <w:sz w:val="22"/>
          <w:szCs w:val="22"/>
        </w:rPr>
        <w:t>The term “</w:t>
      </w:r>
      <w:r w:rsidR="00F920FC" w:rsidRPr="00D41787">
        <w:rPr>
          <w:rFonts w:ascii="Arial" w:hAnsi="Arial" w:cs="Arial"/>
          <w:color w:val="auto"/>
          <w:sz w:val="22"/>
          <w:szCs w:val="22"/>
          <w:u w:val="single"/>
        </w:rPr>
        <w:t>Unfavorable Commission Order</w:t>
      </w:r>
      <w:r w:rsidR="00F920FC" w:rsidRPr="00D41787">
        <w:rPr>
          <w:rFonts w:ascii="Arial" w:hAnsi="Arial" w:cs="Arial"/>
          <w:color w:val="auto"/>
          <w:sz w:val="22"/>
          <w:szCs w:val="22"/>
        </w:rPr>
        <w:t xml:space="preserve">” means an order from the Commission concerning this Agreement that: (i) dismisses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application; (ii) denies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application; or (iii) approves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application but contains terms and conditions deemed unacceptable by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in its sole discretion and therefore does not meet the definition of a Commission Approval Order as set forth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A</w:t>
      </w:r>
      <w:r w:rsidR="00E90D0F">
        <w:rPr>
          <w:rFonts w:ascii="Arial" w:hAnsi="Arial" w:cs="Arial"/>
          <w:color w:val="auto"/>
          <w:sz w:val="22"/>
          <w:szCs w:val="22"/>
          <w:u w:val="single"/>
        </w:rPr>
        <w:t>)</w:t>
      </w:r>
      <w:r w:rsidR="002E1990" w:rsidRPr="00D41787">
        <w:rPr>
          <w:rFonts w:ascii="Arial" w:hAnsi="Arial" w:cs="Arial"/>
          <w:color w:val="auto"/>
          <w:sz w:val="22"/>
          <w:szCs w:val="22"/>
        </w:rPr>
        <w:t xml:space="preserve"> (Commission Approval Order)</w:t>
      </w:r>
      <w:r w:rsidR="00F920FC" w:rsidRPr="00D41787">
        <w:rPr>
          <w:rFonts w:ascii="Arial" w:hAnsi="Arial" w:cs="Arial"/>
          <w:color w:val="auto"/>
          <w:sz w:val="22"/>
          <w:szCs w:val="22"/>
        </w:rPr>
        <w:t xml:space="preserve">.  If </w:t>
      </w:r>
      <w:r w:rsidR="002E1990">
        <w:rPr>
          <w:rFonts w:ascii="Arial" w:hAnsi="Arial" w:cs="Arial"/>
          <w:color w:val="auto"/>
          <w:sz w:val="22"/>
          <w:szCs w:val="22"/>
        </w:rPr>
        <w:t>the Companies</w:t>
      </w:r>
      <w:r w:rsidR="00F920FC" w:rsidRPr="00D41787">
        <w:rPr>
          <w:rFonts w:ascii="Arial" w:hAnsi="Arial" w:cs="Arial"/>
          <w:color w:val="auto"/>
          <w:sz w:val="22"/>
          <w:szCs w:val="22"/>
        </w:rPr>
        <w:t xml:space="preserve"> receive an Unfavorable Commission Order, </w:t>
      </w:r>
      <w:r w:rsidR="002E1990">
        <w:rPr>
          <w:rFonts w:ascii="Arial" w:hAnsi="Arial" w:cs="Arial"/>
          <w:color w:val="auto"/>
          <w:sz w:val="22"/>
          <w:szCs w:val="22"/>
        </w:rPr>
        <w:t>the Companies</w:t>
      </w:r>
      <w:r w:rsidR="00F920FC" w:rsidRPr="00D41787">
        <w:rPr>
          <w:rFonts w:ascii="Arial" w:hAnsi="Arial" w:cs="Arial"/>
          <w:color w:val="auto"/>
          <w:sz w:val="22"/>
          <w:szCs w:val="22"/>
        </w:rPr>
        <w:t xml:space="preserve"> may, but </w:t>
      </w:r>
      <w:r w:rsidR="002E1990">
        <w:rPr>
          <w:rFonts w:ascii="Arial" w:hAnsi="Arial" w:cs="Arial"/>
          <w:color w:val="auto"/>
          <w:sz w:val="22"/>
          <w:szCs w:val="22"/>
        </w:rPr>
        <w:t>are</w:t>
      </w:r>
      <w:r w:rsidR="00F920FC" w:rsidRPr="00D41787">
        <w:rPr>
          <w:rFonts w:ascii="Arial" w:hAnsi="Arial" w:cs="Arial"/>
          <w:color w:val="auto"/>
          <w:sz w:val="22"/>
          <w:szCs w:val="22"/>
        </w:rPr>
        <w:t xml:space="preserve"> not required to, file a motion for reconsideration and/or an appeal.  If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file a motion for reconsideration or an appeal, the Parties’ respective obligations remain </w:t>
      </w:r>
      <w:r w:rsidR="00F920FC" w:rsidRPr="00D41787">
        <w:rPr>
          <w:rFonts w:ascii="Arial" w:hAnsi="Arial" w:cs="Arial"/>
          <w:color w:val="auto"/>
          <w:sz w:val="22"/>
          <w:szCs w:val="22"/>
        </w:rPr>
        <w:lastRenderedPageBreak/>
        <w:t xml:space="preserve">conditioned upon the receipt of the items enumerated in </w:t>
      </w:r>
      <w:r w:rsidR="00F920FC">
        <w:rPr>
          <w:rFonts w:ascii="Arial" w:hAnsi="Arial" w:cs="Arial"/>
          <w:color w:val="auto"/>
          <w:sz w:val="22"/>
          <w:szCs w:val="22"/>
          <w:u w:val="single"/>
        </w:rPr>
        <w:t xml:space="preserve">Section </w:t>
      </w:r>
      <w:r w:rsidR="00C308C1">
        <w:rPr>
          <w:rFonts w:ascii="Arial" w:hAnsi="Arial" w:cs="Arial"/>
          <w:color w:val="auto"/>
          <w:sz w:val="22"/>
          <w:szCs w:val="22"/>
          <w:u w:val="single"/>
        </w:rPr>
        <w:t>2.2</w:t>
      </w:r>
      <w:r w:rsidR="00E90D0F">
        <w:rPr>
          <w:rFonts w:ascii="Arial" w:hAnsi="Arial" w:cs="Arial"/>
          <w:color w:val="auto"/>
          <w:sz w:val="22"/>
          <w:szCs w:val="22"/>
          <w:u w:val="single"/>
        </w:rPr>
        <w:t>(</w:t>
      </w:r>
      <w:r w:rsidR="00F920FC">
        <w:rPr>
          <w:rFonts w:ascii="Arial" w:hAnsi="Arial" w:cs="Arial"/>
          <w:color w:val="auto"/>
          <w:sz w:val="22"/>
          <w:szCs w:val="22"/>
          <w:u w:val="single"/>
        </w:rPr>
        <w:t>A</w:t>
      </w:r>
      <w:r w:rsidR="00E90D0F">
        <w:rPr>
          <w:rFonts w:ascii="Arial" w:hAnsi="Arial" w:cs="Arial"/>
          <w:color w:val="auto"/>
          <w:sz w:val="22"/>
          <w:szCs w:val="22"/>
          <w:u w:val="single"/>
        </w:rPr>
        <w:t>)</w:t>
      </w:r>
      <w:r w:rsidR="002E1990" w:rsidRPr="00D41787">
        <w:rPr>
          <w:rFonts w:ascii="Arial" w:hAnsi="Arial" w:cs="Arial"/>
          <w:color w:val="auto"/>
          <w:sz w:val="22"/>
          <w:szCs w:val="22"/>
        </w:rPr>
        <w:t xml:space="preserve"> (Commission Approval Order)</w:t>
      </w:r>
      <w:r w:rsidR="00F920FC" w:rsidRPr="00D41787">
        <w:rPr>
          <w:rFonts w:ascii="Arial" w:hAnsi="Arial" w:cs="Arial"/>
          <w:color w:val="auto"/>
          <w:sz w:val="22"/>
          <w:szCs w:val="22"/>
        </w:rPr>
        <w:t xml:space="preserve"> and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2.2</w:t>
      </w:r>
      <w:r w:rsidR="00E90D0F">
        <w:rPr>
          <w:rFonts w:ascii="Arial" w:hAnsi="Arial" w:cs="Arial"/>
          <w:color w:val="auto"/>
          <w:sz w:val="22"/>
          <w:szCs w:val="22"/>
          <w:u w:val="single"/>
        </w:rPr>
        <w:t>(</w:t>
      </w:r>
      <w:r w:rsidR="00F920FC" w:rsidRPr="00D41787">
        <w:rPr>
          <w:rFonts w:ascii="Arial" w:hAnsi="Arial" w:cs="Arial"/>
          <w:color w:val="auto"/>
          <w:sz w:val="22"/>
          <w:szCs w:val="22"/>
          <w:u w:val="single"/>
        </w:rPr>
        <w:t>B</w:t>
      </w:r>
      <w:r w:rsidR="00E90D0F">
        <w:rPr>
          <w:rFonts w:ascii="Arial" w:hAnsi="Arial" w:cs="Arial"/>
          <w:color w:val="auto"/>
          <w:sz w:val="22"/>
          <w:szCs w:val="22"/>
          <w:u w:val="single"/>
        </w:rPr>
        <w:t>)</w:t>
      </w:r>
      <w:r w:rsidR="002E1990" w:rsidRPr="00D41787">
        <w:rPr>
          <w:rFonts w:ascii="Arial" w:hAnsi="Arial" w:cs="Arial"/>
          <w:color w:val="auto"/>
          <w:sz w:val="22"/>
          <w:szCs w:val="22"/>
        </w:rPr>
        <w:t xml:space="preserve"> (Non-appealable Commission Approval Order)</w:t>
      </w:r>
      <w:r w:rsidR="00F920FC" w:rsidRPr="00D41787">
        <w:rPr>
          <w:rFonts w:ascii="Arial" w:hAnsi="Arial" w:cs="Arial"/>
          <w:color w:val="auto"/>
          <w:sz w:val="22"/>
          <w:szCs w:val="22"/>
        </w:rPr>
        <w:t xml:space="preserve">.  If, after receipt of an Unfavorable Commission Order, </w:t>
      </w:r>
      <w:r w:rsidR="002E1990">
        <w:rPr>
          <w:rFonts w:ascii="Arial" w:hAnsi="Arial" w:cs="Arial"/>
          <w:color w:val="auto"/>
          <w:sz w:val="22"/>
          <w:szCs w:val="22"/>
        </w:rPr>
        <w:t>the Companies file</w:t>
      </w:r>
      <w:r w:rsidR="00F920FC" w:rsidRPr="00D41787">
        <w:rPr>
          <w:rFonts w:ascii="Arial" w:hAnsi="Arial" w:cs="Arial"/>
          <w:color w:val="auto"/>
          <w:sz w:val="22"/>
          <w:szCs w:val="22"/>
        </w:rPr>
        <w:t xml:space="preserve"> neither a motion for reconsideration nor an appeal, this </w:t>
      </w:r>
      <w:r w:rsidR="002E1990">
        <w:rPr>
          <w:rFonts w:ascii="Arial" w:hAnsi="Arial" w:cs="Arial"/>
          <w:color w:val="auto"/>
          <w:sz w:val="22"/>
          <w:szCs w:val="22"/>
        </w:rPr>
        <w:t>Agreement</w:t>
      </w:r>
      <w:r w:rsidR="00F920FC" w:rsidRPr="00D41787">
        <w:rPr>
          <w:rFonts w:ascii="Arial" w:hAnsi="Arial" w:cs="Arial"/>
          <w:color w:val="auto"/>
          <w:sz w:val="22"/>
          <w:szCs w:val="22"/>
        </w:rPr>
        <w:t xml:space="preserve"> is null and void, and neither Party owes any further obligation to each other.</w:t>
      </w:r>
    </w:p>
    <w:p w14:paraId="34764A30" w14:textId="77777777" w:rsidR="00F920FC" w:rsidRPr="00D41787" w:rsidRDefault="00F920FC" w:rsidP="00F920FC">
      <w:pPr>
        <w:pStyle w:val="CommentText"/>
        <w:rPr>
          <w:rFonts w:ascii="Arial" w:hAnsi="Arial" w:cs="Arial"/>
          <w:color w:val="auto"/>
          <w:sz w:val="22"/>
          <w:szCs w:val="22"/>
        </w:rPr>
      </w:pPr>
    </w:p>
    <w:p w14:paraId="3908E449" w14:textId="08B3095C" w:rsidR="00F920FC" w:rsidRPr="00D41787" w:rsidRDefault="002A7F01" w:rsidP="00F920FC">
      <w:pPr>
        <w:pStyle w:val="CommentText"/>
        <w:rPr>
          <w:rFonts w:ascii="Arial" w:hAnsi="Arial" w:cs="Arial"/>
          <w:color w:val="auto"/>
          <w:sz w:val="22"/>
          <w:szCs w:val="22"/>
        </w:rPr>
      </w:pPr>
      <w:r>
        <w:rPr>
          <w:rFonts w:ascii="Arial" w:hAnsi="Arial" w:cs="Arial"/>
          <w:color w:val="auto"/>
          <w:sz w:val="22"/>
          <w:szCs w:val="22"/>
        </w:rPr>
        <w:tab/>
        <w:t>(F)</w:t>
      </w:r>
      <w:r>
        <w:rPr>
          <w:rFonts w:ascii="Arial" w:hAnsi="Arial" w:cs="Arial"/>
          <w:color w:val="auto"/>
          <w:sz w:val="22"/>
          <w:szCs w:val="22"/>
        </w:rPr>
        <w:tab/>
      </w:r>
      <w:r w:rsidR="002E1990" w:rsidRPr="00D41787">
        <w:rPr>
          <w:rFonts w:ascii="Arial" w:hAnsi="Arial" w:cs="Arial"/>
          <w:color w:val="auto"/>
          <w:sz w:val="22"/>
          <w:szCs w:val="22"/>
          <w:u w:val="single"/>
        </w:rPr>
        <w:t>Termination for Delay or Denial</w:t>
      </w:r>
      <w:r w:rsidR="002E1990">
        <w:rPr>
          <w:rFonts w:ascii="Arial" w:hAnsi="Arial" w:cs="Arial"/>
          <w:color w:val="auto"/>
          <w:sz w:val="22"/>
          <w:szCs w:val="22"/>
        </w:rPr>
        <w:t xml:space="preserve">.  </w:t>
      </w:r>
      <w:r w:rsidR="00F920FC" w:rsidRPr="00D41787">
        <w:rPr>
          <w:rFonts w:ascii="Arial" w:hAnsi="Arial" w:cs="Arial"/>
          <w:color w:val="auto"/>
          <w:sz w:val="22"/>
          <w:szCs w:val="22"/>
        </w:rPr>
        <w:t xml:space="preserve">If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ha</w:t>
      </w:r>
      <w:r w:rsidR="006F2562">
        <w:rPr>
          <w:rFonts w:ascii="Arial" w:hAnsi="Arial" w:cs="Arial"/>
          <w:color w:val="auto"/>
          <w:sz w:val="22"/>
          <w:szCs w:val="22"/>
        </w:rPr>
        <w:t>ve</w:t>
      </w:r>
      <w:r w:rsidR="00F920FC" w:rsidRPr="00D41787">
        <w:rPr>
          <w:rFonts w:ascii="Arial" w:hAnsi="Arial" w:cs="Arial"/>
          <w:color w:val="auto"/>
          <w:sz w:val="22"/>
          <w:szCs w:val="22"/>
        </w:rPr>
        <w:t xml:space="preserve"> not received the Commission Approval Order within three hundred sixty-five (365) Days of the </w:t>
      </w:r>
      <w:r w:rsidR="002E1990">
        <w:rPr>
          <w:rFonts w:ascii="Arial" w:hAnsi="Arial" w:cs="Arial"/>
          <w:color w:val="auto"/>
          <w:sz w:val="22"/>
          <w:szCs w:val="22"/>
        </w:rPr>
        <w:t>E</w:t>
      </w:r>
      <w:r w:rsidR="00F920FC" w:rsidRPr="00D41787">
        <w:rPr>
          <w:rFonts w:ascii="Arial" w:hAnsi="Arial" w:cs="Arial"/>
          <w:color w:val="auto"/>
          <w:sz w:val="22"/>
          <w:szCs w:val="22"/>
        </w:rPr>
        <w:t xml:space="preserve">xecution </w:t>
      </w:r>
      <w:r w:rsidR="002E1990">
        <w:rPr>
          <w:rFonts w:ascii="Arial" w:hAnsi="Arial" w:cs="Arial"/>
          <w:color w:val="auto"/>
          <w:sz w:val="22"/>
          <w:szCs w:val="22"/>
        </w:rPr>
        <w:t>D</w:t>
      </w:r>
      <w:r w:rsidR="00F920FC" w:rsidRPr="00D41787">
        <w:rPr>
          <w:rFonts w:ascii="Arial" w:hAnsi="Arial" w:cs="Arial"/>
          <w:color w:val="auto"/>
          <w:sz w:val="22"/>
          <w:szCs w:val="22"/>
        </w:rPr>
        <w:t xml:space="preserve">ate of this </w:t>
      </w:r>
      <w:r w:rsidR="002E1990">
        <w:rPr>
          <w:rFonts w:ascii="Arial" w:hAnsi="Arial" w:cs="Arial"/>
          <w:color w:val="auto"/>
          <w:sz w:val="22"/>
          <w:szCs w:val="22"/>
        </w:rPr>
        <w:t>Agreement</w:t>
      </w:r>
      <w:r w:rsidR="00F920FC" w:rsidRPr="00D41787">
        <w:rPr>
          <w:rFonts w:ascii="Arial" w:hAnsi="Arial" w:cs="Arial"/>
          <w:color w:val="auto"/>
          <w:sz w:val="22"/>
          <w:szCs w:val="22"/>
        </w:rPr>
        <w:t xml:space="preserve">, or if </w:t>
      </w:r>
      <w:r w:rsidR="006F2562">
        <w:rPr>
          <w:rFonts w:ascii="Arial" w:hAnsi="Arial" w:cs="Arial"/>
          <w:color w:val="auto"/>
          <w:sz w:val="22"/>
          <w:szCs w:val="22"/>
        </w:rPr>
        <w:t>the Companies’</w:t>
      </w:r>
      <w:r w:rsidR="00F920FC" w:rsidRPr="00D41787">
        <w:rPr>
          <w:rFonts w:ascii="Arial" w:hAnsi="Arial" w:cs="Arial"/>
          <w:color w:val="auto"/>
          <w:sz w:val="22"/>
          <w:szCs w:val="22"/>
        </w:rPr>
        <w:t xml:space="preserve"> request for Commission approval of this </w:t>
      </w:r>
      <w:r w:rsidR="002E1990">
        <w:rPr>
          <w:rFonts w:ascii="Arial" w:hAnsi="Arial" w:cs="Arial"/>
          <w:color w:val="auto"/>
          <w:sz w:val="22"/>
          <w:szCs w:val="22"/>
        </w:rPr>
        <w:t>Agreement</w:t>
      </w:r>
      <w:r w:rsidR="00F920FC" w:rsidRPr="00D41787">
        <w:rPr>
          <w:rFonts w:ascii="Arial" w:hAnsi="Arial" w:cs="Arial"/>
          <w:color w:val="auto"/>
          <w:sz w:val="22"/>
          <w:szCs w:val="22"/>
        </w:rPr>
        <w:t xml:space="preserve"> is denied in whole or in part, then either </w:t>
      </w:r>
      <w:r w:rsidR="002E1990">
        <w:rPr>
          <w:rFonts w:ascii="Arial" w:hAnsi="Arial" w:cs="Arial"/>
          <w:color w:val="auto"/>
          <w:sz w:val="22"/>
          <w:szCs w:val="22"/>
        </w:rPr>
        <w:t>Seller</w:t>
      </w:r>
      <w:r w:rsidR="006F2562">
        <w:rPr>
          <w:rFonts w:ascii="Arial" w:hAnsi="Arial" w:cs="Arial"/>
          <w:color w:val="auto"/>
          <w:sz w:val="22"/>
          <w:szCs w:val="22"/>
        </w:rPr>
        <w:t xml:space="preserve"> or the Companies</w:t>
      </w:r>
      <w:r w:rsidR="00F920FC" w:rsidRPr="00D41787">
        <w:rPr>
          <w:rFonts w:ascii="Arial" w:hAnsi="Arial" w:cs="Arial"/>
          <w:color w:val="auto"/>
          <w:sz w:val="22"/>
          <w:szCs w:val="22"/>
        </w:rPr>
        <w:t xml:space="preserve"> may terminate this </w:t>
      </w:r>
      <w:r w:rsidR="002E1990">
        <w:rPr>
          <w:rFonts w:ascii="Arial" w:hAnsi="Arial" w:cs="Arial"/>
          <w:color w:val="auto"/>
          <w:sz w:val="22"/>
          <w:szCs w:val="22"/>
        </w:rPr>
        <w:t>Agreement</w:t>
      </w:r>
      <w:r w:rsidR="00F920FC" w:rsidRPr="00D41787">
        <w:rPr>
          <w:rFonts w:ascii="Arial" w:hAnsi="Arial" w:cs="Arial"/>
          <w:color w:val="auto"/>
          <w:sz w:val="22"/>
          <w:szCs w:val="22"/>
        </w:rPr>
        <w:t xml:space="preserve"> by providing written notice of such termination delivered to the other prior to the Effective Date, as it is defined in </w:t>
      </w:r>
      <w:r w:rsidR="00F920FC" w:rsidRPr="00D41787">
        <w:rPr>
          <w:rFonts w:ascii="Arial" w:hAnsi="Arial" w:cs="Arial"/>
          <w:color w:val="auto"/>
          <w:sz w:val="22"/>
          <w:szCs w:val="22"/>
          <w:u w:val="single"/>
        </w:rPr>
        <w:t xml:space="preserve">Section </w:t>
      </w:r>
      <w:r w:rsidR="00316F5D">
        <w:rPr>
          <w:rFonts w:ascii="Arial" w:hAnsi="Arial" w:cs="Arial"/>
          <w:color w:val="auto"/>
          <w:sz w:val="22"/>
          <w:szCs w:val="22"/>
          <w:u w:val="single"/>
        </w:rPr>
        <w:t>2.</w:t>
      </w:r>
      <w:r w:rsidR="001B2A85">
        <w:rPr>
          <w:rFonts w:ascii="Arial" w:hAnsi="Arial" w:cs="Arial"/>
          <w:color w:val="auto"/>
          <w:sz w:val="22"/>
          <w:szCs w:val="22"/>
          <w:u w:val="single"/>
        </w:rPr>
        <w:t>3</w:t>
      </w:r>
      <w:r w:rsidR="002E1990" w:rsidRPr="00D41787">
        <w:rPr>
          <w:rFonts w:ascii="Arial" w:hAnsi="Arial" w:cs="Arial"/>
          <w:color w:val="auto"/>
          <w:sz w:val="22"/>
          <w:szCs w:val="22"/>
        </w:rPr>
        <w:t xml:space="preserve"> (Effective Date)</w:t>
      </w:r>
      <w:r w:rsidR="00F920FC" w:rsidRPr="00D41787">
        <w:rPr>
          <w:rFonts w:ascii="Arial" w:hAnsi="Arial" w:cs="Arial"/>
          <w:color w:val="auto"/>
          <w:sz w:val="22"/>
          <w:szCs w:val="22"/>
        </w:rPr>
        <w:t xml:space="preserve">.  In such event of termination, each Party shall bear its own respective fees, costs and expenses incurred prior to termination, if any, in preparation for performance hereunder, and the Parties shall have no further obligation to each other with respect to this </w:t>
      </w:r>
      <w:r w:rsidR="002E1990">
        <w:rPr>
          <w:rFonts w:ascii="Arial" w:hAnsi="Arial" w:cs="Arial"/>
          <w:color w:val="auto"/>
          <w:sz w:val="22"/>
          <w:szCs w:val="22"/>
        </w:rPr>
        <w:t>Agreement</w:t>
      </w:r>
      <w:r w:rsidR="00F920FC" w:rsidRPr="00D41787">
        <w:rPr>
          <w:rFonts w:ascii="Arial" w:hAnsi="Arial" w:cs="Arial"/>
          <w:color w:val="auto"/>
          <w:sz w:val="22"/>
          <w:szCs w:val="22"/>
        </w:rPr>
        <w:t xml:space="preserve"> except for indemnity and confidentiality obligations assumed by the Parties hereunder.</w:t>
      </w:r>
    </w:p>
    <w:p w14:paraId="252A9DFC" w14:textId="77777777" w:rsidR="00F920FC" w:rsidRPr="00D41787" w:rsidRDefault="00F920FC" w:rsidP="00F920FC">
      <w:pPr>
        <w:pStyle w:val="CommentText"/>
        <w:rPr>
          <w:rFonts w:ascii="Arial" w:hAnsi="Arial" w:cs="Arial"/>
          <w:color w:val="auto"/>
          <w:sz w:val="22"/>
          <w:szCs w:val="22"/>
        </w:rPr>
      </w:pPr>
    </w:p>
    <w:p w14:paraId="33C4650A" w14:textId="14AC968B" w:rsidR="00F920FC" w:rsidRPr="004D06CD" w:rsidRDefault="00A31594" w:rsidP="00F920FC">
      <w:pPr>
        <w:pStyle w:val="CommentText"/>
        <w:rPr>
          <w:rFonts w:ascii="Arial" w:hAnsi="Arial" w:cs="Arial"/>
          <w:color w:val="auto"/>
          <w:sz w:val="22"/>
          <w:szCs w:val="22"/>
        </w:rPr>
      </w:pPr>
      <w:r w:rsidRPr="00D41787">
        <w:rPr>
          <w:rFonts w:ascii="Arial" w:hAnsi="Arial" w:cs="Arial"/>
          <w:b/>
          <w:color w:val="auto"/>
          <w:sz w:val="22"/>
          <w:szCs w:val="22"/>
        </w:rPr>
        <w:t>Section 2.3:</w:t>
      </w:r>
      <w:r w:rsidRPr="00D41787">
        <w:rPr>
          <w:rFonts w:ascii="Arial" w:hAnsi="Arial" w:cs="Arial"/>
          <w:b/>
          <w:color w:val="auto"/>
          <w:sz w:val="22"/>
          <w:szCs w:val="22"/>
        </w:rPr>
        <w:tab/>
      </w:r>
      <w:r w:rsidRPr="00D41787">
        <w:rPr>
          <w:rFonts w:ascii="Arial" w:hAnsi="Arial" w:cs="Arial"/>
          <w:b/>
          <w:color w:val="auto"/>
          <w:sz w:val="22"/>
          <w:szCs w:val="22"/>
          <w:u w:val="single"/>
        </w:rPr>
        <w:t>Effective Date</w:t>
      </w:r>
      <w:r w:rsidRPr="00D41787">
        <w:rPr>
          <w:rFonts w:ascii="Arial" w:hAnsi="Arial" w:cs="Arial"/>
          <w:color w:val="auto"/>
          <w:sz w:val="22"/>
          <w:szCs w:val="22"/>
        </w:rPr>
        <w:t xml:space="preserve">.  </w:t>
      </w:r>
      <w:r w:rsidR="002E1990" w:rsidRPr="00D41787">
        <w:rPr>
          <w:rFonts w:ascii="Arial" w:hAnsi="Arial" w:cs="Arial"/>
          <w:color w:val="auto"/>
          <w:sz w:val="22"/>
          <w:szCs w:val="22"/>
        </w:rPr>
        <w:t>This Agreement</w:t>
      </w:r>
      <w:r w:rsidR="00F920FC" w:rsidRPr="001B2A85">
        <w:rPr>
          <w:rFonts w:ascii="Arial" w:hAnsi="Arial" w:cs="Arial"/>
          <w:color w:val="auto"/>
          <w:sz w:val="22"/>
          <w:szCs w:val="22"/>
        </w:rPr>
        <w:t xml:space="preserve"> shall be</w:t>
      </w:r>
      <w:r w:rsidR="002E1990" w:rsidRPr="001B2A85">
        <w:rPr>
          <w:rFonts w:ascii="Arial" w:hAnsi="Arial" w:cs="Arial"/>
          <w:color w:val="auto"/>
          <w:sz w:val="22"/>
          <w:szCs w:val="22"/>
        </w:rPr>
        <w:t>come effective (“</w:t>
      </w:r>
      <w:r w:rsidR="002E1990" w:rsidRPr="00D41787">
        <w:rPr>
          <w:rFonts w:ascii="Arial" w:hAnsi="Arial" w:cs="Arial"/>
          <w:color w:val="auto"/>
          <w:sz w:val="22"/>
          <w:szCs w:val="22"/>
          <w:u w:val="single"/>
        </w:rPr>
        <w:t>Effective Date</w:t>
      </w:r>
      <w:r w:rsidR="002E1990" w:rsidRPr="001B2A85">
        <w:rPr>
          <w:rFonts w:ascii="Arial" w:hAnsi="Arial" w:cs="Arial"/>
          <w:color w:val="auto"/>
          <w:sz w:val="22"/>
          <w:szCs w:val="22"/>
        </w:rPr>
        <w:t>”)</w:t>
      </w:r>
      <w:r w:rsidR="00F920FC" w:rsidRPr="001B2A85">
        <w:rPr>
          <w:rFonts w:ascii="Arial" w:hAnsi="Arial" w:cs="Arial"/>
          <w:color w:val="auto"/>
          <w:sz w:val="22"/>
          <w:szCs w:val="22"/>
        </w:rPr>
        <w:t xml:space="preserve"> upon satisfaction of the relevant conditions set forth in </w:t>
      </w:r>
      <w:r w:rsidR="00F920FC" w:rsidRPr="001B2A85">
        <w:rPr>
          <w:rFonts w:ascii="Arial" w:hAnsi="Arial" w:cs="Arial"/>
          <w:color w:val="auto"/>
          <w:sz w:val="22"/>
          <w:szCs w:val="22"/>
          <w:u w:val="single"/>
        </w:rPr>
        <w:t xml:space="preserve">Section </w:t>
      </w:r>
      <w:r w:rsidR="00316F5D" w:rsidRPr="001B2A85">
        <w:rPr>
          <w:rFonts w:ascii="Arial" w:hAnsi="Arial" w:cs="Arial"/>
          <w:color w:val="auto"/>
          <w:sz w:val="22"/>
          <w:szCs w:val="22"/>
          <w:u w:val="single"/>
        </w:rPr>
        <w:t>2.2</w:t>
      </w:r>
      <w:r w:rsidR="001B2A85">
        <w:rPr>
          <w:rFonts w:ascii="Arial" w:hAnsi="Arial" w:cs="Arial"/>
          <w:color w:val="auto"/>
          <w:sz w:val="22"/>
          <w:szCs w:val="22"/>
          <w:u w:val="single"/>
        </w:rPr>
        <w:t>(</w:t>
      </w:r>
      <w:r w:rsidR="00F920FC" w:rsidRPr="001B2A85">
        <w:rPr>
          <w:rFonts w:ascii="Arial" w:hAnsi="Arial" w:cs="Arial"/>
          <w:color w:val="auto"/>
          <w:sz w:val="22"/>
          <w:szCs w:val="22"/>
          <w:u w:val="single"/>
        </w:rPr>
        <w:t>D</w:t>
      </w:r>
      <w:r w:rsidR="001B2A85">
        <w:rPr>
          <w:rFonts w:ascii="Arial" w:hAnsi="Arial" w:cs="Arial"/>
          <w:color w:val="auto"/>
          <w:sz w:val="22"/>
          <w:szCs w:val="22"/>
          <w:u w:val="single"/>
        </w:rPr>
        <w:t>)(</w:t>
      </w:r>
      <w:r w:rsidR="00316F5D" w:rsidRPr="001B2A85">
        <w:rPr>
          <w:rFonts w:ascii="Arial" w:hAnsi="Arial" w:cs="Arial"/>
          <w:color w:val="auto"/>
          <w:sz w:val="22"/>
          <w:szCs w:val="22"/>
          <w:u w:val="single"/>
        </w:rPr>
        <w:t>1</w:t>
      </w:r>
      <w:r w:rsidR="001B2A85">
        <w:rPr>
          <w:rFonts w:ascii="Arial" w:hAnsi="Arial" w:cs="Arial"/>
          <w:color w:val="auto"/>
          <w:sz w:val="22"/>
          <w:szCs w:val="22"/>
          <w:u w:val="single"/>
        </w:rPr>
        <w:t>)</w:t>
      </w:r>
      <w:r w:rsidR="00316F5D" w:rsidRPr="001B2A85">
        <w:rPr>
          <w:rFonts w:ascii="Arial" w:hAnsi="Arial" w:cs="Arial"/>
          <w:color w:val="auto"/>
          <w:sz w:val="22"/>
          <w:szCs w:val="22"/>
          <w:u w:val="single"/>
        </w:rPr>
        <w:t xml:space="preserve"> (a) through (c)</w:t>
      </w:r>
      <w:r w:rsidR="00F920FC" w:rsidRPr="001B2A85">
        <w:rPr>
          <w:rFonts w:ascii="Arial" w:hAnsi="Arial" w:cs="Arial"/>
          <w:color w:val="auto"/>
          <w:sz w:val="22"/>
          <w:szCs w:val="22"/>
        </w:rPr>
        <w:t>, as such conditions are applicable.  Alternatively, the Parties may mutually agree in writing that some other date shall be deemed the Effective Date.  Except for the obligations and provisions described herein, neither Party shall</w:t>
      </w:r>
      <w:r w:rsidR="00F920FC" w:rsidRPr="004D06CD">
        <w:rPr>
          <w:rFonts w:ascii="Arial" w:hAnsi="Arial" w:cs="Arial"/>
          <w:color w:val="auto"/>
          <w:sz w:val="22"/>
          <w:szCs w:val="22"/>
        </w:rPr>
        <w:t xml:space="preserve"> have any binding obligations under this </w:t>
      </w:r>
      <w:r w:rsidR="00316F5D">
        <w:rPr>
          <w:rFonts w:ascii="Arial" w:hAnsi="Arial" w:cs="Arial"/>
          <w:color w:val="auto"/>
          <w:sz w:val="22"/>
          <w:szCs w:val="22"/>
        </w:rPr>
        <w:t>Agreement</w:t>
      </w:r>
      <w:r w:rsidR="00F920FC" w:rsidRPr="004D06CD">
        <w:rPr>
          <w:rFonts w:ascii="Arial" w:hAnsi="Arial" w:cs="Arial"/>
          <w:color w:val="auto"/>
          <w:sz w:val="22"/>
          <w:szCs w:val="22"/>
        </w:rPr>
        <w:t xml:space="preserve"> until the Effective Date, except that the Parties agree upon the Execution</w:t>
      </w:r>
      <w:r w:rsidR="00316F5D">
        <w:rPr>
          <w:rFonts w:ascii="Arial" w:hAnsi="Arial" w:cs="Arial"/>
          <w:color w:val="auto"/>
          <w:sz w:val="22"/>
          <w:szCs w:val="22"/>
        </w:rPr>
        <w:t xml:space="preserve"> Date</w:t>
      </w:r>
      <w:r w:rsidR="00F920FC" w:rsidRPr="004D06CD">
        <w:rPr>
          <w:rFonts w:ascii="Arial" w:hAnsi="Arial" w:cs="Arial"/>
          <w:color w:val="auto"/>
          <w:sz w:val="22"/>
          <w:szCs w:val="22"/>
        </w:rPr>
        <w:t xml:space="preserve"> to be bound by </w:t>
      </w:r>
      <w:r w:rsidR="00F920FC" w:rsidRPr="004D06CD">
        <w:rPr>
          <w:rFonts w:ascii="Arial" w:hAnsi="Arial" w:cs="Arial"/>
          <w:color w:val="auto"/>
          <w:sz w:val="22"/>
          <w:szCs w:val="22"/>
          <w:u w:val="single"/>
        </w:rPr>
        <w:t xml:space="preserve">Sections </w:t>
      </w:r>
      <w:r w:rsidR="00CA1D9C">
        <w:rPr>
          <w:rFonts w:ascii="Arial" w:hAnsi="Arial" w:cs="Arial"/>
          <w:color w:val="auto"/>
          <w:sz w:val="22"/>
          <w:szCs w:val="22"/>
          <w:u w:val="single"/>
        </w:rPr>
        <w:t>2.2</w:t>
      </w:r>
      <w:r w:rsidR="001B2A85">
        <w:rPr>
          <w:rFonts w:ascii="Arial" w:hAnsi="Arial" w:cs="Arial"/>
          <w:color w:val="auto"/>
          <w:sz w:val="22"/>
          <w:szCs w:val="22"/>
        </w:rPr>
        <w:t xml:space="preserve"> </w:t>
      </w:r>
      <w:r w:rsidR="00F920FC" w:rsidRPr="004D06CD">
        <w:rPr>
          <w:rFonts w:ascii="Arial" w:hAnsi="Arial" w:cs="Arial"/>
          <w:color w:val="auto"/>
          <w:sz w:val="22"/>
          <w:szCs w:val="22"/>
        </w:rPr>
        <w:t xml:space="preserve">(Regulatory Approval), </w:t>
      </w:r>
      <w:r w:rsidR="001B2A85">
        <w:rPr>
          <w:rFonts w:ascii="Arial" w:hAnsi="Arial" w:cs="Arial"/>
          <w:color w:val="auto"/>
          <w:sz w:val="22"/>
          <w:szCs w:val="22"/>
          <w:u w:val="single"/>
        </w:rPr>
        <w:t>Section</w:t>
      </w:r>
      <w:r w:rsidR="001B2A85" w:rsidRPr="004D06CD">
        <w:rPr>
          <w:rFonts w:ascii="Arial" w:hAnsi="Arial" w:cs="Arial"/>
          <w:color w:val="auto"/>
          <w:sz w:val="22"/>
          <w:szCs w:val="22"/>
          <w:u w:val="single"/>
        </w:rPr>
        <w:t xml:space="preserve"> 11</w:t>
      </w:r>
      <w:r w:rsidR="001B2A85">
        <w:rPr>
          <w:rFonts w:ascii="Arial" w:hAnsi="Arial" w:cs="Arial"/>
          <w:color w:val="auto"/>
          <w:sz w:val="22"/>
          <w:szCs w:val="22"/>
          <w:u w:val="single"/>
        </w:rPr>
        <w:t>.1</w:t>
      </w:r>
      <w:r w:rsidR="001B2A85" w:rsidRPr="004D06CD">
        <w:rPr>
          <w:rFonts w:ascii="Arial" w:hAnsi="Arial" w:cs="Arial"/>
          <w:color w:val="auto"/>
          <w:sz w:val="22"/>
          <w:szCs w:val="22"/>
        </w:rPr>
        <w:t xml:space="preserve"> (Force Majeure)</w:t>
      </w:r>
      <w:r w:rsidR="001B2A85">
        <w:rPr>
          <w:rFonts w:ascii="Arial" w:hAnsi="Arial" w:cs="Arial"/>
          <w:color w:val="auto"/>
          <w:sz w:val="22"/>
          <w:szCs w:val="22"/>
        </w:rPr>
        <w:t xml:space="preserve">, </w:t>
      </w:r>
      <w:r w:rsidR="001B2A85">
        <w:rPr>
          <w:rFonts w:ascii="Arial" w:hAnsi="Arial" w:cs="Arial"/>
          <w:color w:val="auto"/>
          <w:sz w:val="22"/>
          <w:szCs w:val="22"/>
          <w:u w:val="single"/>
        </w:rPr>
        <w:t>Section</w:t>
      </w:r>
      <w:r w:rsidR="00F920FC" w:rsidRPr="004D06CD">
        <w:rPr>
          <w:rFonts w:ascii="Arial" w:hAnsi="Arial" w:cs="Arial"/>
          <w:color w:val="auto"/>
          <w:sz w:val="22"/>
          <w:szCs w:val="22"/>
          <w:u w:val="single"/>
        </w:rPr>
        <w:t xml:space="preserve"> </w:t>
      </w:r>
      <w:r w:rsidR="00CA1D9C">
        <w:rPr>
          <w:rFonts w:ascii="Arial" w:hAnsi="Arial" w:cs="Arial"/>
          <w:color w:val="auto"/>
          <w:sz w:val="22"/>
          <w:szCs w:val="22"/>
          <w:u w:val="single"/>
        </w:rPr>
        <w:t>14.1</w:t>
      </w:r>
      <w:r w:rsidR="00F920FC" w:rsidRPr="004D06CD">
        <w:rPr>
          <w:rFonts w:ascii="Arial" w:hAnsi="Arial" w:cs="Arial"/>
          <w:color w:val="auto"/>
          <w:sz w:val="22"/>
          <w:szCs w:val="22"/>
        </w:rPr>
        <w:t xml:space="preserve"> (Indemnity), and </w:t>
      </w:r>
      <w:r w:rsidR="00F920FC" w:rsidRPr="004D06CD">
        <w:rPr>
          <w:rFonts w:ascii="Arial" w:hAnsi="Arial" w:cs="Arial"/>
          <w:color w:val="auto"/>
          <w:sz w:val="22"/>
          <w:szCs w:val="22"/>
          <w:u w:val="single"/>
        </w:rPr>
        <w:t xml:space="preserve">Article </w:t>
      </w:r>
      <w:r w:rsidR="001B2A85">
        <w:rPr>
          <w:rFonts w:ascii="Arial" w:hAnsi="Arial" w:cs="Arial"/>
          <w:color w:val="auto"/>
          <w:sz w:val="22"/>
          <w:szCs w:val="22"/>
          <w:u w:val="single"/>
        </w:rPr>
        <w:t>XVII</w:t>
      </w:r>
      <w:r w:rsidR="00F920FC" w:rsidRPr="004D06CD">
        <w:rPr>
          <w:rFonts w:ascii="Arial" w:hAnsi="Arial" w:cs="Arial"/>
          <w:color w:val="auto"/>
          <w:sz w:val="22"/>
          <w:szCs w:val="22"/>
        </w:rPr>
        <w:t xml:space="preserve"> (General Provisions).</w:t>
      </w:r>
    </w:p>
    <w:p w14:paraId="5F6FF114" w14:textId="77777777" w:rsidR="00A31594" w:rsidRPr="00AB2E94" w:rsidRDefault="00A31594" w:rsidP="00456A0E">
      <w:pPr>
        <w:suppressAutoHyphens/>
        <w:rPr>
          <w:rFonts w:ascii="Arial" w:hAnsi="Arial" w:cs="Arial"/>
          <w:color w:val="auto"/>
        </w:rPr>
      </w:pPr>
    </w:p>
    <w:p w14:paraId="5F6FF115" w14:textId="77777777" w:rsidR="00A31594" w:rsidRPr="00AB2E94" w:rsidRDefault="00A31594" w:rsidP="00456A0E">
      <w:pPr>
        <w:suppressAutoHyphens/>
        <w:rPr>
          <w:rFonts w:ascii="Arial" w:hAnsi="Arial" w:cs="Arial"/>
          <w:color w:val="auto"/>
        </w:rPr>
      </w:pPr>
    </w:p>
    <w:p w14:paraId="5F6FF116" w14:textId="77777777" w:rsidR="00A31594" w:rsidRPr="00155EDC" w:rsidRDefault="00A31594" w:rsidP="00456A0E">
      <w:pPr>
        <w:keepNext/>
        <w:suppressAutoHyphens/>
        <w:jc w:val="center"/>
        <w:rPr>
          <w:rFonts w:ascii="Arial" w:hAnsi="Arial" w:cs="Arial"/>
          <w:b/>
          <w:color w:val="auto"/>
        </w:rPr>
      </w:pPr>
      <w:r w:rsidRPr="00155EDC">
        <w:rPr>
          <w:rFonts w:ascii="Arial" w:hAnsi="Arial" w:cs="Arial"/>
          <w:b/>
          <w:color w:val="auto"/>
        </w:rPr>
        <w:t>ARTICLE III</w:t>
      </w:r>
    </w:p>
    <w:p w14:paraId="5F6FF117" w14:textId="77777777" w:rsidR="00A31594" w:rsidRPr="00155EDC" w:rsidRDefault="00A31594" w:rsidP="00456A0E">
      <w:pPr>
        <w:keepNext/>
        <w:suppressAutoHyphens/>
        <w:jc w:val="center"/>
        <w:rPr>
          <w:rFonts w:ascii="Arial" w:hAnsi="Arial" w:cs="Arial"/>
          <w:color w:val="auto"/>
          <w:u w:val="single"/>
        </w:rPr>
      </w:pPr>
      <w:r w:rsidRPr="00155EDC">
        <w:rPr>
          <w:rFonts w:ascii="Arial" w:hAnsi="Arial" w:cs="Arial"/>
          <w:b/>
          <w:color w:val="auto"/>
          <w:u w:val="single"/>
        </w:rPr>
        <w:t>QUANTITY</w:t>
      </w:r>
    </w:p>
    <w:p w14:paraId="5F6FF118" w14:textId="77777777" w:rsidR="00A31594" w:rsidRPr="00AB2E94" w:rsidRDefault="00A31594" w:rsidP="00456A0E">
      <w:pPr>
        <w:keepNext/>
        <w:suppressAutoHyphens/>
        <w:rPr>
          <w:rFonts w:ascii="Arial" w:hAnsi="Arial" w:cs="Arial"/>
          <w:color w:val="auto"/>
        </w:rPr>
      </w:pPr>
    </w:p>
    <w:p w14:paraId="5F6FF119" w14:textId="33D5A020" w:rsidR="00A31594" w:rsidRDefault="00A31594" w:rsidP="00456A0E">
      <w:pPr>
        <w:suppressAutoHyphens/>
        <w:rPr>
          <w:rFonts w:ascii="Arial" w:hAnsi="Arial" w:cs="Arial"/>
          <w:color w:val="auto"/>
        </w:rPr>
      </w:pPr>
      <w:r w:rsidRPr="002042B6">
        <w:rPr>
          <w:rFonts w:ascii="Arial" w:hAnsi="Arial" w:cs="Arial"/>
          <w:b/>
          <w:color w:val="auto"/>
        </w:rPr>
        <w:t>Section 3.1:</w:t>
      </w:r>
      <w:r w:rsidRPr="002042B6">
        <w:rPr>
          <w:rFonts w:ascii="Arial" w:hAnsi="Arial" w:cs="Arial"/>
          <w:b/>
          <w:color w:val="auto"/>
        </w:rPr>
        <w:tab/>
      </w:r>
      <w:r w:rsidRPr="002042B6">
        <w:rPr>
          <w:rFonts w:ascii="Arial" w:hAnsi="Arial" w:cs="Arial"/>
          <w:b/>
          <w:color w:val="auto"/>
          <w:u w:val="single"/>
        </w:rPr>
        <w:t xml:space="preserve">Quantity of </w:t>
      </w:r>
      <w:r w:rsidR="000065B3">
        <w:rPr>
          <w:rFonts w:ascii="Arial" w:hAnsi="Arial" w:cs="Arial"/>
          <w:b/>
          <w:color w:val="auto"/>
          <w:u w:val="single"/>
        </w:rPr>
        <w:t>Product</w:t>
      </w:r>
      <w:r w:rsidR="00D42AF4" w:rsidRPr="002042B6">
        <w:rPr>
          <w:rFonts w:ascii="Arial" w:hAnsi="Arial" w:cs="Arial"/>
          <w:b/>
          <w:color w:val="auto"/>
          <w:u w:val="single"/>
        </w:rPr>
        <w:t xml:space="preserve"> </w:t>
      </w:r>
      <w:r w:rsidRPr="002042B6">
        <w:rPr>
          <w:rFonts w:ascii="Arial" w:hAnsi="Arial" w:cs="Arial"/>
          <w:b/>
          <w:color w:val="auto"/>
          <w:u w:val="single"/>
        </w:rPr>
        <w:t>To Be Supplied/Delivered</w:t>
      </w:r>
      <w:r w:rsidRPr="00AB2E94">
        <w:rPr>
          <w:rFonts w:ascii="Arial" w:hAnsi="Arial" w:cs="Arial"/>
          <w:color w:val="auto"/>
        </w:rPr>
        <w:t xml:space="preserve">.  Subject to the terms and conditions herein, </w:t>
      </w:r>
      <w:r w:rsidR="00316F5D">
        <w:rPr>
          <w:rFonts w:ascii="Arial" w:hAnsi="Arial" w:cs="Arial"/>
          <w:color w:val="auto"/>
        </w:rPr>
        <w:t>Seller</w:t>
      </w:r>
      <w:r w:rsidR="00316F5D" w:rsidRPr="00AB2E94">
        <w:rPr>
          <w:rFonts w:ascii="Arial" w:hAnsi="Arial" w:cs="Arial"/>
          <w:color w:val="auto"/>
        </w:rPr>
        <w:t xml:space="preserve"> </w:t>
      </w:r>
      <w:r w:rsidRPr="00AB2E94">
        <w:rPr>
          <w:rFonts w:ascii="Arial" w:hAnsi="Arial" w:cs="Arial"/>
          <w:color w:val="auto"/>
        </w:rPr>
        <w:t xml:space="preserve">shall sell and </w:t>
      </w:r>
      <w:r>
        <w:rPr>
          <w:rFonts w:ascii="Arial" w:hAnsi="Arial" w:cs="Arial"/>
          <w:color w:val="auto"/>
        </w:rPr>
        <w:t>Deliver</w:t>
      </w:r>
      <w:r w:rsidRPr="00AB2E94">
        <w:rPr>
          <w:rFonts w:ascii="Arial" w:hAnsi="Arial" w:cs="Arial"/>
          <w:color w:val="auto"/>
        </w:rPr>
        <w:t xml:space="preserve"> to </w:t>
      </w:r>
      <w:r w:rsidR="002B00D6">
        <w:rPr>
          <w:rFonts w:ascii="Arial" w:hAnsi="Arial" w:cs="Arial"/>
          <w:color w:val="auto"/>
        </w:rPr>
        <w:t>the Companies</w:t>
      </w:r>
      <w:r w:rsidRPr="00AB2E94">
        <w:rPr>
          <w:rFonts w:ascii="Arial" w:hAnsi="Arial" w:cs="Arial"/>
          <w:color w:val="auto"/>
        </w:rPr>
        <w:t xml:space="preserve">, and </w:t>
      </w:r>
      <w:r w:rsidR="002B00D6">
        <w:rPr>
          <w:rFonts w:ascii="Arial" w:hAnsi="Arial" w:cs="Arial"/>
          <w:color w:val="auto"/>
        </w:rPr>
        <w:t>the Companies</w:t>
      </w:r>
      <w:r w:rsidRPr="00AB2E94">
        <w:rPr>
          <w:rFonts w:ascii="Arial" w:hAnsi="Arial" w:cs="Arial"/>
          <w:color w:val="auto"/>
        </w:rPr>
        <w:t xml:space="preserve"> shall purchase and receive from </w:t>
      </w:r>
      <w:r w:rsidR="00316F5D">
        <w:rPr>
          <w:rFonts w:ascii="Arial" w:hAnsi="Arial" w:cs="Arial"/>
          <w:color w:val="auto"/>
        </w:rPr>
        <w:t>Seller, the Product</w:t>
      </w:r>
      <w:r w:rsidR="000065B3">
        <w:rPr>
          <w:rFonts w:ascii="Arial" w:hAnsi="Arial" w:cs="Arial"/>
          <w:color w:val="auto"/>
        </w:rPr>
        <w:t xml:space="preserve"> </w:t>
      </w:r>
      <w:r w:rsidRPr="00AB2E94">
        <w:rPr>
          <w:rFonts w:ascii="Arial" w:hAnsi="Arial" w:cs="Arial"/>
          <w:color w:val="auto"/>
        </w:rPr>
        <w:t xml:space="preserve">as ordered by </w:t>
      </w:r>
      <w:r w:rsidR="002B00D6">
        <w:rPr>
          <w:rFonts w:ascii="Arial" w:hAnsi="Arial" w:cs="Arial"/>
          <w:color w:val="auto"/>
        </w:rPr>
        <w:t>the Companies</w:t>
      </w:r>
      <w:r w:rsidRPr="00AB2E94">
        <w:rPr>
          <w:rFonts w:ascii="Arial" w:hAnsi="Arial" w:cs="Arial"/>
          <w:color w:val="auto"/>
        </w:rPr>
        <w:t>.</w:t>
      </w:r>
      <w:r w:rsidRPr="00D41787">
        <w:rPr>
          <w:rFonts w:ascii="Arial" w:hAnsi="Arial" w:cs="Arial"/>
          <w:b/>
          <w:bCs/>
          <w:color w:val="auto"/>
        </w:rPr>
        <w:t xml:space="preserve">  </w:t>
      </w:r>
      <w:r w:rsidR="00A210A6" w:rsidRPr="00D41787">
        <w:rPr>
          <w:rFonts w:ascii="Arial" w:hAnsi="Arial" w:cs="Arial"/>
          <w:b/>
          <w:bCs/>
          <w:color w:val="auto"/>
        </w:rPr>
        <w:t>[</w:t>
      </w:r>
      <w:r w:rsidR="001B2A85" w:rsidRPr="00D41787">
        <w:rPr>
          <w:rFonts w:ascii="Arial" w:hAnsi="Arial" w:cs="Arial"/>
          <w:b/>
          <w:bCs/>
          <w:color w:val="auto"/>
        </w:rPr>
        <w:t xml:space="preserve">NOTE: </w:t>
      </w:r>
      <w:r w:rsidRPr="00D41787">
        <w:rPr>
          <w:rFonts w:ascii="Arial" w:hAnsi="Arial" w:cs="Arial"/>
          <w:b/>
          <w:bCs/>
          <w:color w:val="auto"/>
        </w:rPr>
        <w:t xml:space="preserve">It is estimated that nominations </w:t>
      </w:r>
      <w:r w:rsidR="00557E24" w:rsidRPr="00D41787">
        <w:rPr>
          <w:rFonts w:ascii="Arial" w:hAnsi="Arial" w:cs="Arial"/>
          <w:b/>
          <w:bCs/>
          <w:color w:val="auto"/>
        </w:rPr>
        <w:t>will</w:t>
      </w:r>
      <w:r w:rsidRPr="00D41787">
        <w:rPr>
          <w:rFonts w:ascii="Arial" w:hAnsi="Arial" w:cs="Arial"/>
          <w:b/>
          <w:bCs/>
          <w:color w:val="auto"/>
        </w:rPr>
        <w:t xml:space="preserve"> begin as early as </w:t>
      </w:r>
      <w:r w:rsidR="001454E4">
        <w:rPr>
          <w:rFonts w:ascii="Arial" w:hAnsi="Arial" w:cs="Arial"/>
          <w:b/>
          <w:bCs/>
          <w:color w:val="auto"/>
        </w:rPr>
        <w:t>December</w:t>
      </w:r>
      <w:r w:rsidR="001454E4" w:rsidRPr="00D41787">
        <w:rPr>
          <w:rFonts w:ascii="Arial" w:hAnsi="Arial" w:cs="Arial"/>
          <w:b/>
          <w:bCs/>
          <w:color w:val="auto"/>
        </w:rPr>
        <w:t xml:space="preserve"> </w:t>
      </w:r>
      <w:r w:rsidR="007633E6" w:rsidRPr="00D41787">
        <w:rPr>
          <w:rFonts w:ascii="Arial" w:hAnsi="Arial" w:cs="Arial"/>
          <w:b/>
          <w:bCs/>
          <w:color w:val="auto"/>
        </w:rPr>
        <w:t>202</w:t>
      </w:r>
      <w:r w:rsidR="00EB642A">
        <w:rPr>
          <w:rFonts w:ascii="Arial" w:hAnsi="Arial" w:cs="Arial"/>
          <w:b/>
          <w:bCs/>
          <w:color w:val="auto"/>
        </w:rPr>
        <w:t>2</w:t>
      </w:r>
      <w:r w:rsidR="0073011A" w:rsidRPr="00D41787">
        <w:rPr>
          <w:rFonts w:ascii="Arial" w:hAnsi="Arial" w:cs="Arial"/>
          <w:b/>
          <w:bCs/>
          <w:color w:val="auto"/>
        </w:rPr>
        <w:t xml:space="preserve"> </w:t>
      </w:r>
      <w:r w:rsidRPr="00D41787">
        <w:rPr>
          <w:rFonts w:ascii="Arial" w:hAnsi="Arial" w:cs="Arial"/>
          <w:b/>
          <w:bCs/>
          <w:color w:val="auto"/>
        </w:rPr>
        <w:t xml:space="preserve">for Delivery as early as </w:t>
      </w:r>
      <w:r w:rsidR="00D42AF4" w:rsidRPr="00D41787">
        <w:rPr>
          <w:rFonts w:ascii="Arial" w:hAnsi="Arial" w:cs="Arial"/>
          <w:b/>
          <w:bCs/>
          <w:color w:val="auto"/>
        </w:rPr>
        <w:t xml:space="preserve">January </w:t>
      </w:r>
      <w:r w:rsidRPr="00D41787">
        <w:rPr>
          <w:rFonts w:ascii="Arial" w:hAnsi="Arial" w:cs="Arial"/>
          <w:b/>
          <w:bCs/>
          <w:color w:val="auto"/>
        </w:rPr>
        <w:t xml:space="preserve">1, </w:t>
      </w:r>
      <w:r w:rsidR="007633E6" w:rsidRPr="00D41787">
        <w:rPr>
          <w:rFonts w:ascii="Arial" w:hAnsi="Arial" w:cs="Arial"/>
          <w:b/>
          <w:bCs/>
          <w:color w:val="auto"/>
        </w:rPr>
        <w:t>202</w:t>
      </w:r>
      <w:r w:rsidR="00EB642A">
        <w:rPr>
          <w:rFonts w:ascii="Arial" w:hAnsi="Arial" w:cs="Arial"/>
          <w:b/>
          <w:bCs/>
          <w:color w:val="auto"/>
        </w:rPr>
        <w:t>3</w:t>
      </w:r>
      <w:r w:rsidR="007633E6" w:rsidRPr="00D41787">
        <w:rPr>
          <w:rFonts w:ascii="Arial" w:hAnsi="Arial" w:cs="Arial"/>
          <w:b/>
          <w:bCs/>
          <w:color w:val="auto"/>
        </w:rPr>
        <w:t>.</w:t>
      </w:r>
      <w:r w:rsidR="00A210A6" w:rsidRPr="00D41787">
        <w:rPr>
          <w:rFonts w:ascii="Arial" w:hAnsi="Arial" w:cs="Arial"/>
          <w:b/>
          <w:bCs/>
          <w:color w:val="auto"/>
        </w:rPr>
        <w:t>]</w:t>
      </w:r>
      <w:r w:rsidRPr="00D41787">
        <w:rPr>
          <w:rFonts w:ascii="Arial" w:hAnsi="Arial" w:cs="Arial"/>
          <w:b/>
          <w:bCs/>
          <w:color w:val="auto"/>
        </w:rPr>
        <w:t xml:space="preserve"> </w:t>
      </w:r>
      <w:r w:rsidR="00316F5D">
        <w:rPr>
          <w:rFonts w:ascii="Arial" w:hAnsi="Arial" w:cs="Arial"/>
          <w:color w:val="auto"/>
        </w:rPr>
        <w:t xml:space="preserve">For any partial year of this Agreement, the total annual quantity for that particular partial year shall be calculated up to the maximum rates set forth in </w:t>
      </w:r>
      <w:r w:rsidR="00316F5D" w:rsidRPr="00D41787">
        <w:rPr>
          <w:rFonts w:ascii="Arial" w:hAnsi="Arial" w:cs="Arial"/>
          <w:color w:val="auto"/>
          <w:u w:val="single"/>
        </w:rPr>
        <w:t>Section 3.2</w:t>
      </w:r>
      <w:r w:rsidR="00316F5D">
        <w:rPr>
          <w:rFonts w:ascii="Arial" w:hAnsi="Arial" w:cs="Arial"/>
          <w:color w:val="auto"/>
        </w:rPr>
        <w:t xml:space="preserve"> (Purchas</w:t>
      </w:r>
      <w:r w:rsidR="001B2A85">
        <w:rPr>
          <w:rFonts w:ascii="Arial" w:hAnsi="Arial" w:cs="Arial"/>
          <w:color w:val="auto"/>
        </w:rPr>
        <w:t>e</w:t>
      </w:r>
      <w:r w:rsidR="00316F5D">
        <w:rPr>
          <w:rFonts w:ascii="Arial" w:hAnsi="Arial" w:cs="Arial"/>
          <w:color w:val="auto"/>
        </w:rPr>
        <w:t xml:space="preserve"> Volumes) for that</w:t>
      </w:r>
      <w:r w:rsidR="00BB104A">
        <w:rPr>
          <w:rFonts w:ascii="Arial" w:hAnsi="Arial" w:cs="Arial"/>
          <w:color w:val="auto"/>
        </w:rPr>
        <w:t xml:space="preserve"> year, multiplied by the number of Days remaining through December 31 in that year.  </w:t>
      </w:r>
      <w:r w:rsidRPr="00AB2E94">
        <w:rPr>
          <w:rFonts w:ascii="Arial" w:hAnsi="Arial" w:cs="Arial"/>
          <w:color w:val="auto"/>
        </w:rPr>
        <w:t xml:space="preserve"> </w:t>
      </w:r>
    </w:p>
    <w:p w14:paraId="5F6FF11A" w14:textId="77777777" w:rsidR="00A31594" w:rsidRDefault="00A31594" w:rsidP="00456A0E">
      <w:pPr>
        <w:suppressAutoHyphens/>
        <w:rPr>
          <w:rFonts w:ascii="Arial" w:hAnsi="Arial" w:cs="Arial"/>
          <w:color w:val="auto"/>
        </w:rPr>
      </w:pPr>
    </w:p>
    <w:p w14:paraId="5F6FF11B" w14:textId="4192F631" w:rsidR="00A31594" w:rsidRDefault="00A31594" w:rsidP="00456A0E">
      <w:pPr>
        <w:suppressAutoHyphens/>
        <w:rPr>
          <w:rFonts w:ascii="Arial" w:hAnsi="Arial" w:cs="Arial"/>
          <w:color w:val="auto"/>
        </w:rPr>
      </w:pPr>
      <w:r w:rsidRPr="002042B6">
        <w:rPr>
          <w:rFonts w:ascii="Arial" w:hAnsi="Arial" w:cs="Arial"/>
          <w:b/>
          <w:color w:val="auto"/>
        </w:rPr>
        <w:t>Section 3.2:</w:t>
      </w:r>
      <w:r w:rsidRPr="002042B6">
        <w:rPr>
          <w:rFonts w:ascii="Arial" w:hAnsi="Arial" w:cs="Arial"/>
          <w:b/>
          <w:color w:val="auto"/>
        </w:rPr>
        <w:tab/>
      </w:r>
      <w:r w:rsidRPr="002042B6">
        <w:rPr>
          <w:rFonts w:ascii="Arial" w:hAnsi="Arial" w:cs="Arial"/>
          <w:b/>
          <w:color w:val="auto"/>
          <w:u w:val="single"/>
        </w:rPr>
        <w:t>Purchase Volumes</w:t>
      </w:r>
      <w:r>
        <w:rPr>
          <w:rFonts w:ascii="Arial" w:hAnsi="Arial" w:cs="Arial"/>
          <w:color w:val="auto"/>
        </w:rPr>
        <w:t xml:space="preserve">.  During each Year that this </w:t>
      </w:r>
      <w:r w:rsidR="00BB104A">
        <w:rPr>
          <w:rFonts w:ascii="Arial" w:hAnsi="Arial" w:cs="Arial"/>
          <w:color w:val="auto"/>
        </w:rPr>
        <w:t xml:space="preserve">Agreement </w:t>
      </w:r>
      <w:r>
        <w:rPr>
          <w:rFonts w:ascii="Arial" w:hAnsi="Arial" w:cs="Arial"/>
          <w:color w:val="auto"/>
        </w:rPr>
        <w:t xml:space="preserve">is in effect, </w:t>
      </w:r>
      <w:r w:rsidR="006731C5">
        <w:rPr>
          <w:rFonts w:ascii="Arial" w:hAnsi="Arial" w:cs="Arial"/>
          <w:color w:val="auto"/>
        </w:rPr>
        <w:t>S</w:t>
      </w:r>
      <w:r w:rsidR="00605F50">
        <w:rPr>
          <w:rFonts w:ascii="Arial" w:hAnsi="Arial" w:cs="Arial"/>
          <w:color w:val="auto"/>
        </w:rPr>
        <w:t>eller</w:t>
      </w:r>
      <w:r>
        <w:rPr>
          <w:rFonts w:ascii="Arial" w:hAnsi="Arial" w:cs="Arial"/>
          <w:color w:val="auto"/>
        </w:rPr>
        <w:t xml:space="preserve"> shall sell and Deliver to </w:t>
      </w:r>
      <w:r w:rsidR="002B00D6">
        <w:rPr>
          <w:rFonts w:ascii="Arial" w:hAnsi="Arial" w:cs="Arial"/>
          <w:color w:val="auto"/>
        </w:rPr>
        <w:t>the Companies</w:t>
      </w:r>
      <w:r>
        <w:rPr>
          <w:rFonts w:ascii="Arial" w:hAnsi="Arial" w:cs="Arial"/>
          <w:color w:val="auto"/>
        </w:rPr>
        <w:t xml:space="preserve">, and </w:t>
      </w:r>
      <w:r w:rsidR="002B00D6">
        <w:rPr>
          <w:rFonts w:ascii="Arial" w:hAnsi="Arial" w:cs="Arial"/>
          <w:color w:val="auto"/>
        </w:rPr>
        <w:t>the Companies</w:t>
      </w:r>
      <w:r>
        <w:rPr>
          <w:rFonts w:ascii="Arial" w:hAnsi="Arial" w:cs="Arial"/>
          <w:color w:val="auto"/>
        </w:rPr>
        <w:t xml:space="preserve"> shall purchase and receive from </w:t>
      </w:r>
      <w:r w:rsidR="006731C5">
        <w:rPr>
          <w:rFonts w:ascii="Arial" w:hAnsi="Arial" w:cs="Arial"/>
          <w:color w:val="auto"/>
        </w:rPr>
        <w:t>S</w:t>
      </w:r>
      <w:r w:rsidR="00605F50">
        <w:rPr>
          <w:rFonts w:ascii="Arial" w:hAnsi="Arial" w:cs="Arial"/>
          <w:color w:val="auto"/>
        </w:rPr>
        <w:t>eller</w:t>
      </w:r>
      <w:r>
        <w:rPr>
          <w:rFonts w:ascii="Arial" w:hAnsi="Arial" w:cs="Arial"/>
          <w:color w:val="auto"/>
        </w:rPr>
        <w:t>,</w:t>
      </w:r>
      <w:r w:rsidR="00BF3297">
        <w:rPr>
          <w:rFonts w:ascii="Arial" w:hAnsi="Arial" w:cs="Arial"/>
          <w:color w:val="auto"/>
        </w:rPr>
        <w:t xml:space="preserve"> </w:t>
      </w:r>
      <w:r w:rsidR="00BB104A">
        <w:rPr>
          <w:rFonts w:ascii="Arial" w:hAnsi="Arial" w:cs="Arial"/>
          <w:color w:val="auto"/>
        </w:rPr>
        <w:t>the Product</w:t>
      </w:r>
      <w:r w:rsidR="00F86E7E">
        <w:rPr>
          <w:rFonts w:ascii="Arial" w:hAnsi="Arial" w:cs="Arial"/>
          <w:color w:val="auto"/>
        </w:rPr>
        <w:t xml:space="preserve"> in delivery volumes as specified in </w:t>
      </w:r>
      <w:r w:rsidR="00F86E7E" w:rsidRPr="00D41787">
        <w:rPr>
          <w:rFonts w:ascii="Arial" w:hAnsi="Arial" w:cs="Arial"/>
          <w:color w:val="auto"/>
          <w:u w:val="single"/>
        </w:rPr>
        <w:t>Attachment A</w:t>
      </w:r>
      <w:r w:rsidR="00BB104A">
        <w:rPr>
          <w:rFonts w:ascii="Arial" w:hAnsi="Arial" w:cs="Arial"/>
          <w:color w:val="auto"/>
        </w:rPr>
        <w:t xml:space="preserve"> </w:t>
      </w:r>
      <w:r w:rsidR="001B2A85">
        <w:rPr>
          <w:rFonts w:ascii="Arial" w:hAnsi="Arial" w:cs="Arial"/>
          <w:color w:val="auto"/>
        </w:rPr>
        <w:t xml:space="preserve">(Purchase Volumes) </w:t>
      </w:r>
      <w:r w:rsidR="00BB104A">
        <w:rPr>
          <w:rFonts w:ascii="Arial" w:hAnsi="Arial" w:cs="Arial"/>
          <w:color w:val="auto"/>
        </w:rPr>
        <w:t>of this Agreement which is incorporated herein by reference</w:t>
      </w:r>
      <w:r w:rsidR="00F86E7E">
        <w:rPr>
          <w:rFonts w:ascii="Arial" w:hAnsi="Arial" w:cs="Arial"/>
          <w:color w:val="auto"/>
        </w:rPr>
        <w:t>.</w:t>
      </w:r>
    </w:p>
    <w:p w14:paraId="5F6FF11C" w14:textId="77777777" w:rsidR="00A210A6" w:rsidRDefault="00A210A6" w:rsidP="00456A0E">
      <w:pPr>
        <w:suppressAutoHyphens/>
        <w:rPr>
          <w:rFonts w:ascii="Arial" w:hAnsi="Arial" w:cs="Arial"/>
          <w:color w:val="auto"/>
          <w:u w:val="single"/>
        </w:rPr>
      </w:pPr>
    </w:p>
    <w:p w14:paraId="5F6FF11D" w14:textId="77777777" w:rsidR="00A31594" w:rsidRDefault="00A31594" w:rsidP="00456A0E">
      <w:pPr>
        <w:suppressAutoHyphens/>
        <w:rPr>
          <w:rFonts w:ascii="Arial" w:hAnsi="Arial" w:cs="Arial"/>
          <w:color w:val="auto"/>
          <w:u w:val="single"/>
        </w:rPr>
      </w:pPr>
      <w:r w:rsidRPr="004F0DA9">
        <w:rPr>
          <w:rFonts w:ascii="Arial" w:hAnsi="Arial" w:cs="Arial"/>
          <w:color w:val="auto"/>
          <w:u w:val="single"/>
        </w:rPr>
        <w:t>Annual Average in Physical Barrels</w:t>
      </w:r>
      <w:r w:rsidR="00F86E7E">
        <w:rPr>
          <w:rFonts w:ascii="Arial" w:hAnsi="Arial" w:cs="Arial"/>
          <w:color w:val="auto"/>
          <w:u w:val="single"/>
        </w:rPr>
        <w:t xml:space="preserve"> </w:t>
      </w:r>
      <w:r w:rsidR="009F3124">
        <w:rPr>
          <w:rFonts w:ascii="Arial" w:hAnsi="Arial" w:cs="Arial"/>
          <w:color w:val="auto"/>
          <w:u w:val="single"/>
        </w:rPr>
        <w:t xml:space="preserve"> (volumes will be determined by delivery location/island).</w:t>
      </w:r>
    </w:p>
    <w:p w14:paraId="5F6FF11E" w14:textId="77777777" w:rsidR="00A31594" w:rsidRDefault="00A31594" w:rsidP="00456A0E">
      <w:pPr>
        <w:suppressAutoHyphens/>
        <w:rPr>
          <w:rFonts w:ascii="Arial" w:hAnsi="Arial" w:cs="Arial"/>
          <w:color w:val="auto"/>
        </w:rPr>
      </w:pPr>
      <w:r>
        <w:rPr>
          <w:rFonts w:ascii="Arial" w:hAnsi="Arial" w:cs="Arial"/>
          <w:color w:val="auto"/>
        </w:rPr>
        <w:tab/>
      </w:r>
      <w:r w:rsidRPr="004F0DA9">
        <w:rPr>
          <w:rFonts w:ascii="Arial" w:hAnsi="Arial" w:cs="Arial"/>
          <w:color w:val="auto"/>
          <w:u w:val="single"/>
        </w:rPr>
        <w:t>Period</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4F0DA9">
        <w:rPr>
          <w:rFonts w:ascii="Arial" w:hAnsi="Arial" w:cs="Arial"/>
          <w:color w:val="auto"/>
          <w:u w:val="single"/>
        </w:rPr>
        <w:t>Minimum</w:t>
      </w:r>
      <w:r>
        <w:rPr>
          <w:rFonts w:ascii="Arial" w:hAnsi="Arial" w:cs="Arial"/>
          <w:color w:val="auto"/>
        </w:rPr>
        <w:tab/>
      </w:r>
      <w:r>
        <w:rPr>
          <w:rFonts w:ascii="Arial" w:hAnsi="Arial" w:cs="Arial"/>
          <w:color w:val="auto"/>
        </w:rPr>
        <w:tab/>
      </w:r>
      <w:r>
        <w:rPr>
          <w:rFonts w:ascii="Arial" w:hAnsi="Arial" w:cs="Arial"/>
          <w:color w:val="auto"/>
        </w:rPr>
        <w:tab/>
      </w:r>
      <w:r w:rsidRPr="004F0DA9">
        <w:rPr>
          <w:rFonts w:ascii="Arial" w:hAnsi="Arial" w:cs="Arial"/>
          <w:color w:val="auto"/>
          <w:u w:val="single"/>
        </w:rPr>
        <w:t>Maximum</w:t>
      </w:r>
    </w:p>
    <w:p w14:paraId="5F6FF11F" w14:textId="756C5986" w:rsidR="00A31594" w:rsidRDefault="00A31594" w:rsidP="00456A0E">
      <w:pPr>
        <w:suppressAutoHyphens/>
        <w:rPr>
          <w:rFonts w:ascii="Arial" w:hAnsi="Arial" w:cs="Arial"/>
          <w:color w:val="auto"/>
        </w:rPr>
      </w:pPr>
      <w:r>
        <w:rPr>
          <w:rFonts w:ascii="Arial" w:hAnsi="Arial" w:cs="Arial"/>
          <w:color w:val="auto"/>
        </w:rPr>
        <w:tab/>
      </w:r>
      <w:r w:rsidR="007633E6">
        <w:rPr>
          <w:rFonts w:ascii="Arial" w:hAnsi="Arial" w:cs="Arial"/>
          <w:color w:val="auto"/>
        </w:rPr>
        <w:t>202</w:t>
      </w:r>
      <w:r w:rsidR="00C37FDC">
        <w:rPr>
          <w:rFonts w:ascii="Arial" w:hAnsi="Arial" w:cs="Arial"/>
          <w:color w:val="auto"/>
        </w:rPr>
        <w:t>4</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00D6">
        <w:rPr>
          <w:rFonts w:ascii="Arial" w:hAnsi="Arial" w:cs="Arial"/>
          <w:color w:val="auto"/>
        </w:rPr>
        <w:t>0</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C8464C">
        <w:rPr>
          <w:rFonts w:ascii="Arial" w:hAnsi="Arial" w:cs="Arial"/>
          <w:color w:val="auto"/>
        </w:rPr>
        <w:t>TBD</w:t>
      </w:r>
    </w:p>
    <w:p w14:paraId="5F6FF120" w14:textId="4D999C61" w:rsidR="00A31594" w:rsidRDefault="00A31594" w:rsidP="00456A0E">
      <w:pPr>
        <w:suppressAutoHyphens/>
        <w:rPr>
          <w:rFonts w:ascii="Arial" w:hAnsi="Arial" w:cs="Arial"/>
          <w:color w:val="auto"/>
        </w:rPr>
      </w:pPr>
      <w:r>
        <w:rPr>
          <w:rFonts w:ascii="Arial" w:hAnsi="Arial" w:cs="Arial"/>
          <w:color w:val="auto"/>
        </w:rPr>
        <w:tab/>
      </w:r>
      <w:r w:rsidR="007633E6">
        <w:rPr>
          <w:rFonts w:ascii="Arial" w:hAnsi="Arial" w:cs="Arial"/>
          <w:color w:val="auto"/>
        </w:rPr>
        <w:t>202</w:t>
      </w:r>
      <w:r w:rsidR="00C37FDC">
        <w:rPr>
          <w:rFonts w:ascii="Arial" w:hAnsi="Arial" w:cs="Arial"/>
          <w:color w:val="auto"/>
        </w:rPr>
        <w:t>5</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00D6">
        <w:rPr>
          <w:rFonts w:ascii="Arial" w:hAnsi="Arial" w:cs="Arial"/>
          <w:color w:val="auto"/>
        </w:rPr>
        <w:t>0</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C8464C">
        <w:rPr>
          <w:rFonts w:ascii="Arial" w:hAnsi="Arial" w:cs="Arial"/>
          <w:color w:val="auto"/>
        </w:rPr>
        <w:t>TBD</w:t>
      </w:r>
    </w:p>
    <w:p w14:paraId="5F6FF121" w14:textId="6B941E43" w:rsidR="00A31594" w:rsidRDefault="00F30A9A" w:rsidP="00456A0E">
      <w:pPr>
        <w:suppressAutoHyphens/>
        <w:rPr>
          <w:rFonts w:ascii="Arial" w:hAnsi="Arial" w:cs="Arial"/>
          <w:color w:val="auto"/>
        </w:rPr>
      </w:pPr>
      <w:r>
        <w:rPr>
          <w:rFonts w:ascii="Arial" w:hAnsi="Arial" w:cs="Arial"/>
          <w:color w:val="auto"/>
        </w:rPr>
        <w:tab/>
      </w:r>
      <w:r w:rsidR="007633E6">
        <w:rPr>
          <w:rFonts w:ascii="Arial" w:hAnsi="Arial" w:cs="Arial"/>
          <w:color w:val="auto"/>
        </w:rPr>
        <w:t>202</w:t>
      </w:r>
      <w:r w:rsidR="00C37FDC">
        <w:rPr>
          <w:rFonts w:ascii="Arial" w:hAnsi="Arial" w:cs="Arial"/>
          <w:color w:val="auto"/>
        </w:rPr>
        <w:t>6</w:t>
      </w:r>
      <w:r>
        <w:rPr>
          <w:rFonts w:ascii="Arial" w:hAnsi="Arial" w:cs="Arial"/>
          <w:color w:val="auto"/>
        </w:rPr>
        <w:tab/>
      </w:r>
      <w:r>
        <w:rPr>
          <w:rFonts w:ascii="Arial" w:hAnsi="Arial" w:cs="Arial"/>
          <w:color w:val="auto"/>
        </w:rPr>
        <w:tab/>
      </w:r>
      <w:r>
        <w:rPr>
          <w:rFonts w:ascii="Arial" w:hAnsi="Arial" w:cs="Arial"/>
          <w:color w:val="auto"/>
        </w:rPr>
        <w:tab/>
      </w:r>
      <w:r w:rsidR="00212F87">
        <w:rPr>
          <w:rFonts w:ascii="Arial" w:hAnsi="Arial" w:cs="Arial"/>
          <w:color w:val="auto"/>
        </w:rPr>
        <w:tab/>
      </w:r>
      <w:r w:rsidR="00212F87">
        <w:rPr>
          <w:rFonts w:ascii="Arial" w:hAnsi="Arial" w:cs="Arial"/>
          <w:color w:val="auto"/>
        </w:rPr>
        <w:tab/>
      </w:r>
      <w:r>
        <w:rPr>
          <w:rFonts w:ascii="Arial" w:hAnsi="Arial" w:cs="Arial"/>
          <w:color w:val="auto"/>
        </w:rPr>
        <w:t>0</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TBD</w:t>
      </w:r>
    </w:p>
    <w:p w14:paraId="5F6FF122" w14:textId="77777777" w:rsidR="00F30A9A" w:rsidRDefault="00F30A9A" w:rsidP="00456A0E">
      <w:pPr>
        <w:suppressAutoHyphens/>
        <w:rPr>
          <w:rFonts w:ascii="Arial" w:hAnsi="Arial" w:cs="Arial"/>
          <w:color w:val="auto"/>
        </w:rPr>
      </w:pPr>
    </w:p>
    <w:p w14:paraId="5F6FF123" w14:textId="229A27B8" w:rsidR="00A31594" w:rsidRDefault="00A31594" w:rsidP="00456A0E">
      <w:pPr>
        <w:suppressAutoHyphens/>
        <w:rPr>
          <w:rFonts w:ascii="Arial" w:hAnsi="Arial" w:cs="Arial"/>
          <w:color w:val="auto"/>
        </w:rPr>
      </w:pPr>
      <w:r>
        <w:rPr>
          <w:rFonts w:ascii="Arial" w:hAnsi="Arial" w:cs="Arial"/>
          <w:color w:val="auto"/>
        </w:rPr>
        <w:tab/>
      </w:r>
      <w:r>
        <w:rPr>
          <w:rFonts w:ascii="Arial" w:hAnsi="Arial" w:cs="Arial"/>
          <w:color w:val="auto"/>
        </w:rPr>
        <w:tab/>
        <w:t>The</w:t>
      </w:r>
      <w:r w:rsidR="00F86E7E">
        <w:rPr>
          <w:rFonts w:ascii="Arial" w:hAnsi="Arial" w:cs="Arial"/>
          <w:color w:val="auto"/>
        </w:rPr>
        <w:t xml:space="preserve"> volumes </w:t>
      </w:r>
      <w:r>
        <w:rPr>
          <w:rFonts w:ascii="Arial" w:hAnsi="Arial" w:cs="Arial"/>
          <w:color w:val="auto"/>
        </w:rPr>
        <w:t xml:space="preserve">for </w:t>
      </w:r>
      <w:r w:rsidR="0073011A">
        <w:rPr>
          <w:rFonts w:ascii="Arial" w:hAnsi="Arial" w:cs="Arial"/>
          <w:color w:val="auto"/>
        </w:rPr>
        <w:t>202</w:t>
      </w:r>
      <w:r w:rsidR="00C37FDC">
        <w:rPr>
          <w:rFonts w:ascii="Arial" w:hAnsi="Arial" w:cs="Arial"/>
          <w:color w:val="auto"/>
        </w:rPr>
        <w:t>6</w:t>
      </w:r>
      <w:r w:rsidR="0073011A">
        <w:rPr>
          <w:rFonts w:ascii="Arial" w:hAnsi="Arial" w:cs="Arial"/>
          <w:color w:val="auto"/>
        </w:rPr>
        <w:t xml:space="preserve"> </w:t>
      </w:r>
      <w:r>
        <w:rPr>
          <w:rFonts w:ascii="Arial" w:hAnsi="Arial" w:cs="Arial"/>
          <w:color w:val="auto"/>
        </w:rPr>
        <w:t xml:space="preserve">shall apply for each Year of any Extension, and the annual volumes of </w:t>
      </w:r>
      <w:r w:rsidR="00BB104A">
        <w:rPr>
          <w:rFonts w:ascii="Arial" w:hAnsi="Arial" w:cs="Arial"/>
          <w:color w:val="auto"/>
        </w:rPr>
        <w:t>the Product</w:t>
      </w:r>
      <w:r w:rsidR="00F86E7E">
        <w:rPr>
          <w:rFonts w:ascii="Arial" w:hAnsi="Arial" w:cs="Arial"/>
          <w:color w:val="auto"/>
        </w:rPr>
        <w:t xml:space="preserve"> </w:t>
      </w:r>
      <w:r>
        <w:rPr>
          <w:rFonts w:ascii="Arial" w:hAnsi="Arial" w:cs="Arial"/>
          <w:color w:val="auto"/>
        </w:rPr>
        <w:t xml:space="preserve">to be sold and Delivered by </w:t>
      </w:r>
      <w:r w:rsidR="006731C5">
        <w:rPr>
          <w:rFonts w:ascii="Arial" w:hAnsi="Arial" w:cs="Arial"/>
          <w:color w:val="auto"/>
        </w:rPr>
        <w:t>S</w:t>
      </w:r>
      <w:r w:rsidR="00605F50">
        <w:rPr>
          <w:rFonts w:ascii="Arial" w:hAnsi="Arial" w:cs="Arial"/>
          <w:color w:val="auto"/>
        </w:rPr>
        <w:t>eller</w:t>
      </w:r>
      <w:r>
        <w:rPr>
          <w:rFonts w:ascii="Arial" w:hAnsi="Arial" w:cs="Arial"/>
          <w:color w:val="auto"/>
        </w:rPr>
        <w:t xml:space="preserve"> and to be Nominated, purchased and received by </w:t>
      </w:r>
      <w:r w:rsidR="002B00D6">
        <w:rPr>
          <w:rFonts w:ascii="Arial" w:hAnsi="Arial" w:cs="Arial"/>
          <w:color w:val="auto"/>
        </w:rPr>
        <w:t>the Companies</w:t>
      </w:r>
      <w:r>
        <w:rPr>
          <w:rFonts w:ascii="Arial" w:hAnsi="Arial" w:cs="Arial"/>
          <w:color w:val="auto"/>
        </w:rPr>
        <w:t xml:space="preserve"> during each Year of any Extension shall</w:t>
      </w:r>
      <w:r w:rsidR="002B00D6">
        <w:rPr>
          <w:rFonts w:ascii="Arial" w:hAnsi="Arial" w:cs="Arial"/>
          <w:color w:val="auto"/>
        </w:rPr>
        <w:t xml:space="preserve"> </w:t>
      </w:r>
      <w:r w:rsidR="002B00D6" w:rsidRPr="008C3494">
        <w:rPr>
          <w:rFonts w:ascii="Arial" w:hAnsi="Arial" w:cs="Arial"/>
          <w:color w:val="auto"/>
        </w:rPr>
        <w:t xml:space="preserve">remain at </w:t>
      </w:r>
      <w:r w:rsidR="002B00D6" w:rsidRPr="001D1305">
        <w:rPr>
          <w:rFonts w:ascii="Arial" w:hAnsi="Arial" w:cs="Arial"/>
          <w:color w:val="auto"/>
        </w:rPr>
        <w:t>the 20</w:t>
      </w:r>
      <w:r w:rsidR="00D47AD8" w:rsidRPr="001D1305">
        <w:rPr>
          <w:rFonts w:ascii="Arial" w:hAnsi="Arial" w:cs="Arial"/>
          <w:color w:val="auto"/>
        </w:rPr>
        <w:t>2</w:t>
      </w:r>
      <w:r w:rsidR="00C37FDC">
        <w:rPr>
          <w:rFonts w:ascii="Arial" w:hAnsi="Arial" w:cs="Arial"/>
          <w:color w:val="auto"/>
        </w:rPr>
        <w:t>6</w:t>
      </w:r>
      <w:r w:rsidR="00F86E7E">
        <w:rPr>
          <w:rFonts w:ascii="Arial" w:hAnsi="Arial" w:cs="Arial"/>
          <w:color w:val="auto"/>
        </w:rPr>
        <w:t xml:space="preserve"> volumes</w:t>
      </w:r>
      <w:r w:rsidRPr="008C3494">
        <w:rPr>
          <w:rFonts w:ascii="Arial" w:hAnsi="Arial" w:cs="Arial"/>
          <w:color w:val="auto"/>
        </w:rPr>
        <w:t xml:space="preserve"> </w:t>
      </w:r>
      <w:r>
        <w:rPr>
          <w:rFonts w:ascii="Arial" w:hAnsi="Arial" w:cs="Arial"/>
          <w:color w:val="auto"/>
        </w:rPr>
        <w:t xml:space="preserve">unless </w:t>
      </w:r>
      <w:r w:rsidR="00865F5B">
        <w:rPr>
          <w:rFonts w:ascii="Arial" w:hAnsi="Arial" w:cs="Arial"/>
          <w:color w:val="auto"/>
        </w:rPr>
        <w:t xml:space="preserve">otherwise </w:t>
      </w:r>
      <w:r>
        <w:rPr>
          <w:rFonts w:ascii="Arial" w:hAnsi="Arial" w:cs="Arial"/>
          <w:color w:val="auto"/>
        </w:rPr>
        <w:t xml:space="preserve">mutually agreed </w:t>
      </w:r>
      <w:r w:rsidR="00865F5B">
        <w:rPr>
          <w:rFonts w:ascii="Arial" w:hAnsi="Arial" w:cs="Arial"/>
          <w:color w:val="auto"/>
        </w:rPr>
        <w:t xml:space="preserve">to </w:t>
      </w:r>
      <w:r>
        <w:rPr>
          <w:rFonts w:ascii="Arial" w:hAnsi="Arial" w:cs="Arial"/>
          <w:color w:val="auto"/>
        </w:rPr>
        <w:t xml:space="preserve">in writing.  Subject to availability, </w:t>
      </w:r>
      <w:r w:rsidR="006731C5">
        <w:rPr>
          <w:rFonts w:ascii="Arial" w:hAnsi="Arial" w:cs="Arial"/>
          <w:color w:val="auto"/>
        </w:rPr>
        <w:t>S</w:t>
      </w:r>
      <w:r w:rsidR="00605F50">
        <w:rPr>
          <w:rFonts w:ascii="Arial" w:hAnsi="Arial" w:cs="Arial"/>
          <w:color w:val="auto"/>
        </w:rPr>
        <w:t>eller</w:t>
      </w:r>
      <w:r>
        <w:rPr>
          <w:rFonts w:ascii="Arial" w:hAnsi="Arial" w:cs="Arial"/>
          <w:color w:val="auto"/>
        </w:rPr>
        <w:t xml:space="preserve"> will sell and Deliver and </w:t>
      </w:r>
      <w:r w:rsidR="002B00D6">
        <w:rPr>
          <w:rFonts w:ascii="Arial" w:hAnsi="Arial" w:cs="Arial"/>
          <w:color w:val="auto"/>
        </w:rPr>
        <w:t>the Companies</w:t>
      </w:r>
      <w:r>
        <w:rPr>
          <w:rFonts w:ascii="Arial" w:hAnsi="Arial" w:cs="Arial"/>
          <w:color w:val="auto"/>
        </w:rPr>
        <w:t xml:space="preserve"> </w:t>
      </w:r>
      <w:r w:rsidR="00BB104A">
        <w:rPr>
          <w:rFonts w:ascii="Arial" w:hAnsi="Arial" w:cs="Arial"/>
          <w:color w:val="auto"/>
        </w:rPr>
        <w:t>will</w:t>
      </w:r>
      <w:r>
        <w:rPr>
          <w:rFonts w:ascii="Arial" w:hAnsi="Arial" w:cs="Arial"/>
          <w:color w:val="auto"/>
        </w:rPr>
        <w:t xml:space="preserve"> purchase and receive such additional volumes as are mutually agreed</w:t>
      </w:r>
      <w:r w:rsidR="00BB104A">
        <w:rPr>
          <w:rFonts w:ascii="Arial" w:hAnsi="Arial" w:cs="Arial"/>
          <w:color w:val="auto"/>
        </w:rPr>
        <w:t xml:space="preserve"> by the Parties</w:t>
      </w:r>
      <w:r>
        <w:rPr>
          <w:rFonts w:ascii="Arial" w:hAnsi="Arial" w:cs="Arial"/>
          <w:color w:val="auto"/>
        </w:rPr>
        <w:t>.</w:t>
      </w:r>
    </w:p>
    <w:p w14:paraId="4BD6BBA9" w14:textId="22E24B98" w:rsidR="00BB104A" w:rsidRDefault="00BB104A" w:rsidP="00456A0E">
      <w:pPr>
        <w:suppressAutoHyphens/>
        <w:rPr>
          <w:rFonts w:ascii="Arial" w:hAnsi="Arial" w:cs="Arial"/>
          <w:color w:val="auto"/>
        </w:rPr>
      </w:pPr>
    </w:p>
    <w:p w14:paraId="5F6FF126" w14:textId="77777777" w:rsidR="00A31594" w:rsidRPr="00155EDC" w:rsidRDefault="00A31594" w:rsidP="00456A0E">
      <w:pPr>
        <w:keepNext/>
        <w:suppressAutoHyphens/>
        <w:jc w:val="center"/>
        <w:rPr>
          <w:rFonts w:ascii="Arial" w:hAnsi="Arial" w:cs="Arial"/>
          <w:b/>
          <w:color w:val="auto"/>
        </w:rPr>
      </w:pPr>
      <w:r w:rsidRPr="00155EDC">
        <w:rPr>
          <w:rFonts w:ascii="Arial" w:hAnsi="Arial" w:cs="Arial"/>
          <w:b/>
          <w:color w:val="auto"/>
        </w:rPr>
        <w:t>ARTICLE IV</w:t>
      </w:r>
    </w:p>
    <w:p w14:paraId="5F6FF127" w14:textId="77777777" w:rsidR="00A31594" w:rsidRPr="00155EDC" w:rsidRDefault="00A31594" w:rsidP="00456A0E">
      <w:pPr>
        <w:keepNext/>
        <w:suppressAutoHyphens/>
        <w:jc w:val="center"/>
        <w:rPr>
          <w:rFonts w:ascii="Arial" w:hAnsi="Arial" w:cs="Arial"/>
          <w:b/>
          <w:color w:val="auto"/>
          <w:u w:val="single"/>
        </w:rPr>
      </w:pPr>
      <w:r w:rsidRPr="00155EDC">
        <w:rPr>
          <w:rFonts w:ascii="Arial" w:hAnsi="Arial" w:cs="Arial"/>
          <w:b/>
          <w:color w:val="auto"/>
          <w:u w:val="single"/>
        </w:rPr>
        <w:t>QUALITY</w:t>
      </w:r>
    </w:p>
    <w:p w14:paraId="5F6FF128" w14:textId="77777777" w:rsidR="00A31594" w:rsidRPr="00AB2E94" w:rsidRDefault="00A31594" w:rsidP="00456A0E">
      <w:pPr>
        <w:keepNext/>
        <w:suppressAutoHyphens/>
        <w:rPr>
          <w:rFonts w:ascii="Arial" w:hAnsi="Arial" w:cs="Arial"/>
          <w:color w:val="auto"/>
        </w:rPr>
      </w:pPr>
    </w:p>
    <w:p w14:paraId="5F6FF129" w14:textId="6A0DB938" w:rsidR="00A31594" w:rsidRDefault="00A31594" w:rsidP="00456A0E">
      <w:pPr>
        <w:tabs>
          <w:tab w:val="left" w:pos="-720"/>
        </w:tabs>
        <w:suppressAutoHyphens/>
        <w:rPr>
          <w:rFonts w:ascii="Arial" w:hAnsi="Arial" w:cs="Arial"/>
          <w:color w:val="auto"/>
        </w:rPr>
      </w:pPr>
      <w:r w:rsidRPr="002042B6">
        <w:rPr>
          <w:rFonts w:ascii="Arial" w:hAnsi="Arial" w:cs="Arial"/>
          <w:b/>
          <w:color w:val="auto"/>
        </w:rPr>
        <w:t>Section 4.1:</w:t>
      </w:r>
      <w:r w:rsidRPr="002042B6">
        <w:rPr>
          <w:rFonts w:ascii="Arial" w:hAnsi="Arial" w:cs="Arial"/>
          <w:b/>
          <w:color w:val="auto"/>
        </w:rPr>
        <w:tab/>
      </w:r>
      <w:r w:rsidRPr="002042B6">
        <w:rPr>
          <w:rFonts w:ascii="Arial" w:hAnsi="Arial" w:cs="Arial"/>
          <w:b/>
          <w:color w:val="auto"/>
          <w:u w:val="single"/>
        </w:rPr>
        <w:t xml:space="preserve">Quality Of </w:t>
      </w:r>
      <w:r w:rsidR="00EE0C1B">
        <w:rPr>
          <w:rFonts w:ascii="Arial" w:hAnsi="Arial" w:cs="Arial"/>
          <w:b/>
          <w:color w:val="auto"/>
          <w:u w:val="single"/>
        </w:rPr>
        <w:t>Product</w:t>
      </w:r>
      <w:r w:rsidR="009015F5" w:rsidRPr="002042B6">
        <w:rPr>
          <w:rFonts w:ascii="Arial" w:hAnsi="Arial" w:cs="Arial"/>
          <w:b/>
          <w:color w:val="auto"/>
          <w:u w:val="single"/>
        </w:rPr>
        <w:t xml:space="preserve"> </w:t>
      </w:r>
      <w:r w:rsidRPr="002042B6">
        <w:rPr>
          <w:rFonts w:ascii="Arial" w:hAnsi="Arial" w:cs="Arial"/>
          <w:b/>
          <w:color w:val="auto"/>
          <w:u w:val="single"/>
        </w:rPr>
        <w:t>To Be Delivered</w:t>
      </w:r>
      <w:r w:rsidRPr="00AB2E94">
        <w:rPr>
          <w:rFonts w:ascii="Arial" w:hAnsi="Arial" w:cs="Arial"/>
          <w:color w:val="auto"/>
        </w:rPr>
        <w:t xml:space="preserve">.  </w:t>
      </w:r>
      <w:r w:rsidR="004D06F9">
        <w:rPr>
          <w:rFonts w:ascii="Arial" w:hAnsi="Arial" w:cs="Arial"/>
          <w:color w:val="auto"/>
        </w:rPr>
        <w:t xml:space="preserve">Seller represents and warrants that the quality of the Product sold and Delivered by Seller and purchased and received by Hawaiian Electric shall be as stated on Seller’s Certificate of Quality for such Product.  </w:t>
      </w:r>
      <w:r w:rsidRPr="00AB2E94">
        <w:rPr>
          <w:rFonts w:ascii="Arial" w:hAnsi="Arial" w:cs="Arial"/>
          <w:color w:val="auto"/>
        </w:rPr>
        <w:t xml:space="preserve">The quality of </w:t>
      </w:r>
      <w:r w:rsidR="005B2D6F">
        <w:rPr>
          <w:rFonts w:ascii="Arial" w:hAnsi="Arial" w:cs="Arial"/>
          <w:color w:val="auto"/>
        </w:rPr>
        <w:t>the Product</w:t>
      </w:r>
      <w:r w:rsidR="00EE0C1B">
        <w:rPr>
          <w:rFonts w:ascii="Arial" w:hAnsi="Arial" w:cs="Arial"/>
          <w:color w:val="auto"/>
        </w:rPr>
        <w:t xml:space="preserve"> </w:t>
      </w:r>
      <w:r w:rsidRPr="00AB2E94">
        <w:rPr>
          <w:rFonts w:ascii="Arial" w:hAnsi="Arial" w:cs="Arial"/>
          <w:color w:val="auto"/>
        </w:rPr>
        <w:t xml:space="preserve">to be sold and </w:t>
      </w:r>
      <w:r>
        <w:rPr>
          <w:rFonts w:ascii="Arial" w:hAnsi="Arial" w:cs="Arial"/>
          <w:color w:val="auto"/>
        </w:rPr>
        <w:t>Deliver</w:t>
      </w:r>
      <w:r w:rsidRPr="00AB2E94">
        <w:rPr>
          <w:rFonts w:ascii="Arial" w:hAnsi="Arial" w:cs="Arial"/>
          <w:color w:val="auto"/>
        </w:rPr>
        <w:t xml:space="preserve">ed hereunder shall comply with the </w:t>
      </w:r>
      <w:r>
        <w:rPr>
          <w:rFonts w:ascii="Arial" w:hAnsi="Arial" w:cs="Arial"/>
          <w:color w:val="auto"/>
        </w:rPr>
        <w:t>S</w:t>
      </w:r>
      <w:r w:rsidRPr="00AB2E94">
        <w:rPr>
          <w:rFonts w:ascii="Arial" w:hAnsi="Arial" w:cs="Arial"/>
          <w:color w:val="auto"/>
        </w:rPr>
        <w:t>pecification</w:t>
      </w:r>
      <w:r w:rsidR="00557E24">
        <w:rPr>
          <w:rFonts w:ascii="Arial" w:hAnsi="Arial" w:cs="Arial"/>
          <w:color w:val="auto"/>
        </w:rPr>
        <w:t>s</w:t>
      </w:r>
      <w:r w:rsidR="005B2D6F">
        <w:rPr>
          <w:rFonts w:ascii="Arial" w:hAnsi="Arial" w:cs="Arial"/>
          <w:color w:val="auto"/>
        </w:rPr>
        <w:t xml:space="preserve"> (“</w:t>
      </w:r>
      <w:r w:rsidR="005B2D6F" w:rsidRPr="00D41787">
        <w:rPr>
          <w:rFonts w:ascii="Arial" w:hAnsi="Arial" w:cs="Arial"/>
          <w:color w:val="auto"/>
          <w:u w:val="single"/>
        </w:rPr>
        <w:t>Specifications</w:t>
      </w:r>
      <w:r w:rsidR="005B2D6F">
        <w:rPr>
          <w:rFonts w:ascii="Arial" w:hAnsi="Arial" w:cs="Arial"/>
          <w:color w:val="auto"/>
        </w:rPr>
        <w:t>”) for HSFO, Diesel, LSD, and ULSD</w:t>
      </w:r>
      <w:r w:rsidRPr="00AB2E94">
        <w:rPr>
          <w:rFonts w:ascii="Arial" w:hAnsi="Arial" w:cs="Arial"/>
          <w:color w:val="auto"/>
        </w:rPr>
        <w:t xml:space="preserve"> attached hereto as </w:t>
      </w:r>
      <w:r w:rsidRPr="00D41787">
        <w:rPr>
          <w:rFonts w:ascii="Arial" w:hAnsi="Arial" w:cs="Arial"/>
          <w:color w:val="auto"/>
          <w:u w:val="single"/>
        </w:rPr>
        <w:t xml:space="preserve">Attachment </w:t>
      </w:r>
      <w:r w:rsidR="001D4148">
        <w:rPr>
          <w:rFonts w:ascii="Arial" w:hAnsi="Arial" w:cs="Arial"/>
          <w:bCs/>
          <w:color w:val="auto"/>
        </w:rPr>
        <w:t>“[INSERT]”</w:t>
      </w:r>
      <w:r w:rsidR="00557E24">
        <w:rPr>
          <w:rFonts w:ascii="Arial" w:hAnsi="Arial" w:cs="Arial"/>
          <w:color w:val="auto"/>
        </w:rPr>
        <w:t xml:space="preserve"> (</w:t>
      </w:r>
      <w:r w:rsidR="00C37FDC">
        <w:rPr>
          <w:rFonts w:ascii="Arial" w:hAnsi="Arial" w:cs="Arial"/>
          <w:color w:val="auto"/>
        </w:rPr>
        <w:t>HSFO</w:t>
      </w:r>
      <w:r w:rsidR="00557E24">
        <w:rPr>
          <w:rFonts w:ascii="Arial" w:hAnsi="Arial" w:cs="Arial"/>
          <w:color w:val="auto"/>
        </w:rPr>
        <w:t xml:space="preserve"> Fuel Specification), </w:t>
      </w:r>
      <w:r w:rsidR="00557E24" w:rsidRPr="00D41787">
        <w:rPr>
          <w:rFonts w:ascii="Arial" w:hAnsi="Arial" w:cs="Arial"/>
          <w:color w:val="auto"/>
          <w:u w:val="single"/>
        </w:rPr>
        <w:t xml:space="preserve">Attachment </w:t>
      </w:r>
      <w:r w:rsidR="001D4148">
        <w:rPr>
          <w:rFonts w:ascii="Arial" w:hAnsi="Arial" w:cs="Arial"/>
          <w:bCs/>
          <w:color w:val="auto"/>
        </w:rPr>
        <w:t>“[INSERT]”</w:t>
      </w:r>
      <w:r w:rsidR="00557E24">
        <w:rPr>
          <w:rFonts w:ascii="Arial" w:hAnsi="Arial" w:cs="Arial"/>
          <w:color w:val="auto"/>
        </w:rPr>
        <w:t xml:space="preserve"> (Diesel Fuel Specification)</w:t>
      </w:r>
      <w:r w:rsidR="00C838C6">
        <w:rPr>
          <w:rFonts w:ascii="Arial" w:hAnsi="Arial" w:cs="Arial"/>
          <w:color w:val="auto"/>
        </w:rPr>
        <w:t xml:space="preserve">, </w:t>
      </w:r>
      <w:r w:rsidR="001D4148">
        <w:rPr>
          <w:rFonts w:ascii="Arial" w:hAnsi="Arial" w:cs="Arial"/>
          <w:bCs/>
          <w:color w:val="auto"/>
        </w:rPr>
        <w:t xml:space="preserve">“[INSERT]” </w:t>
      </w:r>
      <w:r w:rsidR="00D47AD8">
        <w:rPr>
          <w:rFonts w:ascii="Arial" w:hAnsi="Arial" w:cs="Arial"/>
          <w:color w:val="auto"/>
        </w:rPr>
        <w:t>(LSD Fuel Specification)</w:t>
      </w:r>
      <w:r w:rsidR="00557E24">
        <w:rPr>
          <w:rFonts w:ascii="Arial" w:hAnsi="Arial" w:cs="Arial"/>
          <w:color w:val="auto"/>
        </w:rPr>
        <w:t xml:space="preserve"> and </w:t>
      </w:r>
      <w:r w:rsidR="001D4148">
        <w:rPr>
          <w:rFonts w:ascii="Arial" w:hAnsi="Arial" w:cs="Arial"/>
          <w:bCs/>
          <w:color w:val="auto"/>
        </w:rPr>
        <w:t>“[INSERT]”</w:t>
      </w:r>
      <w:r w:rsidRPr="00AB2E94">
        <w:rPr>
          <w:rFonts w:ascii="Arial" w:hAnsi="Arial" w:cs="Arial"/>
          <w:color w:val="auto"/>
        </w:rPr>
        <w:t xml:space="preserve"> (</w:t>
      </w:r>
      <w:r w:rsidR="009015F5">
        <w:rPr>
          <w:rFonts w:ascii="Arial" w:hAnsi="Arial" w:cs="Arial"/>
          <w:color w:val="auto"/>
        </w:rPr>
        <w:t>ULSD</w:t>
      </w:r>
      <w:r w:rsidRPr="00AB2E94">
        <w:rPr>
          <w:rFonts w:ascii="Arial" w:hAnsi="Arial" w:cs="Arial"/>
          <w:color w:val="auto"/>
        </w:rPr>
        <w:t xml:space="preserve"> </w:t>
      </w:r>
      <w:r w:rsidR="00557E24">
        <w:rPr>
          <w:rFonts w:ascii="Arial" w:hAnsi="Arial" w:cs="Arial"/>
          <w:color w:val="auto"/>
        </w:rPr>
        <w:t xml:space="preserve">Fuel </w:t>
      </w:r>
      <w:r w:rsidRPr="00AB2E94">
        <w:rPr>
          <w:rFonts w:ascii="Arial" w:hAnsi="Arial" w:cs="Arial"/>
          <w:color w:val="auto"/>
        </w:rPr>
        <w:t>Specification</w:t>
      </w:r>
      <w:r w:rsidR="00A210A6">
        <w:rPr>
          <w:rFonts w:ascii="Arial" w:hAnsi="Arial" w:cs="Arial"/>
          <w:color w:val="auto"/>
        </w:rPr>
        <w:t>)</w:t>
      </w:r>
      <w:r w:rsidR="000F05DF">
        <w:rPr>
          <w:rFonts w:ascii="Arial" w:hAnsi="Arial" w:cs="Arial"/>
          <w:color w:val="auto"/>
        </w:rPr>
        <w:t xml:space="preserve"> </w:t>
      </w:r>
      <w:r w:rsidRPr="00AB2E94">
        <w:rPr>
          <w:rFonts w:ascii="Arial" w:hAnsi="Arial" w:cs="Arial"/>
          <w:color w:val="auto"/>
        </w:rPr>
        <w:t>and made a part hereof</w:t>
      </w:r>
      <w:r>
        <w:rPr>
          <w:rFonts w:ascii="Arial" w:hAnsi="Arial" w:cs="Arial"/>
          <w:color w:val="auto"/>
        </w:rPr>
        <w:t xml:space="preserve"> and all </w:t>
      </w:r>
      <w:r w:rsidR="005B2D6F">
        <w:rPr>
          <w:rFonts w:ascii="Arial" w:hAnsi="Arial" w:cs="Arial"/>
          <w:color w:val="auto"/>
        </w:rPr>
        <w:t>a</w:t>
      </w:r>
      <w:r>
        <w:rPr>
          <w:rFonts w:ascii="Arial" w:hAnsi="Arial" w:cs="Arial"/>
          <w:color w:val="auto"/>
        </w:rPr>
        <w:t xml:space="preserve">pplicable </w:t>
      </w:r>
      <w:r w:rsidR="005B2D6F">
        <w:rPr>
          <w:rFonts w:ascii="Arial" w:hAnsi="Arial" w:cs="Arial"/>
          <w:color w:val="auto"/>
        </w:rPr>
        <w:t>l</w:t>
      </w:r>
      <w:r>
        <w:rPr>
          <w:rFonts w:ascii="Arial" w:hAnsi="Arial" w:cs="Arial"/>
          <w:color w:val="auto"/>
        </w:rPr>
        <w:t>aws</w:t>
      </w:r>
      <w:r w:rsidR="005B2D6F">
        <w:rPr>
          <w:rFonts w:ascii="Arial" w:hAnsi="Arial" w:cs="Arial"/>
          <w:color w:val="auto"/>
        </w:rPr>
        <w:t xml:space="preserve"> (“</w:t>
      </w:r>
      <w:r w:rsidR="005B2D6F" w:rsidRPr="00D41787">
        <w:rPr>
          <w:rFonts w:ascii="Arial" w:hAnsi="Arial" w:cs="Arial"/>
          <w:color w:val="auto"/>
          <w:u w:val="single"/>
        </w:rPr>
        <w:t>Laws</w:t>
      </w:r>
      <w:r w:rsidR="005B2D6F">
        <w:rPr>
          <w:rFonts w:ascii="Arial" w:hAnsi="Arial" w:cs="Arial"/>
          <w:color w:val="auto"/>
        </w:rPr>
        <w:t>”)</w:t>
      </w:r>
      <w:r w:rsidRPr="00AB2E94">
        <w:rPr>
          <w:rFonts w:ascii="Arial" w:hAnsi="Arial" w:cs="Arial"/>
          <w:color w:val="auto"/>
        </w:rPr>
        <w:t>.</w:t>
      </w:r>
      <w:r w:rsidR="00EE0C1B">
        <w:rPr>
          <w:rFonts w:ascii="Arial" w:hAnsi="Arial" w:cs="Arial"/>
          <w:color w:val="auto"/>
        </w:rPr>
        <w:t xml:space="preserve">  </w:t>
      </w:r>
      <w:r>
        <w:rPr>
          <w:rFonts w:ascii="Arial" w:hAnsi="Arial" w:cs="Arial"/>
          <w:color w:val="auto"/>
        </w:rPr>
        <w:t>If the quality does not comply with the Specification</w:t>
      </w:r>
      <w:r w:rsidR="005B2D6F">
        <w:rPr>
          <w:rFonts w:ascii="Arial" w:hAnsi="Arial" w:cs="Arial"/>
          <w:color w:val="auto"/>
        </w:rPr>
        <w:t>s and all applicable Laws</w:t>
      </w:r>
      <w:r>
        <w:rPr>
          <w:rFonts w:ascii="Arial" w:hAnsi="Arial" w:cs="Arial"/>
          <w:color w:val="auto"/>
        </w:rPr>
        <w:t xml:space="preserve">, Seller </w:t>
      </w:r>
      <w:r w:rsidR="005B2D6F">
        <w:rPr>
          <w:rFonts w:ascii="Arial" w:hAnsi="Arial" w:cs="Arial"/>
          <w:color w:val="auto"/>
        </w:rPr>
        <w:t>shall reimburse the Companies for</w:t>
      </w:r>
      <w:r>
        <w:rPr>
          <w:rFonts w:ascii="Arial" w:hAnsi="Arial" w:cs="Arial"/>
          <w:color w:val="auto"/>
        </w:rPr>
        <w:t xml:space="preserve"> all costs associated with </w:t>
      </w:r>
      <w:r w:rsidR="005B2D6F">
        <w:rPr>
          <w:rFonts w:ascii="Arial" w:hAnsi="Arial" w:cs="Arial"/>
          <w:color w:val="auto"/>
        </w:rPr>
        <w:t>such</w:t>
      </w:r>
      <w:r>
        <w:rPr>
          <w:rFonts w:ascii="Arial" w:hAnsi="Arial" w:cs="Arial"/>
          <w:color w:val="auto"/>
        </w:rPr>
        <w:t xml:space="preserve"> failure to comply</w:t>
      </w:r>
      <w:r w:rsidR="006270EE">
        <w:rPr>
          <w:rFonts w:ascii="Arial" w:hAnsi="Arial" w:cs="Arial"/>
          <w:color w:val="auto"/>
        </w:rPr>
        <w:t xml:space="preserve"> as</w:t>
      </w:r>
      <w:r>
        <w:rPr>
          <w:rFonts w:ascii="Arial" w:hAnsi="Arial" w:cs="Arial"/>
          <w:color w:val="auto"/>
        </w:rPr>
        <w:t xml:space="preserve"> determined </w:t>
      </w:r>
      <w:r w:rsidR="006270EE">
        <w:rPr>
          <w:rFonts w:ascii="Arial" w:hAnsi="Arial" w:cs="Arial"/>
          <w:color w:val="auto"/>
        </w:rPr>
        <w:t>by the Companies in their</w:t>
      </w:r>
      <w:r>
        <w:rPr>
          <w:rFonts w:ascii="Arial" w:hAnsi="Arial" w:cs="Arial"/>
          <w:color w:val="auto"/>
        </w:rPr>
        <w:t xml:space="preserve"> sole and absolute discretion.</w:t>
      </w:r>
      <w:r w:rsidR="0031639C">
        <w:rPr>
          <w:rFonts w:ascii="Arial" w:hAnsi="Arial" w:cs="Arial"/>
          <w:color w:val="auto"/>
        </w:rPr>
        <w:t xml:space="preserve">  All Diesel and ULSD</w:t>
      </w:r>
      <w:r w:rsidR="00C5318F">
        <w:rPr>
          <w:rFonts w:ascii="Arial" w:hAnsi="Arial" w:cs="Arial"/>
          <w:color w:val="auto"/>
        </w:rPr>
        <w:t xml:space="preserve"> Delivered by Seller pursuant to this Agreement shall be dyed by Seller</w:t>
      </w:r>
      <w:r w:rsidR="00C5318F" w:rsidRPr="00505511">
        <w:rPr>
          <w:rFonts w:ascii="Arial" w:hAnsi="Arial" w:cs="Arial"/>
          <w:color w:val="auto"/>
        </w:rPr>
        <w:t xml:space="preserve"> in accordance with </w:t>
      </w:r>
      <w:r w:rsidR="00C5318F">
        <w:rPr>
          <w:rFonts w:ascii="Arial" w:hAnsi="Arial" w:cs="Arial"/>
          <w:color w:val="auto"/>
        </w:rPr>
        <w:t>governmental</w:t>
      </w:r>
      <w:r w:rsidR="00C5318F" w:rsidRPr="00505511">
        <w:rPr>
          <w:rFonts w:ascii="Arial" w:hAnsi="Arial" w:cs="Arial"/>
          <w:color w:val="auto"/>
        </w:rPr>
        <w:t xml:space="preserve"> requirements for tax-exempt, off-road diesel fuel</w:t>
      </w:r>
      <w:r w:rsidR="00C5318F">
        <w:rPr>
          <w:rFonts w:ascii="Arial" w:hAnsi="Arial" w:cs="Arial"/>
          <w:color w:val="auto"/>
        </w:rPr>
        <w:t xml:space="preserve">. </w:t>
      </w:r>
    </w:p>
    <w:p w14:paraId="5F6FF12A" w14:textId="77777777" w:rsidR="00A31594" w:rsidRDefault="00A31594" w:rsidP="00456A0E">
      <w:pPr>
        <w:tabs>
          <w:tab w:val="left" w:pos="-720"/>
        </w:tabs>
        <w:suppressAutoHyphens/>
        <w:rPr>
          <w:rFonts w:ascii="Arial" w:hAnsi="Arial" w:cs="Arial"/>
          <w:color w:val="auto"/>
        </w:rPr>
      </w:pPr>
    </w:p>
    <w:p w14:paraId="5F6FF12B" w14:textId="77777777" w:rsidR="00A31594" w:rsidRPr="00AB2E94" w:rsidRDefault="00A31594" w:rsidP="00456A0E">
      <w:pPr>
        <w:suppressAutoHyphens/>
        <w:rPr>
          <w:rFonts w:ascii="Arial" w:hAnsi="Arial" w:cs="Arial"/>
          <w:color w:val="auto"/>
        </w:rPr>
      </w:pPr>
    </w:p>
    <w:p w14:paraId="5F6FF12C" w14:textId="77777777" w:rsidR="00A31594" w:rsidRPr="00155EDC" w:rsidRDefault="00A31594" w:rsidP="00456A0E">
      <w:pPr>
        <w:keepNext/>
        <w:suppressAutoHyphens/>
        <w:jc w:val="center"/>
        <w:rPr>
          <w:rFonts w:ascii="Arial" w:hAnsi="Arial" w:cs="Arial"/>
          <w:b/>
          <w:color w:val="auto"/>
        </w:rPr>
      </w:pPr>
      <w:r w:rsidRPr="00155EDC">
        <w:rPr>
          <w:rFonts w:ascii="Arial" w:hAnsi="Arial" w:cs="Arial"/>
          <w:b/>
          <w:color w:val="auto"/>
        </w:rPr>
        <w:t>ARTICLE V</w:t>
      </w:r>
    </w:p>
    <w:p w14:paraId="5F6FF12D" w14:textId="77777777" w:rsidR="00A31594" w:rsidRPr="00155EDC" w:rsidRDefault="00A31594" w:rsidP="00456A0E">
      <w:pPr>
        <w:keepNext/>
        <w:suppressAutoHyphens/>
        <w:jc w:val="center"/>
        <w:rPr>
          <w:rFonts w:ascii="Arial" w:hAnsi="Arial" w:cs="Arial"/>
          <w:b/>
          <w:color w:val="auto"/>
          <w:u w:val="single"/>
        </w:rPr>
      </w:pPr>
      <w:r w:rsidRPr="00155EDC">
        <w:rPr>
          <w:rFonts w:ascii="Arial" w:hAnsi="Arial" w:cs="Arial"/>
          <w:b/>
          <w:color w:val="auto"/>
          <w:u w:val="single"/>
        </w:rPr>
        <w:t>PRICE</w:t>
      </w:r>
    </w:p>
    <w:p w14:paraId="5F6FF12E" w14:textId="77777777" w:rsidR="00A31594" w:rsidRPr="00AB2E94" w:rsidRDefault="00A31594" w:rsidP="00456A0E">
      <w:pPr>
        <w:keepNext/>
        <w:suppressAutoHyphens/>
        <w:rPr>
          <w:rFonts w:ascii="Arial" w:hAnsi="Arial" w:cs="Arial"/>
          <w:color w:val="auto"/>
        </w:rPr>
      </w:pPr>
    </w:p>
    <w:p w14:paraId="5F6FF12F" w14:textId="0C13B063" w:rsidR="00A31594" w:rsidRPr="00F30A9A" w:rsidRDefault="00A31594" w:rsidP="00456A0E">
      <w:pPr>
        <w:tabs>
          <w:tab w:val="clear" w:pos="547"/>
        </w:tabs>
        <w:rPr>
          <w:rFonts w:ascii="Arial" w:hAnsi="Arial" w:cs="Arial"/>
          <w:b/>
          <w:color w:val="auto"/>
        </w:rPr>
      </w:pPr>
      <w:r w:rsidRPr="002042B6">
        <w:rPr>
          <w:rFonts w:ascii="Arial" w:hAnsi="Arial" w:cs="Arial"/>
          <w:b/>
          <w:color w:val="auto"/>
        </w:rPr>
        <w:t>Section 5.1:</w:t>
      </w:r>
      <w:r w:rsidRPr="002042B6">
        <w:rPr>
          <w:rFonts w:ascii="Arial" w:hAnsi="Arial" w:cs="Arial"/>
          <w:b/>
          <w:color w:val="auto"/>
        </w:rPr>
        <w:tab/>
      </w:r>
      <w:r w:rsidRPr="002042B6">
        <w:rPr>
          <w:rFonts w:ascii="Arial" w:hAnsi="Arial" w:cs="Arial"/>
          <w:b/>
          <w:color w:val="auto"/>
          <w:u w:val="single"/>
        </w:rPr>
        <w:t>Pricing</w:t>
      </w:r>
      <w:r w:rsidRPr="00AB2E94">
        <w:rPr>
          <w:rFonts w:ascii="Arial" w:hAnsi="Arial" w:cs="Arial"/>
          <w:color w:val="auto"/>
        </w:rPr>
        <w:t xml:space="preserve">.  </w:t>
      </w:r>
      <w:r>
        <w:rPr>
          <w:rFonts w:ascii="Arial" w:hAnsi="Arial" w:cs="Arial"/>
          <w:b/>
          <w:color w:val="auto"/>
        </w:rPr>
        <w:t xml:space="preserve">  </w:t>
      </w:r>
      <w:r w:rsidR="006270EE">
        <w:rPr>
          <w:rFonts w:ascii="Arial" w:hAnsi="Arial" w:cs="Arial"/>
          <w:bCs/>
          <w:color w:val="auto"/>
        </w:rPr>
        <w:t xml:space="preserve">The price for the Product purchased by the Companies pursuant to this Agreement shall be calculated as set forth in Attachment “[INSERT]” </w:t>
      </w:r>
      <w:r w:rsidR="001B2A85">
        <w:rPr>
          <w:rFonts w:ascii="Arial" w:hAnsi="Arial" w:cs="Arial"/>
          <w:bCs/>
          <w:color w:val="auto"/>
        </w:rPr>
        <w:t>(</w:t>
      </w:r>
      <w:r w:rsidR="00590765">
        <w:rPr>
          <w:rFonts w:ascii="Arial" w:hAnsi="Arial" w:cs="Arial"/>
          <w:bCs/>
          <w:color w:val="auto"/>
        </w:rPr>
        <w:t>“</w:t>
      </w:r>
      <w:r w:rsidR="001B2A85">
        <w:rPr>
          <w:rFonts w:ascii="Arial" w:hAnsi="Arial" w:cs="Arial"/>
          <w:bCs/>
          <w:color w:val="auto"/>
        </w:rPr>
        <w:t xml:space="preserve">Pricing”) </w:t>
      </w:r>
      <w:r w:rsidR="006270EE">
        <w:rPr>
          <w:rFonts w:ascii="Arial" w:hAnsi="Arial" w:cs="Arial"/>
          <w:bCs/>
          <w:color w:val="auto"/>
        </w:rPr>
        <w:t xml:space="preserve">to this Agreement which is incorporated herein by reference </w:t>
      </w:r>
      <w:r w:rsidR="00A210A6" w:rsidRPr="00D41787">
        <w:rPr>
          <w:rFonts w:ascii="Arial" w:hAnsi="Arial" w:cs="Arial"/>
          <w:b/>
          <w:bCs/>
          <w:color w:val="auto"/>
        </w:rPr>
        <w:t>[</w:t>
      </w:r>
      <w:r w:rsidR="001B2A85" w:rsidRPr="00D41787">
        <w:rPr>
          <w:rFonts w:ascii="Arial" w:hAnsi="Arial" w:cs="Arial"/>
          <w:b/>
          <w:bCs/>
          <w:color w:val="auto"/>
        </w:rPr>
        <w:t xml:space="preserve">NOTE: </w:t>
      </w:r>
      <w:r w:rsidR="006270EE" w:rsidRPr="00D41787">
        <w:rPr>
          <w:rFonts w:ascii="Arial" w:hAnsi="Arial" w:cs="Arial"/>
          <w:b/>
          <w:bCs/>
          <w:color w:val="auto"/>
        </w:rPr>
        <w:t>Pricing t</w:t>
      </w:r>
      <w:r w:rsidRPr="00D41787">
        <w:rPr>
          <w:rFonts w:ascii="Arial" w:hAnsi="Arial" w:cs="Arial"/>
          <w:b/>
          <w:bCs/>
          <w:color w:val="auto"/>
        </w:rPr>
        <w:t>o be determined.</w:t>
      </w:r>
      <w:r w:rsidR="00A210A6" w:rsidRPr="00D41787">
        <w:rPr>
          <w:rFonts w:ascii="Arial" w:hAnsi="Arial" w:cs="Arial"/>
          <w:b/>
          <w:bCs/>
          <w:color w:val="auto"/>
        </w:rPr>
        <w:t>]</w:t>
      </w:r>
    </w:p>
    <w:p w14:paraId="5F6FF130" w14:textId="77777777" w:rsidR="00A31594" w:rsidRPr="00123522" w:rsidRDefault="00A31594" w:rsidP="00456A0E">
      <w:pPr>
        <w:pStyle w:val="TOAHeading"/>
        <w:tabs>
          <w:tab w:val="clear" w:pos="547"/>
          <w:tab w:val="clear" w:pos="9000"/>
          <w:tab w:val="clear" w:pos="9360"/>
          <w:tab w:val="left" w:pos="540"/>
          <w:tab w:val="left" w:pos="900"/>
        </w:tabs>
        <w:rPr>
          <w:rFonts w:ascii="Arial" w:hAnsi="Arial" w:cs="Arial"/>
          <w:b/>
          <w:color w:val="auto"/>
        </w:rPr>
      </w:pPr>
    </w:p>
    <w:p w14:paraId="5F6FF131" w14:textId="502C0C1B" w:rsidR="00A31594" w:rsidRPr="00123522" w:rsidRDefault="00A31594" w:rsidP="00456A0E">
      <w:pPr>
        <w:suppressAutoHyphens/>
        <w:rPr>
          <w:rFonts w:ascii="Arial" w:hAnsi="Arial" w:cs="Arial"/>
          <w:color w:val="auto"/>
        </w:rPr>
      </w:pPr>
      <w:r w:rsidRPr="00932F7A">
        <w:rPr>
          <w:rFonts w:ascii="Arial" w:hAnsi="Arial" w:cs="Arial"/>
          <w:b/>
          <w:color w:val="000000"/>
        </w:rPr>
        <w:t xml:space="preserve">Section 5.2:  </w:t>
      </w:r>
      <w:r w:rsidRPr="00932F7A">
        <w:rPr>
          <w:rFonts w:ascii="Arial" w:hAnsi="Arial" w:cs="Arial"/>
          <w:b/>
          <w:color w:val="000000"/>
          <w:u w:val="single"/>
        </w:rPr>
        <w:t>Rounding</w:t>
      </w:r>
      <w:r w:rsidRPr="00932F7A">
        <w:rPr>
          <w:rFonts w:ascii="Arial" w:hAnsi="Arial" w:cs="Arial"/>
          <w:b/>
          <w:color w:val="000000"/>
        </w:rPr>
        <w:t>.</w:t>
      </w:r>
      <w:r w:rsidRPr="00562E5F">
        <w:rPr>
          <w:rFonts w:ascii="Arial" w:hAnsi="Arial" w:cs="Arial"/>
          <w:b/>
          <w:color w:val="auto"/>
        </w:rPr>
        <w:t xml:space="preserve">  </w:t>
      </w:r>
      <w:r w:rsidRPr="00123522">
        <w:rPr>
          <w:rFonts w:ascii="Arial" w:hAnsi="Arial" w:cs="Arial"/>
          <w:color w:val="auto"/>
        </w:rPr>
        <w:t>All prices</w:t>
      </w:r>
      <w:r>
        <w:rPr>
          <w:rFonts w:ascii="Arial" w:hAnsi="Arial" w:cs="Arial"/>
          <w:color w:val="auto"/>
        </w:rPr>
        <w:t xml:space="preserve">, price formula component value averages </w:t>
      </w:r>
      <w:r w:rsidRPr="00123522">
        <w:rPr>
          <w:rFonts w:ascii="Arial" w:hAnsi="Arial" w:cs="Arial"/>
          <w:color w:val="auto"/>
        </w:rPr>
        <w:t xml:space="preserve">and other sums payable with respect to </w:t>
      </w:r>
      <w:r w:rsidR="006270EE">
        <w:rPr>
          <w:rFonts w:ascii="Arial" w:hAnsi="Arial" w:cs="Arial"/>
          <w:color w:val="auto"/>
        </w:rPr>
        <w:t>the Product</w:t>
      </w:r>
      <w:r w:rsidR="000065B3">
        <w:rPr>
          <w:rFonts w:ascii="Arial" w:hAnsi="Arial" w:cs="Arial"/>
          <w:color w:val="auto"/>
        </w:rPr>
        <w:t xml:space="preserve"> </w:t>
      </w:r>
      <w:r w:rsidRPr="00123522">
        <w:rPr>
          <w:rFonts w:ascii="Arial" w:hAnsi="Arial" w:cs="Arial"/>
          <w:color w:val="auto"/>
        </w:rPr>
        <w:t xml:space="preserve">purchased </w:t>
      </w:r>
      <w:r w:rsidR="006270EE">
        <w:rPr>
          <w:rFonts w:ascii="Arial" w:hAnsi="Arial" w:cs="Arial"/>
          <w:color w:val="auto"/>
        </w:rPr>
        <w:t>pursuant to this Agreement</w:t>
      </w:r>
      <w:r w:rsidRPr="00123522">
        <w:rPr>
          <w:rFonts w:ascii="Arial" w:hAnsi="Arial" w:cs="Arial"/>
          <w:color w:val="auto"/>
        </w:rPr>
        <w:t xml:space="preserve"> shall be stated in the nearest hundredths of a dollar unless specifically provided otherwise.</w:t>
      </w:r>
    </w:p>
    <w:p w14:paraId="5F6FF132" w14:textId="77777777" w:rsidR="00A31594" w:rsidRDefault="00A31594" w:rsidP="00456A0E">
      <w:pPr>
        <w:suppressAutoHyphens/>
        <w:rPr>
          <w:rFonts w:ascii="Arial" w:hAnsi="Arial" w:cs="Arial"/>
          <w:color w:val="auto"/>
        </w:rPr>
      </w:pPr>
    </w:p>
    <w:p w14:paraId="2EBF4432" w14:textId="376C43AA" w:rsidR="006270EE" w:rsidRDefault="00A31594" w:rsidP="00456A0E">
      <w:pPr>
        <w:suppressAutoHyphens/>
        <w:rPr>
          <w:rFonts w:ascii="Arial" w:hAnsi="Arial" w:cs="Arial"/>
          <w:color w:val="auto"/>
        </w:rPr>
      </w:pPr>
      <w:r w:rsidRPr="007568C5">
        <w:rPr>
          <w:rFonts w:ascii="Arial" w:hAnsi="Arial" w:cs="Arial"/>
          <w:b/>
          <w:color w:val="auto"/>
        </w:rPr>
        <w:t>Section 5.</w:t>
      </w:r>
      <w:r>
        <w:rPr>
          <w:rFonts w:ascii="Arial" w:hAnsi="Arial" w:cs="Arial"/>
          <w:b/>
          <w:color w:val="auto"/>
        </w:rPr>
        <w:t>3</w:t>
      </w:r>
      <w:r w:rsidRPr="007568C5">
        <w:rPr>
          <w:rFonts w:ascii="Arial" w:hAnsi="Arial" w:cs="Arial"/>
          <w:b/>
          <w:color w:val="auto"/>
        </w:rPr>
        <w:t>:</w:t>
      </w:r>
      <w:r w:rsidRPr="007568C5">
        <w:rPr>
          <w:rFonts w:ascii="Arial" w:hAnsi="Arial" w:cs="Arial"/>
          <w:b/>
          <w:color w:val="auto"/>
        </w:rPr>
        <w:tab/>
      </w:r>
      <w:r w:rsidRPr="007568C5">
        <w:rPr>
          <w:rFonts w:ascii="Arial" w:hAnsi="Arial" w:cs="Arial"/>
          <w:b/>
          <w:color w:val="auto"/>
          <w:u w:val="single"/>
        </w:rPr>
        <w:t xml:space="preserve">Fees, Taxes, Assessments, </w:t>
      </w:r>
      <w:r w:rsidR="00774695" w:rsidRPr="007568C5">
        <w:rPr>
          <w:rFonts w:ascii="Arial" w:hAnsi="Arial" w:cs="Arial"/>
          <w:b/>
          <w:color w:val="auto"/>
          <w:u w:val="single"/>
        </w:rPr>
        <w:t>Levies,</w:t>
      </w:r>
      <w:r w:rsidRPr="007568C5">
        <w:rPr>
          <w:rFonts w:ascii="Arial" w:hAnsi="Arial" w:cs="Arial"/>
          <w:b/>
          <w:color w:val="auto"/>
          <w:u w:val="single"/>
        </w:rPr>
        <w:t xml:space="preserve"> and Imposts</w:t>
      </w:r>
      <w:r>
        <w:rPr>
          <w:rFonts w:ascii="Arial" w:hAnsi="Arial" w:cs="Arial"/>
          <w:color w:val="auto"/>
        </w:rPr>
        <w:t xml:space="preserve">.  </w:t>
      </w:r>
    </w:p>
    <w:p w14:paraId="787981D9" w14:textId="4A4CC215" w:rsidR="006270EE" w:rsidRDefault="002A7F01" w:rsidP="00456A0E">
      <w:pPr>
        <w:suppressAutoHyphens/>
        <w:rPr>
          <w:rFonts w:ascii="Arial" w:hAnsi="Arial" w:cs="Arial"/>
          <w:color w:val="auto"/>
        </w:rPr>
      </w:pPr>
      <w:r>
        <w:rPr>
          <w:rFonts w:ascii="Arial" w:hAnsi="Arial" w:cs="Arial"/>
          <w:color w:val="auto"/>
        </w:rPr>
        <w:tab/>
        <w:t>(A)</w:t>
      </w:r>
      <w:r>
        <w:rPr>
          <w:rFonts w:ascii="Arial" w:hAnsi="Arial" w:cs="Arial"/>
          <w:color w:val="auto"/>
        </w:rPr>
        <w:tab/>
      </w:r>
      <w:r w:rsidR="006270EE" w:rsidRPr="00D41787">
        <w:rPr>
          <w:rFonts w:ascii="Arial" w:hAnsi="Arial" w:cs="Arial"/>
          <w:color w:val="auto"/>
          <w:u w:val="single"/>
        </w:rPr>
        <w:t>Seller’s Exclusive Liability</w:t>
      </w:r>
      <w:r w:rsidR="006270EE">
        <w:rPr>
          <w:rFonts w:ascii="Arial" w:hAnsi="Arial" w:cs="Arial"/>
          <w:color w:val="auto"/>
        </w:rPr>
        <w:t xml:space="preserve">.  </w:t>
      </w:r>
      <w:r w:rsidR="006270EE" w:rsidRPr="006270EE">
        <w:rPr>
          <w:rFonts w:ascii="Arial" w:hAnsi="Arial" w:cs="Arial"/>
          <w:color w:val="auto"/>
        </w:rPr>
        <w:t>Seller shall comply with all applicable Laws concerning fees, taxes, assessments, levies, and imposts on the Product and the services performed by Seller pursuant to this Agreement.  Seller assumes exclusive liability for all gross receipts, sales, use, excise, transportation, privilege, occupational, property, and other taxes applicable to the Product, services, tangible and intangible materials and supplies furnished in connection with Seller’s obligations pursuant to this Agreement, including any and all interest and penalties payable as a result of nonpayment thereof or noncompliance therewith</w:t>
      </w:r>
      <w:r w:rsidR="006270EE">
        <w:rPr>
          <w:rFonts w:ascii="Arial" w:hAnsi="Arial" w:cs="Arial"/>
          <w:color w:val="auto"/>
        </w:rPr>
        <w:t>.</w:t>
      </w:r>
    </w:p>
    <w:p w14:paraId="45ED711E" w14:textId="77777777" w:rsidR="006270EE" w:rsidRDefault="006270EE" w:rsidP="00456A0E">
      <w:pPr>
        <w:suppressAutoHyphens/>
        <w:rPr>
          <w:rFonts w:ascii="Arial" w:hAnsi="Arial" w:cs="Arial"/>
          <w:color w:val="auto"/>
        </w:rPr>
      </w:pPr>
    </w:p>
    <w:p w14:paraId="1084E113" w14:textId="5C4C9500" w:rsidR="00A25B33" w:rsidRDefault="002A7F01" w:rsidP="00456A0E">
      <w:pPr>
        <w:suppressAutoHyphens/>
        <w:rPr>
          <w:rFonts w:ascii="Arial" w:hAnsi="Arial" w:cs="Arial"/>
          <w:color w:val="auto"/>
        </w:rPr>
      </w:pPr>
      <w:r>
        <w:rPr>
          <w:rFonts w:ascii="Arial" w:hAnsi="Arial" w:cs="Arial"/>
          <w:color w:val="auto"/>
        </w:rPr>
        <w:lastRenderedPageBreak/>
        <w:tab/>
        <w:t>(B)</w:t>
      </w:r>
      <w:r>
        <w:rPr>
          <w:rFonts w:ascii="Arial" w:hAnsi="Arial" w:cs="Arial"/>
          <w:color w:val="auto"/>
        </w:rPr>
        <w:tab/>
      </w:r>
      <w:r w:rsidR="006270EE" w:rsidRPr="00D41787">
        <w:rPr>
          <w:rFonts w:ascii="Arial" w:hAnsi="Arial" w:cs="Arial"/>
          <w:color w:val="auto"/>
          <w:u w:val="single"/>
        </w:rPr>
        <w:t>Hawai</w:t>
      </w:r>
      <w:r w:rsidR="00187E8C">
        <w:rPr>
          <w:rFonts w:ascii="Arial" w:hAnsi="Arial" w:cs="Arial"/>
          <w:color w:val="auto"/>
          <w:u w:val="single"/>
        </w:rPr>
        <w:t>‘</w:t>
      </w:r>
      <w:r w:rsidR="006270EE" w:rsidRPr="00D41787">
        <w:rPr>
          <w:rFonts w:ascii="Arial" w:hAnsi="Arial" w:cs="Arial"/>
          <w:color w:val="auto"/>
          <w:u w:val="single"/>
        </w:rPr>
        <w:t>i General Excise Tax</w:t>
      </w:r>
      <w:r w:rsidR="006270EE">
        <w:rPr>
          <w:rFonts w:ascii="Arial" w:hAnsi="Arial" w:cs="Arial"/>
          <w:color w:val="auto"/>
        </w:rPr>
        <w:t>.  The Companies shall not be liable for payment of any Hawai</w:t>
      </w:r>
      <w:r w:rsidR="0083524F">
        <w:rPr>
          <w:rFonts w:ascii="Arial" w:hAnsi="Arial" w:cs="Arial"/>
          <w:color w:val="auto"/>
        </w:rPr>
        <w:t>‘</w:t>
      </w:r>
      <w:r w:rsidR="006270EE">
        <w:rPr>
          <w:rFonts w:ascii="Arial" w:hAnsi="Arial" w:cs="Arial"/>
          <w:color w:val="auto"/>
        </w:rPr>
        <w:t>i General Excise Tax levied and assessed against Seller as a result of this Agreement.</w:t>
      </w:r>
    </w:p>
    <w:p w14:paraId="2F150143" w14:textId="77777777" w:rsidR="00A25B33" w:rsidRDefault="00A25B33" w:rsidP="00456A0E">
      <w:pPr>
        <w:suppressAutoHyphens/>
        <w:rPr>
          <w:rFonts w:ascii="Arial" w:hAnsi="Arial" w:cs="Arial"/>
          <w:color w:val="auto"/>
        </w:rPr>
      </w:pPr>
    </w:p>
    <w:p w14:paraId="5F6FF133" w14:textId="27DF5C64" w:rsidR="00A31594" w:rsidRPr="00D54AF9" w:rsidRDefault="002A7F01" w:rsidP="00456A0E">
      <w:pPr>
        <w:suppressAutoHyphens/>
        <w:rPr>
          <w:rFonts w:ascii="Arial" w:hAnsi="Arial" w:cs="Arial"/>
          <w:color w:val="000000"/>
        </w:rPr>
      </w:pPr>
      <w:r>
        <w:rPr>
          <w:rFonts w:ascii="Arial" w:hAnsi="Arial" w:cs="Arial"/>
          <w:color w:val="auto"/>
        </w:rPr>
        <w:tab/>
        <w:t>(C)</w:t>
      </w:r>
      <w:r>
        <w:rPr>
          <w:rFonts w:ascii="Arial" w:hAnsi="Arial" w:cs="Arial"/>
          <w:color w:val="auto"/>
        </w:rPr>
        <w:tab/>
      </w:r>
      <w:r w:rsidR="00A25B33" w:rsidRPr="00D41787">
        <w:rPr>
          <w:rFonts w:ascii="Arial" w:hAnsi="Arial" w:cs="Arial"/>
          <w:color w:val="auto"/>
          <w:u w:val="single"/>
        </w:rPr>
        <w:t>Increases</w:t>
      </w:r>
      <w:r w:rsidR="00A25B33">
        <w:rPr>
          <w:rFonts w:ascii="Arial" w:hAnsi="Arial" w:cs="Arial"/>
          <w:color w:val="auto"/>
        </w:rPr>
        <w:t xml:space="preserve">.  The rates and charges in this </w:t>
      </w:r>
      <w:r w:rsidR="00A25B33" w:rsidRPr="00D41787">
        <w:rPr>
          <w:rFonts w:ascii="Arial" w:hAnsi="Arial" w:cs="Arial"/>
          <w:color w:val="auto"/>
          <w:u w:val="single"/>
        </w:rPr>
        <w:t>Article V</w:t>
      </w:r>
      <w:r w:rsidR="00A25B33">
        <w:rPr>
          <w:rFonts w:ascii="Arial" w:hAnsi="Arial" w:cs="Arial"/>
          <w:color w:val="auto"/>
        </w:rPr>
        <w:t xml:space="preserve"> (Price) shall not be adjusted by reason of any subsequent increase or reduction of any applicable tax.</w:t>
      </w:r>
      <w:r w:rsidR="0072057F" w:rsidRPr="00D54AF9">
        <w:rPr>
          <w:rFonts w:ascii="Arial" w:hAnsi="Arial" w:cs="Arial"/>
          <w:color w:val="000000"/>
        </w:rPr>
        <w:t xml:space="preserve"> </w:t>
      </w:r>
      <w:r w:rsidR="00BF3297" w:rsidRPr="00D54AF9">
        <w:rPr>
          <w:rFonts w:ascii="Arial" w:hAnsi="Arial" w:cs="Arial"/>
          <w:color w:val="000000"/>
        </w:rPr>
        <w:t xml:space="preserve"> </w:t>
      </w:r>
    </w:p>
    <w:p w14:paraId="5F6FF134" w14:textId="77777777" w:rsidR="00BF3297" w:rsidRPr="00505511" w:rsidRDefault="00BF3297" w:rsidP="00456A0E">
      <w:pPr>
        <w:keepNext/>
        <w:suppressAutoHyphens/>
        <w:jc w:val="center"/>
        <w:rPr>
          <w:rFonts w:ascii="Arial" w:hAnsi="Arial" w:cs="Arial"/>
          <w:b/>
          <w:color w:val="auto"/>
        </w:rPr>
      </w:pPr>
    </w:p>
    <w:p w14:paraId="5F6FF135" w14:textId="77777777" w:rsidR="00A31594" w:rsidRPr="00505511" w:rsidRDefault="00A31594" w:rsidP="00456A0E">
      <w:pPr>
        <w:keepNext/>
        <w:suppressAutoHyphens/>
        <w:jc w:val="center"/>
        <w:rPr>
          <w:rFonts w:ascii="Arial" w:hAnsi="Arial" w:cs="Arial"/>
          <w:b/>
          <w:color w:val="auto"/>
        </w:rPr>
      </w:pPr>
      <w:r w:rsidRPr="00505511">
        <w:rPr>
          <w:rFonts w:ascii="Arial" w:hAnsi="Arial" w:cs="Arial"/>
          <w:b/>
          <w:color w:val="auto"/>
        </w:rPr>
        <w:t>ARTICLE VI</w:t>
      </w:r>
    </w:p>
    <w:p w14:paraId="5F6FF136" w14:textId="77777777" w:rsidR="00A31594" w:rsidRPr="002B42CB" w:rsidRDefault="00A31594" w:rsidP="00456A0E">
      <w:pPr>
        <w:keepNext/>
        <w:suppressAutoHyphens/>
        <w:jc w:val="center"/>
        <w:rPr>
          <w:rFonts w:ascii="Arial" w:hAnsi="Arial" w:cs="Arial"/>
          <w:color w:val="auto"/>
          <w:u w:val="single"/>
        </w:rPr>
      </w:pPr>
      <w:r w:rsidRPr="00505511">
        <w:rPr>
          <w:rFonts w:ascii="Arial" w:hAnsi="Arial" w:cs="Arial"/>
          <w:b/>
          <w:color w:val="auto"/>
          <w:u w:val="single"/>
        </w:rPr>
        <w:t>DELIVERY</w:t>
      </w:r>
    </w:p>
    <w:p w14:paraId="5F6FF137" w14:textId="77777777" w:rsidR="00A31594" w:rsidRPr="00505511" w:rsidRDefault="00A31594" w:rsidP="00456A0E">
      <w:pPr>
        <w:keepNext/>
        <w:suppressAutoHyphens/>
        <w:rPr>
          <w:rFonts w:ascii="Arial" w:hAnsi="Arial" w:cs="Arial"/>
          <w:color w:val="auto"/>
        </w:rPr>
      </w:pPr>
    </w:p>
    <w:p w14:paraId="5F6FF139" w14:textId="3170CB5E" w:rsidR="00A31594" w:rsidRDefault="00A31594" w:rsidP="00456A0E">
      <w:pPr>
        <w:suppressAutoHyphens/>
        <w:rPr>
          <w:rFonts w:ascii="Arial" w:hAnsi="Arial" w:cs="Arial"/>
          <w:color w:val="auto"/>
        </w:rPr>
      </w:pPr>
      <w:r w:rsidRPr="00505511">
        <w:rPr>
          <w:rFonts w:ascii="Arial" w:hAnsi="Arial" w:cs="Arial"/>
          <w:b/>
          <w:color w:val="auto"/>
        </w:rPr>
        <w:t>Section 6.1:</w:t>
      </w:r>
      <w:r w:rsidRPr="00505511">
        <w:rPr>
          <w:rFonts w:ascii="Arial" w:hAnsi="Arial" w:cs="Arial"/>
          <w:b/>
          <w:color w:val="auto"/>
        </w:rPr>
        <w:tab/>
      </w:r>
      <w:r w:rsidR="00D60E78" w:rsidRPr="002B42CB">
        <w:rPr>
          <w:rFonts w:ascii="Arial" w:hAnsi="Arial" w:cs="Arial"/>
          <w:b/>
          <w:color w:val="auto"/>
          <w:u w:val="single"/>
        </w:rPr>
        <w:t>Forecast</w:t>
      </w:r>
      <w:r w:rsidRPr="002B42CB">
        <w:rPr>
          <w:rFonts w:ascii="Arial" w:hAnsi="Arial" w:cs="Arial"/>
          <w:color w:val="auto"/>
        </w:rPr>
        <w:t>.</w:t>
      </w:r>
      <w:r w:rsidR="002A7F01">
        <w:rPr>
          <w:rFonts w:ascii="Arial" w:hAnsi="Arial" w:cs="Arial"/>
          <w:color w:val="auto"/>
        </w:rPr>
        <w:t xml:space="preserve">  </w:t>
      </w:r>
      <w:r w:rsidR="00D60E78">
        <w:rPr>
          <w:rFonts w:ascii="Arial" w:hAnsi="Arial" w:cs="Arial"/>
          <w:color w:val="auto"/>
        </w:rPr>
        <w:t>Prior to the 20</w:t>
      </w:r>
      <w:r w:rsidR="00D60E78" w:rsidRPr="002B42CB">
        <w:rPr>
          <w:rFonts w:ascii="Arial" w:hAnsi="Arial" w:cs="Arial"/>
          <w:color w:val="auto"/>
          <w:vertAlign w:val="superscript"/>
        </w:rPr>
        <w:t>th</w:t>
      </w:r>
      <w:r w:rsidR="00D60E78">
        <w:rPr>
          <w:rFonts w:ascii="Arial" w:hAnsi="Arial" w:cs="Arial"/>
          <w:color w:val="auto"/>
        </w:rPr>
        <w:t xml:space="preserve"> Day of each Month, the Companies shall give S</w:t>
      </w:r>
      <w:r w:rsidR="00605F50">
        <w:rPr>
          <w:rFonts w:ascii="Arial" w:hAnsi="Arial" w:cs="Arial"/>
          <w:color w:val="auto"/>
        </w:rPr>
        <w:t>eller</w:t>
      </w:r>
      <w:r w:rsidR="00D60E78">
        <w:rPr>
          <w:rFonts w:ascii="Arial" w:hAnsi="Arial" w:cs="Arial"/>
          <w:color w:val="auto"/>
        </w:rPr>
        <w:t xml:space="preserve"> a forecast of </w:t>
      </w:r>
      <w:r w:rsidR="00A25B33">
        <w:rPr>
          <w:rFonts w:ascii="Arial" w:hAnsi="Arial" w:cs="Arial"/>
          <w:color w:val="auto"/>
        </w:rPr>
        <w:t>the m</w:t>
      </w:r>
      <w:r w:rsidR="00D60E78">
        <w:rPr>
          <w:rFonts w:ascii="Arial" w:hAnsi="Arial" w:cs="Arial"/>
          <w:color w:val="auto"/>
        </w:rPr>
        <w:t xml:space="preserve">onthly quantity </w:t>
      </w:r>
      <w:r w:rsidR="00040A55">
        <w:rPr>
          <w:rFonts w:ascii="Arial" w:hAnsi="Arial" w:cs="Arial"/>
          <w:color w:val="auto"/>
        </w:rPr>
        <w:t xml:space="preserve">and type </w:t>
      </w:r>
      <w:r w:rsidR="00D60E78">
        <w:rPr>
          <w:rFonts w:ascii="Arial" w:hAnsi="Arial" w:cs="Arial"/>
          <w:color w:val="auto"/>
        </w:rPr>
        <w:t xml:space="preserve">of </w:t>
      </w:r>
      <w:r w:rsidR="00A25B33">
        <w:rPr>
          <w:rFonts w:ascii="Arial" w:hAnsi="Arial" w:cs="Arial"/>
          <w:color w:val="auto"/>
        </w:rPr>
        <w:t>the Product</w:t>
      </w:r>
      <w:r w:rsidR="00040A55">
        <w:rPr>
          <w:rFonts w:ascii="Arial" w:hAnsi="Arial" w:cs="Arial"/>
          <w:color w:val="auto"/>
        </w:rPr>
        <w:t xml:space="preserve"> </w:t>
      </w:r>
      <w:r w:rsidR="00A25B33">
        <w:rPr>
          <w:rFonts w:ascii="Arial" w:hAnsi="Arial" w:cs="Arial"/>
          <w:color w:val="auto"/>
        </w:rPr>
        <w:t>that Hawaiian Electric, Maui Electric and Hawai</w:t>
      </w:r>
      <w:r w:rsidR="0083524F">
        <w:rPr>
          <w:rFonts w:ascii="Arial" w:hAnsi="Arial" w:cs="Arial"/>
          <w:color w:val="auto"/>
        </w:rPr>
        <w:t>‘</w:t>
      </w:r>
      <w:r w:rsidR="00A25B33">
        <w:rPr>
          <w:rFonts w:ascii="Arial" w:hAnsi="Arial" w:cs="Arial"/>
          <w:color w:val="auto"/>
        </w:rPr>
        <w:t>i Electric Light respectively</w:t>
      </w:r>
      <w:r w:rsidR="00040A55">
        <w:rPr>
          <w:rFonts w:ascii="Arial" w:hAnsi="Arial" w:cs="Arial"/>
          <w:color w:val="auto"/>
        </w:rPr>
        <w:t xml:space="preserve"> require during the coming three (3) Months</w:t>
      </w:r>
      <w:r w:rsidR="00D60E78">
        <w:rPr>
          <w:rFonts w:ascii="Arial" w:hAnsi="Arial" w:cs="Arial"/>
          <w:color w:val="auto"/>
        </w:rPr>
        <w:t xml:space="preserve">.  In </w:t>
      </w:r>
      <w:r w:rsidR="00774695">
        <w:rPr>
          <w:rFonts w:ascii="Arial" w:hAnsi="Arial" w:cs="Arial"/>
          <w:color w:val="auto"/>
        </w:rPr>
        <w:t>addition,</w:t>
      </w:r>
      <w:r w:rsidR="00D60E78">
        <w:rPr>
          <w:rFonts w:ascii="Arial" w:hAnsi="Arial" w:cs="Arial"/>
          <w:color w:val="auto"/>
        </w:rPr>
        <w:t xml:space="preserve"> and also prior to the 20</w:t>
      </w:r>
      <w:r w:rsidR="00D60E78" w:rsidRPr="002B42CB">
        <w:rPr>
          <w:rFonts w:ascii="Arial" w:hAnsi="Arial" w:cs="Arial"/>
          <w:color w:val="auto"/>
          <w:vertAlign w:val="superscript"/>
        </w:rPr>
        <w:t>th</w:t>
      </w:r>
      <w:r w:rsidR="00D60E78">
        <w:rPr>
          <w:rFonts w:ascii="Arial" w:hAnsi="Arial" w:cs="Arial"/>
          <w:color w:val="auto"/>
        </w:rPr>
        <w:t xml:space="preserve"> Day of each Month, the </w:t>
      </w:r>
      <w:r w:rsidR="00040A55">
        <w:rPr>
          <w:rFonts w:ascii="Arial" w:hAnsi="Arial" w:cs="Arial"/>
          <w:color w:val="auto"/>
        </w:rPr>
        <w:t xml:space="preserve">Companies </w:t>
      </w:r>
      <w:r w:rsidR="00D60E78">
        <w:rPr>
          <w:rFonts w:ascii="Arial" w:hAnsi="Arial" w:cs="Arial"/>
          <w:color w:val="auto"/>
        </w:rPr>
        <w:t>shall provide S</w:t>
      </w:r>
      <w:r w:rsidR="00605F50">
        <w:rPr>
          <w:rFonts w:ascii="Arial" w:hAnsi="Arial" w:cs="Arial"/>
          <w:color w:val="auto"/>
        </w:rPr>
        <w:t>eller</w:t>
      </w:r>
      <w:r w:rsidR="00D60E78">
        <w:rPr>
          <w:rFonts w:ascii="Arial" w:hAnsi="Arial" w:cs="Arial"/>
          <w:color w:val="auto"/>
        </w:rPr>
        <w:t xml:space="preserve"> </w:t>
      </w:r>
      <w:r w:rsidR="0084109C">
        <w:rPr>
          <w:rFonts w:ascii="Arial" w:hAnsi="Arial" w:cs="Arial"/>
          <w:color w:val="auto"/>
        </w:rPr>
        <w:t xml:space="preserve">with </w:t>
      </w:r>
      <w:r w:rsidR="00D60E78">
        <w:rPr>
          <w:rFonts w:ascii="Arial" w:hAnsi="Arial" w:cs="Arial"/>
          <w:color w:val="auto"/>
        </w:rPr>
        <w:t xml:space="preserve">a schedule of the </w:t>
      </w:r>
      <w:r w:rsidR="00040A55">
        <w:rPr>
          <w:rFonts w:ascii="Arial" w:hAnsi="Arial" w:cs="Arial"/>
          <w:color w:val="auto"/>
        </w:rPr>
        <w:t xml:space="preserve">Companies’ </w:t>
      </w:r>
      <w:r w:rsidR="00B628A3">
        <w:rPr>
          <w:rFonts w:ascii="Arial" w:hAnsi="Arial" w:cs="Arial"/>
          <w:color w:val="auto"/>
        </w:rPr>
        <w:t>n</w:t>
      </w:r>
      <w:r w:rsidR="00D60E78">
        <w:rPr>
          <w:rFonts w:ascii="Arial" w:hAnsi="Arial" w:cs="Arial"/>
          <w:color w:val="auto"/>
        </w:rPr>
        <w:t xml:space="preserve">ominated </w:t>
      </w:r>
      <w:r w:rsidR="003D3D56">
        <w:rPr>
          <w:rFonts w:ascii="Arial" w:hAnsi="Arial" w:cs="Arial"/>
          <w:color w:val="auto"/>
        </w:rPr>
        <w:t>b</w:t>
      </w:r>
      <w:r w:rsidR="00D60E78">
        <w:rPr>
          <w:rFonts w:ascii="Arial" w:hAnsi="Arial" w:cs="Arial"/>
          <w:color w:val="auto"/>
        </w:rPr>
        <w:t>arge loadings (</w:t>
      </w:r>
      <w:r w:rsidR="00C509B3">
        <w:rPr>
          <w:rFonts w:ascii="Arial" w:hAnsi="Arial" w:cs="Arial"/>
          <w:color w:val="auto"/>
        </w:rPr>
        <w:t xml:space="preserve">e.g., </w:t>
      </w:r>
      <w:r w:rsidR="00D60E78">
        <w:rPr>
          <w:rFonts w:ascii="Arial" w:hAnsi="Arial" w:cs="Arial"/>
          <w:color w:val="auto"/>
        </w:rPr>
        <w:t>for Moloka</w:t>
      </w:r>
      <w:r w:rsidR="0084109C">
        <w:rPr>
          <w:rFonts w:ascii="Arial" w:hAnsi="Arial" w:cs="Arial"/>
          <w:color w:val="auto"/>
        </w:rPr>
        <w:t>‘</w:t>
      </w:r>
      <w:r w:rsidR="00D60E78">
        <w:rPr>
          <w:rFonts w:ascii="Arial" w:hAnsi="Arial" w:cs="Arial"/>
          <w:color w:val="auto"/>
        </w:rPr>
        <w:t>i) for the following Month. Such schedule shall show the expected place, date</w:t>
      </w:r>
      <w:r w:rsidR="00040A55">
        <w:rPr>
          <w:rFonts w:ascii="Arial" w:hAnsi="Arial" w:cs="Arial"/>
          <w:color w:val="auto"/>
        </w:rPr>
        <w:t>,</w:t>
      </w:r>
      <w:r w:rsidR="00D60E78">
        <w:rPr>
          <w:rFonts w:ascii="Arial" w:hAnsi="Arial" w:cs="Arial"/>
          <w:color w:val="auto"/>
        </w:rPr>
        <w:t xml:space="preserve"> and time of the commencement of the vessel’s loading.  </w:t>
      </w:r>
      <w:r w:rsidR="00040A55">
        <w:rPr>
          <w:rFonts w:ascii="Arial" w:hAnsi="Arial" w:cs="Arial"/>
          <w:color w:val="auto"/>
        </w:rPr>
        <w:t>The</w:t>
      </w:r>
      <w:r w:rsidR="00D60E78">
        <w:rPr>
          <w:rFonts w:ascii="Arial" w:hAnsi="Arial" w:cs="Arial"/>
          <w:color w:val="auto"/>
        </w:rPr>
        <w:t xml:space="preserve"> Companies </w:t>
      </w:r>
      <w:r w:rsidR="00040A55">
        <w:rPr>
          <w:rFonts w:ascii="Arial" w:hAnsi="Arial" w:cs="Arial"/>
          <w:color w:val="auto"/>
        </w:rPr>
        <w:t>shall inform Seller</w:t>
      </w:r>
      <w:r w:rsidR="00D60E78">
        <w:rPr>
          <w:rFonts w:ascii="Arial" w:hAnsi="Arial" w:cs="Arial"/>
          <w:color w:val="auto"/>
        </w:rPr>
        <w:t xml:space="preserve"> of any changes </w:t>
      </w:r>
      <w:r w:rsidR="00040A55">
        <w:rPr>
          <w:rFonts w:ascii="Arial" w:hAnsi="Arial" w:cs="Arial"/>
          <w:color w:val="auto"/>
        </w:rPr>
        <w:t xml:space="preserve">with respect to the forecast </w:t>
      </w:r>
      <w:r w:rsidR="00D60E78">
        <w:rPr>
          <w:rFonts w:ascii="Arial" w:hAnsi="Arial" w:cs="Arial"/>
          <w:color w:val="auto"/>
        </w:rPr>
        <w:t xml:space="preserve">as </w:t>
      </w:r>
      <w:r w:rsidR="00040A55">
        <w:rPr>
          <w:rFonts w:ascii="Arial" w:hAnsi="Arial" w:cs="Arial"/>
          <w:color w:val="auto"/>
        </w:rPr>
        <w:t>such changes</w:t>
      </w:r>
      <w:r w:rsidR="00D60E78">
        <w:rPr>
          <w:rFonts w:ascii="Arial" w:hAnsi="Arial" w:cs="Arial"/>
          <w:color w:val="auto"/>
        </w:rPr>
        <w:t xml:space="preserve"> might occur.  </w:t>
      </w:r>
    </w:p>
    <w:p w14:paraId="5F6FF13A" w14:textId="77777777" w:rsidR="00A31594" w:rsidRPr="00AB2E94" w:rsidRDefault="00A31594" w:rsidP="00456A0E">
      <w:pPr>
        <w:suppressAutoHyphens/>
        <w:rPr>
          <w:rFonts w:ascii="Arial" w:hAnsi="Arial" w:cs="Arial"/>
          <w:color w:val="auto"/>
        </w:rPr>
      </w:pPr>
    </w:p>
    <w:p w14:paraId="5F6FF13B" w14:textId="682248CB" w:rsidR="00A31594" w:rsidRDefault="00A31594" w:rsidP="00456A0E">
      <w:pPr>
        <w:suppressAutoHyphens/>
        <w:rPr>
          <w:rFonts w:ascii="Arial" w:hAnsi="Arial" w:cs="Arial"/>
          <w:color w:val="auto"/>
        </w:rPr>
      </w:pPr>
      <w:r w:rsidRPr="00505511">
        <w:rPr>
          <w:rFonts w:ascii="Arial" w:hAnsi="Arial" w:cs="Arial"/>
          <w:b/>
          <w:color w:val="auto"/>
        </w:rPr>
        <w:t>Section 6.2:</w:t>
      </w:r>
      <w:r w:rsidRPr="00505511">
        <w:rPr>
          <w:rFonts w:ascii="Arial" w:hAnsi="Arial" w:cs="Arial"/>
          <w:b/>
          <w:color w:val="auto"/>
        </w:rPr>
        <w:tab/>
      </w:r>
      <w:r w:rsidR="005D1375">
        <w:rPr>
          <w:rFonts w:ascii="Arial" w:hAnsi="Arial" w:cs="Arial"/>
          <w:b/>
          <w:color w:val="auto"/>
        </w:rPr>
        <w:t xml:space="preserve">Delivery of </w:t>
      </w:r>
      <w:r w:rsidR="00040A55">
        <w:rPr>
          <w:rFonts w:ascii="Arial" w:hAnsi="Arial" w:cs="Arial"/>
          <w:b/>
          <w:color w:val="auto"/>
        </w:rPr>
        <w:t>the Product</w:t>
      </w:r>
      <w:r w:rsidRPr="00AB2E94">
        <w:rPr>
          <w:rFonts w:ascii="Arial" w:hAnsi="Arial" w:cs="Arial"/>
          <w:color w:val="auto"/>
        </w:rPr>
        <w:t xml:space="preserve">.  </w:t>
      </w:r>
    </w:p>
    <w:p w14:paraId="5F6FF13C" w14:textId="2BB02360" w:rsidR="00FB5BD9" w:rsidRDefault="002A7F01" w:rsidP="00FB5BD9">
      <w:pPr>
        <w:suppressAutoHyphens/>
        <w:rPr>
          <w:rFonts w:ascii="Arial" w:hAnsi="Arial" w:cs="Arial"/>
          <w:color w:val="auto"/>
        </w:rPr>
      </w:pPr>
      <w:r>
        <w:rPr>
          <w:rFonts w:ascii="Arial" w:hAnsi="Arial" w:cs="Arial"/>
          <w:color w:val="auto"/>
        </w:rPr>
        <w:tab/>
        <w:t>(A)</w:t>
      </w:r>
      <w:r>
        <w:rPr>
          <w:rFonts w:ascii="Arial" w:hAnsi="Arial" w:cs="Arial"/>
          <w:color w:val="auto"/>
        </w:rPr>
        <w:tab/>
      </w:r>
      <w:r>
        <w:rPr>
          <w:rFonts w:ascii="Arial" w:hAnsi="Arial" w:cs="Arial"/>
          <w:color w:val="auto"/>
          <w:u w:val="single"/>
        </w:rPr>
        <w:t>Coordination of Deliveries</w:t>
      </w:r>
      <w:r w:rsidR="006F27F8">
        <w:rPr>
          <w:rFonts w:ascii="Arial" w:hAnsi="Arial" w:cs="Arial"/>
          <w:color w:val="auto"/>
        </w:rPr>
        <w:t xml:space="preserve">.  </w:t>
      </w:r>
      <w:r w:rsidR="00FB5BD9">
        <w:rPr>
          <w:rFonts w:ascii="Arial" w:hAnsi="Arial" w:cs="Arial"/>
          <w:color w:val="auto"/>
        </w:rPr>
        <w:t xml:space="preserve">The Companies shall provide </w:t>
      </w:r>
      <w:r w:rsidR="00040A55">
        <w:rPr>
          <w:rFonts w:ascii="Arial" w:hAnsi="Arial" w:cs="Arial"/>
          <w:color w:val="auto"/>
        </w:rPr>
        <w:t>the</w:t>
      </w:r>
      <w:r w:rsidR="00FB5BD9">
        <w:rPr>
          <w:rFonts w:ascii="Arial" w:hAnsi="Arial" w:cs="Arial"/>
          <w:color w:val="auto"/>
        </w:rPr>
        <w:t xml:space="preserve"> three (3)</w:t>
      </w:r>
      <w:r w:rsidR="000065B3">
        <w:rPr>
          <w:rFonts w:ascii="Arial" w:hAnsi="Arial" w:cs="Arial"/>
          <w:color w:val="auto"/>
        </w:rPr>
        <w:t xml:space="preserve"> </w:t>
      </w:r>
      <w:r w:rsidR="00865F5B">
        <w:rPr>
          <w:rFonts w:ascii="Arial" w:hAnsi="Arial" w:cs="Arial"/>
          <w:color w:val="auto"/>
        </w:rPr>
        <w:t>Month</w:t>
      </w:r>
      <w:r w:rsidR="000065B3">
        <w:rPr>
          <w:rFonts w:ascii="Arial" w:hAnsi="Arial" w:cs="Arial"/>
          <w:color w:val="auto"/>
        </w:rPr>
        <w:t xml:space="preserve"> forecast</w:t>
      </w:r>
      <w:r w:rsidR="00040A55">
        <w:rPr>
          <w:rFonts w:ascii="Arial" w:hAnsi="Arial" w:cs="Arial"/>
          <w:color w:val="auto"/>
        </w:rPr>
        <w:t xml:space="preserve"> described in </w:t>
      </w:r>
      <w:r w:rsidR="00040A55" w:rsidRPr="00D41787">
        <w:rPr>
          <w:rFonts w:ascii="Arial" w:hAnsi="Arial" w:cs="Arial"/>
          <w:color w:val="auto"/>
          <w:u w:val="single"/>
        </w:rPr>
        <w:t>Section 6.1</w:t>
      </w:r>
      <w:r w:rsidR="00040A55">
        <w:rPr>
          <w:rFonts w:ascii="Arial" w:hAnsi="Arial" w:cs="Arial"/>
          <w:color w:val="auto"/>
        </w:rPr>
        <w:t xml:space="preserve"> (Forecast)</w:t>
      </w:r>
      <w:r w:rsidR="000065B3">
        <w:rPr>
          <w:rFonts w:ascii="Arial" w:hAnsi="Arial" w:cs="Arial"/>
          <w:color w:val="auto"/>
        </w:rPr>
        <w:t xml:space="preserve"> to S</w:t>
      </w:r>
      <w:r w:rsidR="00605F50">
        <w:rPr>
          <w:rFonts w:ascii="Arial" w:hAnsi="Arial" w:cs="Arial"/>
          <w:color w:val="auto"/>
        </w:rPr>
        <w:t>eller</w:t>
      </w:r>
      <w:r w:rsidR="000065B3">
        <w:rPr>
          <w:rFonts w:ascii="Arial" w:hAnsi="Arial" w:cs="Arial"/>
          <w:color w:val="auto"/>
        </w:rPr>
        <w:t xml:space="preserve"> and shall coordinate </w:t>
      </w:r>
      <w:r w:rsidR="00A210A6">
        <w:rPr>
          <w:rFonts w:ascii="Arial" w:hAnsi="Arial" w:cs="Arial"/>
          <w:color w:val="auto"/>
        </w:rPr>
        <w:t>D</w:t>
      </w:r>
      <w:r w:rsidR="000065B3">
        <w:rPr>
          <w:rFonts w:ascii="Arial" w:hAnsi="Arial" w:cs="Arial"/>
          <w:color w:val="auto"/>
        </w:rPr>
        <w:t xml:space="preserve">eliveries of </w:t>
      </w:r>
      <w:r w:rsidR="00040A55">
        <w:rPr>
          <w:rFonts w:ascii="Arial" w:hAnsi="Arial" w:cs="Arial"/>
          <w:color w:val="auto"/>
        </w:rPr>
        <w:t>the Product</w:t>
      </w:r>
      <w:r w:rsidR="000065B3">
        <w:rPr>
          <w:rFonts w:ascii="Arial" w:hAnsi="Arial" w:cs="Arial"/>
          <w:color w:val="auto"/>
        </w:rPr>
        <w:t xml:space="preserve"> with S</w:t>
      </w:r>
      <w:r w:rsidR="00605F50">
        <w:rPr>
          <w:rFonts w:ascii="Arial" w:hAnsi="Arial" w:cs="Arial"/>
          <w:color w:val="auto"/>
        </w:rPr>
        <w:t>eller</w:t>
      </w:r>
      <w:r w:rsidR="000065B3">
        <w:rPr>
          <w:rFonts w:ascii="Arial" w:hAnsi="Arial" w:cs="Arial"/>
          <w:color w:val="auto"/>
        </w:rPr>
        <w:t>:</w:t>
      </w:r>
      <w:r w:rsidR="00FB5BD9">
        <w:rPr>
          <w:rFonts w:ascii="Arial" w:hAnsi="Arial" w:cs="Arial"/>
          <w:color w:val="auto"/>
        </w:rPr>
        <w:t xml:space="preserve"> </w:t>
      </w:r>
    </w:p>
    <w:p w14:paraId="5F6FF13D" w14:textId="77777777" w:rsidR="00FB5BD9" w:rsidRPr="009503CD" w:rsidRDefault="00FB5BD9" w:rsidP="005B5D95">
      <w:pPr>
        <w:suppressAutoHyphens/>
        <w:rPr>
          <w:rFonts w:ascii="Arial" w:hAnsi="Arial" w:cs="Arial"/>
          <w:bCs/>
          <w:color w:val="auto"/>
        </w:rPr>
      </w:pPr>
    </w:p>
    <w:p w14:paraId="5F6FF13E" w14:textId="6E7EB7D7" w:rsidR="001C1EF3" w:rsidRDefault="002A7F01" w:rsidP="00D41787">
      <w:pPr>
        <w:suppressAutoHyphens/>
        <w:rPr>
          <w:rFonts w:ascii="Arial" w:hAnsi="Arial" w:cs="Arial"/>
          <w:color w:val="auto"/>
        </w:rPr>
      </w:pPr>
      <w:r w:rsidRPr="00D41787">
        <w:rPr>
          <w:rFonts w:ascii="Arial" w:hAnsi="Arial" w:cs="Arial"/>
          <w:bCs/>
          <w:color w:val="auto"/>
        </w:rPr>
        <w:tab/>
      </w:r>
      <w:r w:rsidRPr="00D41787">
        <w:rPr>
          <w:rFonts w:ascii="Arial" w:hAnsi="Arial" w:cs="Arial"/>
          <w:bCs/>
          <w:color w:val="auto"/>
        </w:rPr>
        <w:tab/>
        <w:t>(1)</w:t>
      </w:r>
      <w:r w:rsidRPr="00D41787">
        <w:rPr>
          <w:rFonts w:ascii="Arial" w:hAnsi="Arial" w:cs="Arial"/>
          <w:bCs/>
          <w:color w:val="auto"/>
        </w:rPr>
        <w:tab/>
      </w:r>
      <w:r w:rsidR="001C1EF3" w:rsidRPr="00D41787">
        <w:rPr>
          <w:rFonts w:ascii="Arial" w:hAnsi="Arial" w:cs="Arial"/>
          <w:bCs/>
          <w:color w:val="auto"/>
          <w:u w:val="single"/>
        </w:rPr>
        <w:t xml:space="preserve">Deliveries </w:t>
      </w:r>
      <w:r w:rsidR="00C8317B" w:rsidRPr="00D41787">
        <w:rPr>
          <w:rFonts w:ascii="Arial" w:hAnsi="Arial" w:cs="Arial"/>
          <w:bCs/>
          <w:color w:val="auto"/>
          <w:u w:val="single"/>
        </w:rPr>
        <w:t xml:space="preserve">in </w:t>
      </w:r>
      <w:r>
        <w:rPr>
          <w:rFonts w:ascii="Arial" w:hAnsi="Arial" w:cs="Arial"/>
          <w:bCs/>
          <w:color w:val="auto"/>
          <w:u w:val="single"/>
        </w:rPr>
        <w:t>B</w:t>
      </w:r>
      <w:r w:rsidR="00C8317B" w:rsidRPr="00D41787">
        <w:rPr>
          <w:rFonts w:ascii="Arial" w:hAnsi="Arial" w:cs="Arial"/>
          <w:bCs/>
          <w:color w:val="auto"/>
          <w:u w:val="single"/>
        </w:rPr>
        <w:t xml:space="preserve">ulk </w:t>
      </w:r>
      <w:r w:rsidR="001C1EF3" w:rsidRPr="00D41787">
        <w:rPr>
          <w:rFonts w:ascii="Arial" w:hAnsi="Arial" w:cs="Arial"/>
          <w:bCs/>
          <w:color w:val="auto"/>
          <w:u w:val="single"/>
        </w:rPr>
        <w:t>to</w:t>
      </w:r>
      <w:r w:rsidR="00C8317B" w:rsidRPr="00D41787">
        <w:rPr>
          <w:rFonts w:ascii="Arial" w:hAnsi="Arial" w:cs="Arial"/>
          <w:bCs/>
          <w:color w:val="auto"/>
          <w:u w:val="single"/>
        </w:rPr>
        <w:t xml:space="preserve"> Company’s Barge or </w:t>
      </w:r>
      <w:r>
        <w:rPr>
          <w:rFonts w:ascii="Arial" w:hAnsi="Arial" w:cs="Arial"/>
          <w:bCs/>
          <w:color w:val="auto"/>
          <w:u w:val="single"/>
        </w:rPr>
        <w:t>F</w:t>
      </w:r>
      <w:r w:rsidR="00C8317B" w:rsidRPr="00D41787">
        <w:rPr>
          <w:rFonts w:ascii="Arial" w:hAnsi="Arial" w:cs="Arial"/>
          <w:bCs/>
          <w:color w:val="auto"/>
          <w:u w:val="single"/>
        </w:rPr>
        <w:t>rom S</w:t>
      </w:r>
      <w:r w:rsidR="00605F50" w:rsidRPr="00D41787">
        <w:rPr>
          <w:rFonts w:ascii="Arial" w:hAnsi="Arial" w:cs="Arial"/>
          <w:bCs/>
          <w:color w:val="auto"/>
          <w:u w:val="single"/>
        </w:rPr>
        <w:t>eller</w:t>
      </w:r>
      <w:r w:rsidR="00C8317B" w:rsidRPr="00D41787">
        <w:rPr>
          <w:rFonts w:ascii="Arial" w:hAnsi="Arial" w:cs="Arial"/>
          <w:bCs/>
          <w:color w:val="auto"/>
          <w:u w:val="single"/>
        </w:rPr>
        <w:t xml:space="preserve">’s </w:t>
      </w:r>
      <w:r w:rsidR="00FB5BD9" w:rsidRPr="00D41787">
        <w:rPr>
          <w:rFonts w:ascii="Arial" w:hAnsi="Arial" w:cs="Arial"/>
          <w:bCs/>
          <w:color w:val="auto"/>
          <w:u w:val="single"/>
        </w:rPr>
        <w:t>Barge</w:t>
      </w:r>
      <w:r w:rsidR="006B3D21" w:rsidRPr="00D41787">
        <w:rPr>
          <w:rFonts w:ascii="Arial" w:hAnsi="Arial" w:cs="Arial"/>
          <w:bCs/>
          <w:color w:val="auto"/>
          <w:u w:val="single"/>
        </w:rPr>
        <w:t xml:space="preserve"> or </w:t>
      </w:r>
      <w:r>
        <w:rPr>
          <w:rFonts w:ascii="Arial" w:hAnsi="Arial" w:cs="Arial"/>
          <w:bCs/>
          <w:color w:val="auto"/>
          <w:u w:val="single"/>
        </w:rPr>
        <w:t>P</w:t>
      </w:r>
      <w:r w:rsidR="006B3D21" w:rsidRPr="00D41787">
        <w:rPr>
          <w:rFonts w:ascii="Arial" w:hAnsi="Arial" w:cs="Arial"/>
          <w:bCs/>
          <w:color w:val="auto"/>
          <w:u w:val="single"/>
        </w:rPr>
        <w:t>ipeline</w:t>
      </w:r>
      <w:r w:rsidR="006F27F8">
        <w:rPr>
          <w:rFonts w:ascii="Arial" w:hAnsi="Arial" w:cs="Arial"/>
          <w:bCs/>
          <w:color w:val="auto"/>
        </w:rPr>
        <w:t>.</w:t>
      </w:r>
      <w:r w:rsidR="00FB5BD9">
        <w:rPr>
          <w:rFonts w:ascii="Arial" w:hAnsi="Arial" w:cs="Arial"/>
          <w:color w:val="auto"/>
        </w:rPr>
        <w:t xml:space="preserve">  S</w:t>
      </w:r>
      <w:r w:rsidR="00605F50">
        <w:rPr>
          <w:rFonts w:ascii="Arial" w:hAnsi="Arial" w:cs="Arial"/>
          <w:color w:val="auto"/>
        </w:rPr>
        <w:t>eller</w:t>
      </w:r>
      <w:r w:rsidR="00FB5BD9">
        <w:rPr>
          <w:rFonts w:ascii="Arial" w:hAnsi="Arial" w:cs="Arial"/>
          <w:color w:val="auto"/>
        </w:rPr>
        <w:t xml:space="preserve"> </w:t>
      </w:r>
      <w:r w:rsidR="00040A55">
        <w:rPr>
          <w:rFonts w:ascii="Arial" w:hAnsi="Arial" w:cs="Arial"/>
          <w:color w:val="auto"/>
        </w:rPr>
        <w:t>shall</w:t>
      </w:r>
      <w:r w:rsidR="00FB5BD9">
        <w:rPr>
          <w:rFonts w:ascii="Arial" w:hAnsi="Arial" w:cs="Arial"/>
          <w:color w:val="auto"/>
        </w:rPr>
        <w:t xml:space="preserve"> Deliver </w:t>
      </w:r>
      <w:r w:rsidR="00C509B3">
        <w:rPr>
          <w:rFonts w:ascii="Arial" w:hAnsi="Arial" w:cs="Arial"/>
          <w:color w:val="auto"/>
        </w:rPr>
        <w:t>Diesel</w:t>
      </w:r>
      <w:r w:rsidR="00D47AD8">
        <w:rPr>
          <w:rFonts w:ascii="Arial" w:hAnsi="Arial" w:cs="Arial"/>
          <w:color w:val="auto"/>
        </w:rPr>
        <w:t xml:space="preserve"> </w:t>
      </w:r>
      <w:r w:rsidR="00B72952">
        <w:rPr>
          <w:rFonts w:ascii="Arial" w:hAnsi="Arial" w:cs="Arial"/>
          <w:color w:val="auto"/>
        </w:rPr>
        <w:t>and/or ULSD</w:t>
      </w:r>
      <w:r w:rsidR="00FB5BD9">
        <w:rPr>
          <w:rFonts w:ascii="Arial" w:hAnsi="Arial" w:cs="Arial"/>
          <w:color w:val="auto"/>
        </w:rPr>
        <w:t xml:space="preserve"> </w:t>
      </w:r>
      <w:r w:rsidR="006B3D21">
        <w:rPr>
          <w:rFonts w:ascii="Arial" w:hAnsi="Arial" w:cs="Arial"/>
          <w:color w:val="auto"/>
        </w:rPr>
        <w:t>in bulk</w:t>
      </w:r>
      <w:r w:rsidR="00FB5BD9">
        <w:rPr>
          <w:rFonts w:ascii="Arial" w:hAnsi="Arial" w:cs="Arial"/>
          <w:color w:val="auto"/>
        </w:rPr>
        <w:t xml:space="preserve"> into the Companies’ </w:t>
      </w:r>
      <w:r w:rsidR="00B628A3">
        <w:rPr>
          <w:rFonts w:ascii="Arial" w:hAnsi="Arial" w:cs="Arial"/>
          <w:color w:val="auto"/>
        </w:rPr>
        <w:t>n</w:t>
      </w:r>
      <w:r w:rsidR="00FB5BD9">
        <w:rPr>
          <w:rFonts w:ascii="Arial" w:hAnsi="Arial" w:cs="Arial"/>
          <w:color w:val="auto"/>
        </w:rPr>
        <w:t>o</w:t>
      </w:r>
      <w:r w:rsidR="003D3D56">
        <w:rPr>
          <w:rFonts w:ascii="Arial" w:hAnsi="Arial" w:cs="Arial"/>
          <w:color w:val="auto"/>
        </w:rPr>
        <w:t>minated</w:t>
      </w:r>
      <w:r w:rsidR="00FB5BD9">
        <w:rPr>
          <w:rFonts w:ascii="Arial" w:hAnsi="Arial" w:cs="Arial"/>
          <w:color w:val="auto"/>
        </w:rPr>
        <w:t xml:space="preserve"> </w:t>
      </w:r>
      <w:r w:rsidR="00B628A3">
        <w:rPr>
          <w:rFonts w:ascii="Arial" w:hAnsi="Arial" w:cs="Arial"/>
          <w:color w:val="auto"/>
        </w:rPr>
        <w:t>b</w:t>
      </w:r>
      <w:r w:rsidR="00FB5BD9">
        <w:rPr>
          <w:rFonts w:ascii="Arial" w:hAnsi="Arial" w:cs="Arial"/>
          <w:color w:val="auto"/>
        </w:rPr>
        <w:t>arge</w:t>
      </w:r>
      <w:r w:rsidR="00AF180B">
        <w:rPr>
          <w:rFonts w:ascii="Arial" w:hAnsi="Arial" w:cs="Arial"/>
          <w:color w:val="auto"/>
        </w:rPr>
        <w:t xml:space="preserve"> </w:t>
      </w:r>
      <w:r w:rsidR="00040A55">
        <w:rPr>
          <w:rFonts w:ascii="Arial" w:hAnsi="Arial" w:cs="Arial"/>
          <w:color w:val="auto"/>
        </w:rPr>
        <w:t xml:space="preserve">positioned </w:t>
      </w:r>
      <w:r w:rsidR="00C8317B">
        <w:rPr>
          <w:rFonts w:ascii="Arial" w:hAnsi="Arial" w:cs="Arial"/>
          <w:color w:val="auto"/>
        </w:rPr>
        <w:t xml:space="preserve">at Kalaeloa Barbers Point Harbor at a </w:t>
      </w:r>
      <w:r w:rsidR="00C509B3">
        <w:rPr>
          <w:rFonts w:ascii="Arial" w:hAnsi="Arial" w:cs="Arial"/>
          <w:color w:val="auto"/>
        </w:rPr>
        <w:t xml:space="preserve">minimum </w:t>
      </w:r>
      <w:r w:rsidR="00C8317B">
        <w:rPr>
          <w:rFonts w:ascii="Arial" w:hAnsi="Arial" w:cs="Arial"/>
          <w:color w:val="auto"/>
        </w:rPr>
        <w:t xml:space="preserve">rate of 3,000 </w:t>
      </w:r>
      <w:r w:rsidR="00B628A3">
        <w:rPr>
          <w:rFonts w:ascii="Arial" w:hAnsi="Arial" w:cs="Arial"/>
          <w:color w:val="auto"/>
        </w:rPr>
        <w:t>B</w:t>
      </w:r>
      <w:r w:rsidR="00C8317B">
        <w:rPr>
          <w:rFonts w:ascii="Arial" w:hAnsi="Arial" w:cs="Arial"/>
          <w:color w:val="auto"/>
        </w:rPr>
        <w:t xml:space="preserve">arrels per hour.  </w:t>
      </w:r>
      <w:r w:rsidR="00040A55">
        <w:rPr>
          <w:rFonts w:ascii="Arial" w:hAnsi="Arial" w:cs="Arial"/>
          <w:color w:val="auto"/>
        </w:rPr>
        <w:t>Seller’s</w:t>
      </w:r>
      <w:r w:rsidR="0010235D">
        <w:rPr>
          <w:rFonts w:ascii="Arial" w:hAnsi="Arial" w:cs="Arial"/>
          <w:color w:val="auto"/>
        </w:rPr>
        <w:t xml:space="preserve"> Delivery rate of </w:t>
      </w:r>
      <w:r w:rsidR="00C37FDC">
        <w:rPr>
          <w:rFonts w:ascii="Arial" w:hAnsi="Arial" w:cs="Arial"/>
          <w:color w:val="auto"/>
        </w:rPr>
        <w:t>HSFO</w:t>
      </w:r>
      <w:r w:rsidR="0010235D">
        <w:rPr>
          <w:rFonts w:ascii="Arial" w:hAnsi="Arial" w:cs="Arial"/>
          <w:color w:val="auto"/>
        </w:rPr>
        <w:t xml:space="preserve"> </w:t>
      </w:r>
      <w:r w:rsidR="00040A55">
        <w:rPr>
          <w:rFonts w:ascii="Arial" w:hAnsi="Arial" w:cs="Arial"/>
          <w:color w:val="auto"/>
        </w:rPr>
        <w:t xml:space="preserve">into the Companies’ </w:t>
      </w:r>
      <w:r w:rsidR="00B628A3">
        <w:rPr>
          <w:rFonts w:ascii="Arial" w:hAnsi="Arial" w:cs="Arial"/>
          <w:color w:val="auto"/>
        </w:rPr>
        <w:t>n</w:t>
      </w:r>
      <w:r w:rsidR="00040A55">
        <w:rPr>
          <w:rFonts w:ascii="Arial" w:hAnsi="Arial" w:cs="Arial"/>
          <w:color w:val="auto"/>
        </w:rPr>
        <w:t xml:space="preserve">ominated </w:t>
      </w:r>
      <w:r w:rsidR="00B628A3">
        <w:rPr>
          <w:rFonts w:ascii="Arial" w:hAnsi="Arial" w:cs="Arial"/>
          <w:color w:val="auto"/>
        </w:rPr>
        <w:t>b</w:t>
      </w:r>
      <w:r w:rsidR="00040A55">
        <w:rPr>
          <w:rFonts w:ascii="Arial" w:hAnsi="Arial" w:cs="Arial"/>
          <w:color w:val="auto"/>
        </w:rPr>
        <w:t xml:space="preserve">arge positioned at Kalaeloa Barbers Point Harbor </w:t>
      </w:r>
      <w:r w:rsidR="0010235D">
        <w:rPr>
          <w:rFonts w:ascii="Arial" w:hAnsi="Arial" w:cs="Arial"/>
          <w:color w:val="auto"/>
        </w:rPr>
        <w:t>shall be a</w:t>
      </w:r>
      <w:r w:rsidR="00040A55">
        <w:rPr>
          <w:rFonts w:ascii="Arial" w:hAnsi="Arial" w:cs="Arial"/>
          <w:color w:val="auto"/>
        </w:rPr>
        <w:t>t a</w:t>
      </w:r>
      <w:r w:rsidR="0010235D">
        <w:rPr>
          <w:rFonts w:ascii="Arial" w:hAnsi="Arial" w:cs="Arial"/>
          <w:color w:val="auto"/>
        </w:rPr>
        <w:t xml:space="preserve"> minimum</w:t>
      </w:r>
      <w:r w:rsidR="00040A55">
        <w:rPr>
          <w:rFonts w:ascii="Arial" w:hAnsi="Arial" w:cs="Arial"/>
          <w:color w:val="auto"/>
        </w:rPr>
        <w:t xml:space="preserve"> rate</w:t>
      </w:r>
      <w:r w:rsidR="0010235D">
        <w:rPr>
          <w:rFonts w:ascii="Arial" w:hAnsi="Arial" w:cs="Arial"/>
          <w:color w:val="auto"/>
        </w:rPr>
        <w:t xml:space="preserve"> of 1,600 </w:t>
      </w:r>
      <w:r w:rsidR="00B628A3">
        <w:rPr>
          <w:rFonts w:ascii="Arial" w:hAnsi="Arial" w:cs="Arial"/>
          <w:color w:val="auto"/>
        </w:rPr>
        <w:t>B</w:t>
      </w:r>
      <w:r w:rsidR="0010235D">
        <w:rPr>
          <w:rFonts w:ascii="Arial" w:hAnsi="Arial" w:cs="Arial"/>
          <w:color w:val="auto"/>
        </w:rPr>
        <w:t xml:space="preserve">arrels per hour. </w:t>
      </w:r>
      <w:r w:rsidR="00C8317B">
        <w:rPr>
          <w:rFonts w:ascii="Arial" w:hAnsi="Arial" w:cs="Arial"/>
          <w:color w:val="auto"/>
        </w:rPr>
        <w:t>S</w:t>
      </w:r>
      <w:r w:rsidR="00605F50">
        <w:rPr>
          <w:rFonts w:ascii="Arial" w:hAnsi="Arial" w:cs="Arial"/>
          <w:color w:val="auto"/>
        </w:rPr>
        <w:t>eller</w:t>
      </w:r>
      <w:r w:rsidR="00C8317B">
        <w:rPr>
          <w:rFonts w:ascii="Arial" w:hAnsi="Arial" w:cs="Arial"/>
          <w:color w:val="auto"/>
        </w:rPr>
        <w:t xml:space="preserve"> </w:t>
      </w:r>
      <w:r w:rsidR="00B628A3">
        <w:rPr>
          <w:rFonts w:ascii="Arial" w:hAnsi="Arial" w:cs="Arial"/>
          <w:color w:val="auto"/>
        </w:rPr>
        <w:t>will</w:t>
      </w:r>
      <w:r w:rsidR="00C8317B">
        <w:rPr>
          <w:rFonts w:ascii="Arial" w:hAnsi="Arial" w:cs="Arial"/>
          <w:color w:val="auto"/>
        </w:rPr>
        <w:t xml:space="preserve"> </w:t>
      </w:r>
      <w:r w:rsidR="003D3D56">
        <w:rPr>
          <w:rFonts w:ascii="Arial" w:hAnsi="Arial" w:cs="Arial"/>
          <w:color w:val="auto"/>
        </w:rPr>
        <w:t xml:space="preserve">undertake </w:t>
      </w:r>
      <w:r w:rsidR="008A432F">
        <w:rPr>
          <w:rFonts w:ascii="Arial" w:hAnsi="Arial" w:cs="Arial"/>
          <w:color w:val="auto"/>
        </w:rPr>
        <w:t>commercially reasonable efforts</w:t>
      </w:r>
      <w:r w:rsidR="00C8317B">
        <w:rPr>
          <w:rFonts w:ascii="Arial" w:hAnsi="Arial" w:cs="Arial"/>
          <w:color w:val="auto"/>
        </w:rPr>
        <w:t xml:space="preserve"> to coordinate its loading of</w:t>
      </w:r>
      <w:r w:rsidR="00B628A3">
        <w:rPr>
          <w:rFonts w:ascii="Arial" w:hAnsi="Arial" w:cs="Arial"/>
          <w:color w:val="auto"/>
        </w:rPr>
        <w:t xml:space="preserve"> the Product for the</w:t>
      </w:r>
      <w:r w:rsidR="0010235D">
        <w:rPr>
          <w:rFonts w:ascii="Arial" w:hAnsi="Arial" w:cs="Arial"/>
          <w:color w:val="auto"/>
        </w:rPr>
        <w:t xml:space="preserve"> Companies</w:t>
      </w:r>
      <w:r w:rsidR="00C509B3">
        <w:rPr>
          <w:rFonts w:ascii="Arial" w:hAnsi="Arial" w:cs="Arial"/>
          <w:color w:val="auto"/>
        </w:rPr>
        <w:t xml:space="preserve"> </w:t>
      </w:r>
      <w:r w:rsidR="00C8317B">
        <w:rPr>
          <w:rFonts w:ascii="Arial" w:hAnsi="Arial" w:cs="Arial"/>
          <w:color w:val="auto"/>
        </w:rPr>
        <w:t>in concert with the Compan</w:t>
      </w:r>
      <w:r w:rsidR="0010235D">
        <w:rPr>
          <w:rFonts w:ascii="Arial" w:hAnsi="Arial" w:cs="Arial"/>
          <w:color w:val="auto"/>
        </w:rPr>
        <w:t>ies</w:t>
      </w:r>
      <w:r w:rsidR="00C8317B">
        <w:rPr>
          <w:rFonts w:ascii="Arial" w:hAnsi="Arial" w:cs="Arial"/>
          <w:color w:val="auto"/>
        </w:rPr>
        <w:t xml:space="preserve">’ loading of </w:t>
      </w:r>
      <w:r w:rsidR="0010235D">
        <w:rPr>
          <w:rFonts w:ascii="Arial" w:hAnsi="Arial" w:cs="Arial"/>
          <w:color w:val="auto"/>
        </w:rPr>
        <w:t xml:space="preserve">any </w:t>
      </w:r>
      <w:r w:rsidR="00C8317B">
        <w:rPr>
          <w:rFonts w:ascii="Arial" w:hAnsi="Arial" w:cs="Arial"/>
          <w:color w:val="auto"/>
        </w:rPr>
        <w:t xml:space="preserve">other petroleum products. </w:t>
      </w:r>
    </w:p>
    <w:p w14:paraId="5626059C" w14:textId="77777777" w:rsidR="006F27F8" w:rsidRDefault="006F27F8" w:rsidP="006F27F8">
      <w:pPr>
        <w:suppressAutoHyphens/>
        <w:rPr>
          <w:rFonts w:ascii="Arial" w:hAnsi="Arial" w:cs="Arial"/>
          <w:b/>
          <w:color w:val="auto"/>
        </w:rPr>
      </w:pPr>
    </w:p>
    <w:p w14:paraId="5F6FF13F" w14:textId="169E4C72" w:rsidR="005D2A16" w:rsidRDefault="006F27F8" w:rsidP="00D41787">
      <w:pPr>
        <w:suppressAutoHyphens/>
        <w:rPr>
          <w:rFonts w:ascii="Arial" w:hAnsi="Arial" w:cs="Arial"/>
          <w:color w:val="auto"/>
        </w:rPr>
      </w:pPr>
      <w:r>
        <w:rPr>
          <w:rFonts w:ascii="Arial" w:hAnsi="Arial" w:cs="Arial"/>
          <w:b/>
          <w:color w:val="auto"/>
        </w:rPr>
        <w:tab/>
      </w:r>
      <w:r>
        <w:rPr>
          <w:rFonts w:ascii="Arial" w:hAnsi="Arial" w:cs="Arial"/>
          <w:b/>
          <w:color w:val="auto"/>
        </w:rPr>
        <w:tab/>
      </w:r>
      <w:r w:rsidRPr="00D41787">
        <w:rPr>
          <w:rFonts w:ascii="Arial" w:hAnsi="Arial" w:cs="Arial"/>
          <w:bCs/>
          <w:color w:val="auto"/>
        </w:rPr>
        <w:t>(</w:t>
      </w:r>
      <w:r>
        <w:rPr>
          <w:rFonts w:ascii="Arial" w:hAnsi="Arial" w:cs="Arial"/>
          <w:bCs/>
          <w:color w:val="auto"/>
        </w:rPr>
        <w:t>2</w:t>
      </w:r>
      <w:r w:rsidRPr="00D41787">
        <w:rPr>
          <w:rFonts w:ascii="Arial" w:hAnsi="Arial" w:cs="Arial"/>
          <w:bCs/>
          <w:color w:val="auto"/>
        </w:rPr>
        <w:t>)</w:t>
      </w:r>
      <w:r>
        <w:rPr>
          <w:rFonts w:ascii="Arial" w:hAnsi="Arial" w:cs="Arial"/>
          <w:b/>
          <w:color w:val="auto"/>
        </w:rPr>
        <w:tab/>
      </w:r>
      <w:r w:rsidR="00FB5BD9" w:rsidRPr="00D41787">
        <w:rPr>
          <w:rFonts w:ascii="Arial" w:hAnsi="Arial" w:cs="Arial"/>
          <w:bCs/>
          <w:color w:val="auto"/>
          <w:u w:val="single"/>
        </w:rPr>
        <w:t xml:space="preserve">Liftings from </w:t>
      </w:r>
      <w:r w:rsidR="003D3D56">
        <w:rPr>
          <w:rFonts w:ascii="Arial" w:hAnsi="Arial" w:cs="Arial"/>
          <w:bCs/>
          <w:color w:val="auto"/>
          <w:u w:val="single"/>
        </w:rPr>
        <w:t>T</w:t>
      </w:r>
      <w:r w:rsidR="00FB5BD9" w:rsidRPr="00D41787">
        <w:rPr>
          <w:rFonts w:ascii="Arial" w:hAnsi="Arial" w:cs="Arial"/>
          <w:bCs/>
          <w:color w:val="auto"/>
          <w:u w:val="single"/>
        </w:rPr>
        <w:t xml:space="preserve">ruck </w:t>
      </w:r>
      <w:r w:rsidR="003D3D56">
        <w:rPr>
          <w:rFonts w:ascii="Arial" w:hAnsi="Arial" w:cs="Arial"/>
          <w:bCs/>
          <w:color w:val="auto"/>
          <w:u w:val="single"/>
        </w:rPr>
        <w:t>R</w:t>
      </w:r>
      <w:r w:rsidR="00FB5BD9" w:rsidRPr="00D41787">
        <w:rPr>
          <w:rFonts w:ascii="Arial" w:hAnsi="Arial" w:cs="Arial"/>
          <w:bCs/>
          <w:color w:val="auto"/>
          <w:u w:val="single"/>
        </w:rPr>
        <w:t>ack</w:t>
      </w:r>
      <w:r>
        <w:rPr>
          <w:rFonts w:ascii="Arial" w:hAnsi="Arial" w:cs="Arial"/>
          <w:color w:val="auto"/>
        </w:rPr>
        <w:t>.</w:t>
      </w:r>
      <w:r w:rsidR="00FB5BD9" w:rsidRPr="00D41787">
        <w:rPr>
          <w:rFonts w:ascii="Arial" w:hAnsi="Arial" w:cs="Arial"/>
          <w:color w:val="auto"/>
        </w:rPr>
        <w:t xml:space="preserve">  </w:t>
      </w:r>
      <w:r w:rsidR="00FB5BD9">
        <w:rPr>
          <w:rFonts w:ascii="Arial" w:hAnsi="Arial" w:cs="Arial"/>
          <w:color w:val="auto"/>
        </w:rPr>
        <w:t>S</w:t>
      </w:r>
      <w:r w:rsidR="00605F50">
        <w:rPr>
          <w:rFonts w:ascii="Arial" w:hAnsi="Arial" w:cs="Arial"/>
          <w:color w:val="auto"/>
        </w:rPr>
        <w:t>eller</w:t>
      </w:r>
      <w:r w:rsidR="00FB5BD9">
        <w:rPr>
          <w:rFonts w:ascii="Arial" w:hAnsi="Arial" w:cs="Arial"/>
          <w:color w:val="auto"/>
        </w:rPr>
        <w:t xml:space="preserve"> </w:t>
      </w:r>
      <w:r w:rsidR="00B628A3">
        <w:rPr>
          <w:rFonts w:ascii="Arial" w:hAnsi="Arial" w:cs="Arial"/>
          <w:color w:val="auto"/>
        </w:rPr>
        <w:t>shall</w:t>
      </w:r>
      <w:r w:rsidR="00FB5BD9">
        <w:rPr>
          <w:rFonts w:ascii="Arial" w:hAnsi="Arial" w:cs="Arial"/>
          <w:color w:val="auto"/>
        </w:rPr>
        <w:t xml:space="preserve"> Deliver </w:t>
      </w:r>
      <w:r w:rsidR="00C37FDC">
        <w:rPr>
          <w:rFonts w:ascii="Arial" w:hAnsi="Arial" w:cs="Arial"/>
          <w:color w:val="auto"/>
        </w:rPr>
        <w:t>HSFO</w:t>
      </w:r>
      <w:r w:rsidR="0010235D">
        <w:rPr>
          <w:rFonts w:ascii="Arial" w:hAnsi="Arial" w:cs="Arial"/>
          <w:color w:val="auto"/>
        </w:rPr>
        <w:t>, Diesel</w:t>
      </w:r>
      <w:r w:rsidR="00C0264D">
        <w:rPr>
          <w:rFonts w:ascii="Arial" w:hAnsi="Arial" w:cs="Arial"/>
          <w:color w:val="auto"/>
        </w:rPr>
        <w:t xml:space="preserve">, LSD </w:t>
      </w:r>
      <w:r w:rsidR="0010235D">
        <w:rPr>
          <w:rFonts w:ascii="Arial" w:hAnsi="Arial" w:cs="Arial"/>
          <w:color w:val="auto"/>
        </w:rPr>
        <w:t xml:space="preserve">and/or </w:t>
      </w:r>
      <w:r w:rsidR="00FB5BD9">
        <w:rPr>
          <w:rFonts w:ascii="Arial" w:hAnsi="Arial" w:cs="Arial"/>
          <w:color w:val="auto"/>
        </w:rPr>
        <w:t xml:space="preserve">ULSD into the Companies’ </w:t>
      </w:r>
      <w:r w:rsidR="00B628A3">
        <w:rPr>
          <w:rFonts w:ascii="Arial" w:hAnsi="Arial" w:cs="Arial"/>
          <w:color w:val="auto"/>
        </w:rPr>
        <w:t>n</w:t>
      </w:r>
      <w:r w:rsidR="00FB5BD9">
        <w:rPr>
          <w:rFonts w:ascii="Arial" w:hAnsi="Arial" w:cs="Arial"/>
          <w:color w:val="auto"/>
        </w:rPr>
        <w:t>ominated tanker trucks</w:t>
      </w:r>
      <w:r w:rsidR="00B678AB">
        <w:rPr>
          <w:rFonts w:ascii="Arial" w:hAnsi="Arial" w:cs="Arial"/>
          <w:color w:val="auto"/>
        </w:rPr>
        <w:t xml:space="preserve"> from S</w:t>
      </w:r>
      <w:r w:rsidR="00605F50">
        <w:rPr>
          <w:rFonts w:ascii="Arial" w:hAnsi="Arial" w:cs="Arial"/>
          <w:color w:val="auto"/>
        </w:rPr>
        <w:t>eller</w:t>
      </w:r>
      <w:r w:rsidR="00B678AB">
        <w:rPr>
          <w:rFonts w:ascii="Arial" w:hAnsi="Arial" w:cs="Arial"/>
          <w:color w:val="auto"/>
        </w:rPr>
        <w:t>’s nominated terminal truck rack</w:t>
      </w:r>
      <w:r w:rsidR="006B3D21">
        <w:rPr>
          <w:rFonts w:ascii="Arial" w:hAnsi="Arial" w:cs="Arial"/>
          <w:color w:val="auto"/>
        </w:rPr>
        <w:t xml:space="preserve"> at a minimum Delivery rate of 190 </w:t>
      </w:r>
      <w:r w:rsidR="00B628A3">
        <w:rPr>
          <w:rFonts w:ascii="Arial" w:hAnsi="Arial" w:cs="Arial"/>
          <w:color w:val="auto"/>
        </w:rPr>
        <w:t>B</w:t>
      </w:r>
      <w:r w:rsidR="006B3D21">
        <w:rPr>
          <w:rFonts w:ascii="Arial" w:hAnsi="Arial" w:cs="Arial"/>
          <w:color w:val="auto"/>
        </w:rPr>
        <w:t>arrels per hour</w:t>
      </w:r>
      <w:r w:rsidR="00FB5BD9">
        <w:rPr>
          <w:rFonts w:ascii="Arial" w:hAnsi="Arial" w:cs="Arial"/>
          <w:color w:val="auto"/>
        </w:rPr>
        <w:t>.</w:t>
      </w:r>
    </w:p>
    <w:p w14:paraId="5F6FF140" w14:textId="04A0E3F3" w:rsidR="00D60E78" w:rsidRPr="005D2A16" w:rsidRDefault="00D60E78" w:rsidP="00D41787">
      <w:pPr>
        <w:suppressAutoHyphens/>
        <w:rPr>
          <w:rFonts w:ascii="Arial" w:hAnsi="Arial" w:cs="Arial"/>
          <w:color w:val="auto"/>
        </w:rPr>
      </w:pPr>
    </w:p>
    <w:p w14:paraId="5F6FF141" w14:textId="77777777" w:rsidR="00A31594" w:rsidRDefault="00A31594" w:rsidP="00456A0E">
      <w:pPr>
        <w:suppressAutoHyphens/>
        <w:rPr>
          <w:rFonts w:ascii="Arial" w:hAnsi="Arial" w:cs="Arial"/>
          <w:color w:val="auto"/>
        </w:rPr>
      </w:pPr>
    </w:p>
    <w:p w14:paraId="29F517C2" w14:textId="6F404074" w:rsidR="003D3D56" w:rsidRDefault="00A31594" w:rsidP="00456A0E">
      <w:pPr>
        <w:suppressAutoHyphens/>
        <w:rPr>
          <w:rFonts w:ascii="Arial" w:hAnsi="Arial" w:cs="Arial"/>
          <w:color w:val="auto"/>
        </w:rPr>
      </w:pPr>
      <w:r w:rsidRPr="00B25ABD">
        <w:rPr>
          <w:rFonts w:ascii="Arial" w:hAnsi="Arial" w:cs="Arial"/>
          <w:b/>
          <w:color w:val="auto"/>
        </w:rPr>
        <w:t xml:space="preserve">Section 6.3: </w:t>
      </w:r>
      <w:r w:rsidRPr="00B25ABD">
        <w:rPr>
          <w:rFonts w:ascii="Arial" w:hAnsi="Arial" w:cs="Arial"/>
          <w:b/>
          <w:color w:val="auto"/>
        </w:rPr>
        <w:tab/>
      </w:r>
      <w:r w:rsidRPr="00B25ABD">
        <w:rPr>
          <w:rFonts w:ascii="Arial" w:hAnsi="Arial" w:cs="Arial"/>
          <w:b/>
          <w:color w:val="auto"/>
          <w:u w:val="single"/>
        </w:rPr>
        <w:t>De</w:t>
      </w:r>
      <w:r w:rsidR="005D1375" w:rsidRPr="00B25ABD">
        <w:rPr>
          <w:rFonts w:ascii="Arial" w:hAnsi="Arial" w:cs="Arial"/>
          <w:b/>
          <w:color w:val="auto"/>
          <w:u w:val="single"/>
        </w:rPr>
        <w:t>termination of Quantity</w:t>
      </w:r>
      <w:r w:rsidRPr="00B25ABD">
        <w:rPr>
          <w:rFonts w:ascii="Arial" w:hAnsi="Arial" w:cs="Arial"/>
          <w:color w:val="auto"/>
        </w:rPr>
        <w:t>.</w:t>
      </w:r>
      <w:r>
        <w:rPr>
          <w:rFonts w:ascii="Arial" w:hAnsi="Arial" w:cs="Arial"/>
          <w:color w:val="auto"/>
        </w:rPr>
        <w:t xml:space="preserve">  </w:t>
      </w:r>
    </w:p>
    <w:p w14:paraId="5F6FF143" w14:textId="652C67F2" w:rsidR="005D2A16" w:rsidRDefault="003D3D56">
      <w:pPr>
        <w:suppressAutoHyphens/>
        <w:rPr>
          <w:rFonts w:ascii="Arial" w:hAnsi="Arial" w:cs="Arial"/>
          <w:color w:val="auto"/>
        </w:rPr>
      </w:pPr>
      <w:r>
        <w:rPr>
          <w:rFonts w:ascii="Arial" w:hAnsi="Arial" w:cs="Arial"/>
          <w:color w:val="auto"/>
        </w:rPr>
        <w:tab/>
        <w:t>(A)</w:t>
      </w:r>
      <w:r>
        <w:rPr>
          <w:rFonts w:ascii="Arial" w:hAnsi="Arial" w:cs="Arial"/>
          <w:color w:val="auto"/>
        </w:rPr>
        <w:tab/>
      </w:r>
      <w:r w:rsidR="008A432F">
        <w:rPr>
          <w:rFonts w:ascii="Arial" w:hAnsi="Arial" w:cs="Arial"/>
          <w:color w:val="auto"/>
        </w:rPr>
        <w:t xml:space="preserve">Under the supervision of the Independent Inspector, the quantity of the </w:t>
      </w:r>
      <w:r w:rsidR="00994E90">
        <w:rPr>
          <w:rFonts w:ascii="Arial" w:hAnsi="Arial" w:cs="Arial"/>
          <w:color w:val="auto"/>
        </w:rPr>
        <w:t xml:space="preserve">Product </w:t>
      </w:r>
      <w:r w:rsidR="000B2A77">
        <w:rPr>
          <w:rFonts w:ascii="Arial" w:hAnsi="Arial" w:cs="Arial"/>
          <w:color w:val="auto"/>
        </w:rPr>
        <w:t>Delivered</w:t>
      </w:r>
      <w:r w:rsidR="004C59F6">
        <w:rPr>
          <w:rFonts w:ascii="Arial" w:hAnsi="Arial" w:cs="Arial"/>
          <w:color w:val="auto"/>
        </w:rPr>
        <w:t xml:space="preserve"> by </w:t>
      </w:r>
      <w:r w:rsidR="00A31594">
        <w:rPr>
          <w:rFonts w:ascii="Arial" w:hAnsi="Arial" w:cs="Arial"/>
          <w:color w:val="auto"/>
        </w:rPr>
        <w:t>S</w:t>
      </w:r>
      <w:r w:rsidR="00605F50">
        <w:rPr>
          <w:rFonts w:ascii="Arial" w:hAnsi="Arial" w:cs="Arial"/>
          <w:color w:val="auto"/>
        </w:rPr>
        <w:t>eller</w:t>
      </w:r>
      <w:r w:rsidR="008A432F">
        <w:rPr>
          <w:rFonts w:ascii="Arial" w:hAnsi="Arial" w:cs="Arial"/>
          <w:color w:val="auto"/>
        </w:rPr>
        <w:t xml:space="preserve"> to the Companies</w:t>
      </w:r>
      <w:r w:rsidR="004C59F6">
        <w:rPr>
          <w:rFonts w:ascii="Arial" w:hAnsi="Arial" w:cs="Arial"/>
          <w:color w:val="auto"/>
        </w:rPr>
        <w:t xml:space="preserve"> on O</w:t>
      </w:r>
      <w:r w:rsidR="0084109C">
        <w:rPr>
          <w:rFonts w:ascii="Arial" w:hAnsi="Arial" w:cs="Arial"/>
          <w:color w:val="auto"/>
        </w:rPr>
        <w:t>‘</w:t>
      </w:r>
      <w:r w:rsidR="004C59F6">
        <w:rPr>
          <w:rFonts w:ascii="Arial" w:hAnsi="Arial" w:cs="Arial"/>
          <w:color w:val="auto"/>
        </w:rPr>
        <w:t xml:space="preserve">ahu shall be </w:t>
      </w:r>
      <w:r w:rsidR="004D3153">
        <w:rPr>
          <w:rFonts w:ascii="Arial" w:hAnsi="Arial" w:cs="Arial"/>
          <w:color w:val="auto"/>
        </w:rPr>
        <w:t>determined</w:t>
      </w:r>
      <w:r w:rsidR="004C59F6">
        <w:rPr>
          <w:rFonts w:ascii="Arial" w:hAnsi="Arial" w:cs="Arial"/>
          <w:color w:val="auto"/>
        </w:rPr>
        <w:t xml:space="preserve"> by gauging S</w:t>
      </w:r>
      <w:r w:rsidR="00605F50">
        <w:rPr>
          <w:rFonts w:ascii="Arial" w:hAnsi="Arial" w:cs="Arial"/>
          <w:color w:val="auto"/>
        </w:rPr>
        <w:t>eller</w:t>
      </w:r>
      <w:r w:rsidR="004C59F6">
        <w:rPr>
          <w:rFonts w:ascii="Arial" w:hAnsi="Arial" w:cs="Arial"/>
          <w:color w:val="auto"/>
        </w:rPr>
        <w:t>’</w:t>
      </w:r>
      <w:r w:rsidR="00A31594">
        <w:rPr>
          <w:rFonts w:ascii="Arial" w:hAnsi="Arial" w:cs="Arial"/>
          <w:color w:val="auto"/>
        </w:rPr>
        <w:t>s</w:t>
      </w:r>
      <w:r w:rsidR="004C59F6">
        <w:rPr>
          <w:rFonts w:ascii="Arial" w:hAnsi="Arial" w:cs="Arial"/>
          <w:color w:val="auto"/>
        </w:rPr>
        <w:t xml:space="preserve"> issuing tanks </w:t>
      </w:r>
      <w:r w:rsidR="008A432F">
        <w:rPr>
          <w:rFonts w:ascii="Arial" w:hAnsi="Arial" w:cs="Arial"/>
          <w:color w:val="auto"/>
        </w:rPr>
        <w:t xml:space="preserve">immediately </w:t>
      </w:r>
      <w:r w:rsidR="004C59F6">
        <w:rPr>
          <w:rFonts w:ascii="Arial" w:hAnsi="Arial" w:cs="Arial"/>
          <w:color w:val="auto"/>
        </w:rPr>
        <w:t>before and after</w:t>
      </w:r>
      <w:r w:rsidR="008A432F">
        <w:rPr>
          <w:rFonts w:ascii="Arial" w:hAnsi="Arial" w:cs="Arial"/>
          <w:color w:val="auto"/>
        </w:rPr>
        <w:t xml:space="preserve"> pumping of the Product</w:t>
      </w:r>
      <w:r w:rsidR="004C59F6">
        <w:rPr>
          <w:rFonts w:ascii="Arial" w:hAnsi="Arial" w:cs="Arial"/>
          <w:color w:val="auto"/>
        </w:rPr>
        <w:t>.</w:t>
      </w:r>
    </w:p>
    <w:p w14:paraId="30B387C0" w14:textId="77777777" w:rsidR="001B2A85" w:rsidRDefault="001B2A85" w:rsidP="00D41787">
      <w:pPr>
        <w:suppressAutoHyphens/>
        <w:rPr>
          <w:rFonts w:ascii="Arial" w:hAnsi="Arial" w:cs="Arial"/>
          <w:color w:val="auto"/>
        </w:rPr>
      </w:pPr>
    </w:p>
    <w:p w14:paraId="5F6FF144" w14:textId="39EF53A8" w:rsidR="00A31594" w:rsidRDefault="003D3D56">
      <w:pPr>
        <w:suppressAutoHyphens/>
        <w:rPr>
          <w:rFonts w:ascii="Arial" w:hAnsi="Arial" w:cs="Arial"/>
          <w:color w:val="auto"/>
        </w:rPr>
      </w:pPr>
      <w:r>
        <w:rPr>
          <w:rFonts w:ascii="Arial" w:hAnsi="Arial" w:cs="Arial"/>
          <w:color w:val="auto"/>
        </w:rPr>
        <w:tab/>
        <w:t>(B)</w:t>
      </w:r>
      <w:r>
        <w:rPr>
          <w:rFonts w:ascii="Arial" w:hAnsi="Arial" w:cs="Arial"/>
          <w:color w:val="auto"/>
        </w:rPr>
        <w:tab/>
      </w:r>
      <w:r w:rsidR="008A432F">
        <w:rPr>
          <w:rFonts w:ascii="Arial" w:hAnsi="Arial" w:cs="Arial"/>
          <w:color w:val="auto"/>
        </w:rPr>
        <w:t>Under the supervision of the Independent Inspector, the quantity of the</w:t>
      </w:r>
      <w:r w:rsidR="004C59F6">
        <w:rPr>
          <w:rFonts w:ascii="Arial" w:hAnsi="Arial" w:cs="Arial"/>
          <w:color w:val="auto"/>
        </w:rPr>
        <w:t xml:space="preserve"> </w:t>
      </w:r>
      <w:r w:rsidR="00994E90">
        <w:rPr>
          <w:rFonts w:ascii="Arial" w:hAnsi="Arial" w:cs="Arial"/>
          <w:color w:val="auto"/>
        </w:rPr>
        <w:t xml:space="preserve">Product </w:t>
      </w:r>
      <w:r w:rsidR="004C59F6">
        <w:rPr>
          <w:rFonts w:ascii="Arial" w:hAnsi="Arial" w:cs="Arial"/>
          <w:color w:val="auto"/>
        </w:rPr>
        <w:t>Delivered by S</w:t>
      </w:r>
      <w:r w:rsidR="00605F50">
        <w:rPr>
          <w:rFonts w:ascii="Arial" w:hAnsi="Arial" w:cs="Arial"/>
          <w:color w:val="auto"/>
        </w:rPr>
        <w:t>eller</w:t>
      </w:r>
      <w:r w:rsidR="004C59F6">
        <w:rPr>
          <w:rFonts w:ascii="Arial" w:hAnsi="Arial" w:cs="Arial"/>
          <w:color w:val="auto"/>
        </w:rPr>
        <w:t xml:space="preserve"> to the Companies’ </w:t>
      </w:r>
      <w:r w:rsidR="008A432F">
        <w:rPr>
          <w:rFonts w:ascii="Arial" w:hAnsi="Arial" w:cs="Arial"/>
          <w:color w:val="auto"/>
        </w:rPr>
        <w:t>n</w:t>
      </w:r>
      <w:r w:rsidR="004C59F6">
        <w:rPr>
          <w:rFonts w:ascii="Arial" w:hAnsi="Arial" w:cs="Arial"/>
          <w:color w:val="auto"/>
        </w:rPr>
        <w:t xml:space="preserve">ominated </w:t>
      </w:r>
      <w:r w:rsidR="008A432F">
        <w:rPr>
          <w:rFonts w:ascii="Arial" w:hAnsi="Arial" w:cs="Arial"/>
          <w:color w:val="auto"/>
        </w:rPr>
        <w:t>m</w:t>
      </w:r>
      <w:r w:rsidR="004C59F6">
        <w:rPr>
          <w:rFonts w:ascii="Arial" w:hAnsi="Arial" w:cs="Arial"/>
          <w:color w:val="auto"/>
        </w:rPr>
        <w:t xml:space="preserve">arine </w:t>
      </w:r>
      <w:r w:rsidR="008A432F">
        <w:rPr>
          <w:rFonts w:ascii="Arial" w:hAnsi="Arial" w:cs="Arial"/>
          <w:color w:val="auto"/>
        </w:rPr>
        <w:t>t</w:t>
      </w:r>
      <w:r w:rsidR="004C59F6">
        <w:rPr>
          <w:rFonts w:ascii="Arial" w:hAnsi="Arial" w:cs="Arial"/>
          <w:color w:val="auto"/>
        </w:rPr>
        <w:t>erminal at Kaunakakai, Moloka</w:t>
      </w:r>
      <w:r w:rsidR="0084109C">
        <w:rPr>
          <w:rFonts w:ascii="Arial" w:hAnsi="Arial" w:cs="Arial"/>
          <w:color w:val="auto"/>
        </w:rPr>
        <w:t>‘</w:t>
      </w:r>
      <w:r w:rsidR="004C59F6">
        <w:rPr>
          <w:rFonts w:ascii="Arial" w:hAnsi="Arial" w:cs="Arial"/>
          <w:color w:val="auto"/>
        </w:rPr>
        <w:t xml:space="preserve">i, shall be </w:t>
      </w:r>
      <w:r w:rsidR="004D3153">
        <w:rPr>
          <w:rFonts w:ascii="Arial" w:hAnsi="Arial" w:cs="Arial"/>
          <w:color w:val="auto"/>
        </w:rPr>
        <w:t>determined</w:t>
      </w:r>
      <w:r w:rsidR="008A432F">
        <w:rPr>
          <w:rFonts w:ascii="Arial" w:hAnsi="Arial" w:cs="Arial"/>
          <w:color w:val="auto"/>
        </w:rPr>
        <w:t xml:space="preserve"> by </w:t>
      </w:r>
      <w:r w:rsidR="004C59F6">
        <w:rPr>
          <w:rFonts w:ascii="Arial" w:hAnsi="Arial" w:cs="Arial"/>
          <w:color w:val="auto"/>
        </w:rPr>
        <w:t xml:space="preserve">gauging the receiving tanks at said marine terminal </w:t>
      </w:r>
      <w:r w:rsidR="004D3153">
        <w:rPr>
          <w:rFonts w:ascii="Arial" w:hAnsi="Arial" w:cs="Arial"/>
          <w:color w:val="auto"/>
        </w:rPr>
        <w:t xml:space="preserve">immediately </w:t>
      </w:r>
      <w:r w:rsidR="004C59F6">
        <w:rPr>
          <w:rFonts w:ascii="Arial" w:hAnsi="Arial" w:cs="Arial"/>
          <w:color w:val="auto"/>
        </w:rPr>
        <w:t xml:space="preserve">before and after </w:t>
      </w:r>
      <w:r w:rsidR="004D3153">
        <w:rPr>
          <w:rFonts w:ascii="Arial" w:hAnsi="Arial" w:cs="Arial"/>
          <w:color w:val="auto"/>
        </w:rPr>
        <w:t>pumping of the Product</w:t>
      </w:r>
      <w:r w:rsidR="004C59F6">
        <w:rPr>
          <w:rFonts w:ascii="Arial" w:hAnsi="Arial" w:cs="Arial"/>
          <w:color w:val="auto"/>
        </w:rPr>
        <w:t>.</w:t>
      </w:r>
    </w:p>
    <w:p w14:paraId="254BADBF" w14:textId="77777777" w:rsidR="001B2A85" w:rsidRDefault="001B2A85" w:rsidP="00D41787">
      <w:pPr>
        <w:suppressAutoHyphens/>
        <w:rPr>
          <w:rFonts w:ascii="Arial" w:hAnsi="Arial" w:cs="Arial"/>
          <w:color w:val="auto"/>
        </w:rPr>
      </w:pPr>
    </w:p>
    <w:p w14:paraId="5F6FF145" w14:textId="1C075D83" w:rsidR="004C59F6" w:rsidRDefault="003D3D56" w:rsidP="00D41787">
      <w:pPr>
        <w:tabs>
          <w:tab w:val="left" w:pos="810"/>
        </w:tabs>
        <w:suppressAutoHyphens/>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004D3153">
        <w:rPr>
          <w:rFonts w:ascii="Arial" w:hAnsi="Arial" w:cs="Arial"/>
          <w:color w:val="auto"/>
        </w:rPr>
        <w:t>The q</w:t>
      </w:r>
      <w:r w:rsidR="004C59F6">
        <w:rPr>
          <w:rFonts w:ascii="Arial" w:hAnsi="Arial" w:cs="Arial"/>
          <w:color w:val="auto"/>
        </w:rPr>
        <w:t xml:space="preserve">uantity of </w:t>
      </w:r>
      <w:r w:rsidR="004D3153">
        <w:rPr>
          <w:rFonts w:ascii="Arial" w:hAnsi="Arial" w:cs="Arial"/>
          <w:color w:val="auto"/>
        </w:rPr>
        <w:t xml:space="preserve">the </w:t>
      </w:r>
      <w:r w:rsidR="00994E90">
        <w:rPr>
          <w:rFonts w:ascii="Arial" w:hAnsi="Arial" w:cs="Arial"/>
          <w:color w:val="auto"/>
        </w:rPr>
        <w:t xml:space="preserve">Product </w:t>
      </w:r>
      <w:r w:rsidR="004C59F6">
        <w:rPr>
          <w:rFonts w:ascii="Arial" w:hAnsi="Arial" w:cs="Arial"/>
          <w:color w:val="auto"/>
        </w:rPr>
        <w:t>Delivered by S</w:t>
      </w:r>
      <w:r w:rsidR="00605F50">
        <w:rPr>
          <w:rFonts w:ascii="Arial" w:hAnsi="Arial" w:cs="Arial"/>
          <w:color w:val="auto"/>
        </w:rPr>
        <w:t>eller</w:t>
      </w:r>
      <w:r w:rsidR="004C59F6">
        <w:rPr>
          <w:rFonts w:ascii="Arial" w:hAnsi="Arial" w:cs="Arial"/>
          <w:color w:val="auto"/>
        </w:rPr>
        <w:t xml:space="preserve"> </w:t>
      </w:r>
      <w:r w:rsidR="004D3153">
        <w:rPr>
          <w:rFonts w:ascii="Arial" w:hAnsi="Arial" w:cs="Arial"/>
          <w:color w:val="auto"/>
        </w:rPr>
        <w:t xml:space="preserve">(i) </w:t>
      </w:r>
      <w:r w:rsidR="004C59F6">
        <w:rPr>
          <w:rFonts w:ascii="Arial" w:hAnsi="Arial" w:cs="Arial"/>
          <w:color w:val="auto"/>
        </w:rPr>
        <w:t>at S</w:t>
      </w:r>
      <w:r w:rsidR="00605F50">
        <w:rPr>
          <w:rFonts w:ascii="Arial" w:hAnsi="Arial" w:cs="Arial"/>
          <w:color w:val="auto"/>
        </w:rPr>
        <w:t>eller</w:t>
      </w:r>
      <w:r w:rsidR="004C59F6">
        <w:rPr>
          <w:rFonts w:ascii="Arial" w:hAnsi="Arial" w:cs="Arial"/>
          <w:color w:val="auto"/>
        </w:rPr>
        <w:t xml:space="preserve">’s </w:t>
      </w:r>
      <w:r w:rsidR="004D3153">
        <w:rPr>
          <w:rFonts w:ascii="Arial" w:hAnsi="Arial" w:cs="Arial"/>
          <w:color w:val="auto"/>
        </w:rPr>
        <w:t>n</w:t>
      </w:r>
      <w:r w:rsidR="004C59F6">
        <w:rPr>
          <w:rFonts w:ascii="Arial" w:hAnsi="Arial" w:cs="Arial"/>
          <w:color w:val="auto"/>
        </w:rPr>
        <w:t xml:space="preserve">ominated </w:t>
      </w:r>
      <w:r w:rsidR="004D3153">
        <w:rPr>
          <w:rFonts w:ascii="Arial" w:hAnsi="Arial" w:cs="Arial"/>
          <w:color w:val="auto"/>
        </w:rPr>
        <w:t>t</w:t>
      </w:r>
      <w:r w:rsidR="004C59F6">
        <w:rPr>
          <w:rFonts w:ascii="Arial" w:hAnsi="Arial" w:cs="Arial"/>
          <w:color w:val="auto"/>
        </w:rPr>
        <w:t xml:space="preserve">erminal to the Companies’ </w:t>
      </w:r>
      <w:r w:rsidR="004D3153">
        <w:rPr>
          <w:rFonts w:ascii="Arial" w:hAnsi="Arial" w:cs="Arial"/>
          <w:color w:val="auto"/>
        </w:rPr>
        <w:t>n</w:t>
      </w:r>
      <w:r w:rsidR="004C59F6">
        <w:rPr>
          <w:rFonts w:ascii="Arial" w:hAnsi="Arial" w:cs="Arial"/>
          <w:color w:val="auto"/>
        </w:rPr>
        <w:t xml:space="preserve">ominated </w:t>
      </w:r>
      <w:r w:rsidR="004D3153">
        <w:rPr>
          <w:rFonts w:ascii="Arial" w:hAnsi="Arial" w:cs="Arial"/>
          <w:color w:val="auto"/>
        </w:rPr>
        <w:t>tanker t</w:t>
      </w:r>
      <w:r w:rsidR="00583612">
        <w:rPr>
          <w:rFonts w:ascii="Arial" w:hAnsi="Arial" w:cs="Arial"/>
          <w:color w:val="auto"/>
        </w:rPr>
        <w:t>ruck</w:t>
      </w:r>
      <w:r w:rsidR="00C6411C">
        <w:rPr>
          <w:rFonts w:ascii="Arial" w:hAnsi="Arial" w:cs="Arial"/>
          <w:color w:val="auto"/>
        </w:rPr>
        <w:t xml:space="preserve"> or </w:t>
      </w:r>
      <w:r w:rsidR="004D3153">
        <w:rPr>
          <w:rFonts w:ascii="Arial" w:hAnsi="Arial" w:cs="Arial"/>
          <w:color w:val="auto"/>
        </w:rPr>
        <w:t xml:space="preserve">(ii) </w:t>
      </w:r>
      <w:r w:rsidR="00C6411C">
        <w:rPr>
          <w:rFonts w:ascii="Arial" w:hAnsi="Arial" w:cs="Arial"/>
          <w:color w:val="auto"/>
        </w:rPr>
        <w:t>in S</w:t>
      </w:r>
      <w:r w:rsidR="00605F50">
        <w:rPr>
          <w:rFonts w:ascii="Arial" w:hAnsi="Arial" w:cs="Arial"/>
          <w:color w:val="auto"/>
        </w:rPr>
        <w:t>eller</w:t>
      </w:r>
      <w:r w:rsidR="00C6411C">
        <w:rPr>
          <w:rFonts w:ascii="Arial" w:hAnsi="Arial" w:cs="Arial"/>
          <w:color w:val="auto"/>
        </w:rPr>
        <w:t xml:space="preserve">’s </w:t>
      </w:r>
      <w:r w:rsidR="004D3153">
        <w:rPr>
          <w:rFonts w:ascii="Arial" w:hAnsi="Arial" w:cs="Arial"/>
          <w:color w:val="auto"/>
        </w:rPr>
        <w:t>n</w:t>
      </w:r>
      <w:r w:rsidR="00C6411C">
        <w:rPr>
          <w:rFonts w:ascii="Arial" w:hAnsi="Arial" w:cs="Arial"/>
          <w:color w:val="auto"/>
        </w:rPr>
        <w:t xml:space="preserve">ominated </w:t>
      </w:r>
      <w:r w:rsidR="004D3153">
        <w:rPr>
          <w:rFonts w:ascii="Arial" w:hAnsi="Arial" w:cs="Arial"/>
          <w:color w:val="auto"/>
        </w:rPr>
        <w:t>tanker t</w:t>
      </w:r>
      <w:r w:rsidR="00C6411C">
        <w:rPr>
          <w:rFonts w:ascii="Arial" w:hAnsi="Arial" w:cs="Arial"/>
          <w:color w:val="auto"/>
        </w:rPr>
        <w:t xml:space="preserve">ruck </w:t>
      </w:r>
      <w:r w:rsidR="00C6411C">
        <w:rPr>
          <w:rFonts w:ascii="Arial" w:hAnsi="Arial" w:cs="Arial"/>
          <w:color w:val="auto"/>
        </w:rPr>
        <w:lastRenderedPageBreak/>
        <w:t>to the Compan</w:t>
      </w:r>
      <w:r w:rsidR="00466A7D">
        <w:rPr>
          <w:rFonts w:ascii="Arial" w:hAnsi="Arial" w:cs="Arial"/>
          <w:color w:val="auto"/>
        </w:rPr>
        <w:t>ies</w:t>
      </w:r>
      <w:r w:rsidR="004D3153">
        <w:rPr>
          <w:rFonts w:ascii="Arial" w:hAnsi="Arial" w:cs="Arial"/>
          <w:color w:val="auto"/>
        </w:rPr>
        <w:t>’</w:t>
      </w:r>
      <w:r w:rsidR="00466A7D">
        <w:rPr>
          <w:rFonts w:ascii="Arial" w:hAnsi="Arial" w:cs="Arial"/>
          <w:color w:val="auto"/>
        </w:rPr>
        <w:t xml:space="preserve"> </w:t>
      </w:r>
      <w:r w:rsidR="00A732E4">
        <w:rPr>
          <w:rFonts w:ascii="Arial" w:hAnsi="Arial" w:cs="Arial"/>
          <w:color w:val="auto"/>
        </w:rPr>
        <w:t>Receiving Facilities</w:t>
      </w:r>
      <w:r w:rsidR="00583612">
        <w:rPr>
          <w:rFonts w:ascii="Arial" w:hAnsi="Arial" w:cs="Arial"/>
          <w:color w:val="auto"/>
        </w:rPr>
        <w:t xml:space="preserve"> shall be determined at the time of each Delivery </w:t>
      </w:r>
      <w:r w:rsidR="004D3153">
        <w:rPr>
          <w:rFonts w:ascii="Arial" w:hAnsi="Arial" w:cs="Arial"/>
          <w:color w:val="auto"/>
        </w:rPr>
        <w:t>based on</w:t>
      </w:r>
      <w:r w:rsidR="00583612">
        <w:rPr>
          <w:rFonts w:ascii="Arial" w:hAnsi="Arial" w:cs="Arial"/>
          <w:color w:val="auto"/>
        </w:rPr>
        <w:t xml:space="preserve"> S</w:t>
      </w:r>
      <w:r w:rsidR="00605F50">
        <w:rPr>
          <w:rFonts w:ascii="Arial" w:hAnsi="Arial" w:cs="Arial"/>
          <w:color w:val="auto"/>
        </w:rPr>
        <w:t>eller</w:t>
      </w:r>
      <w:r w:rsidR="00583612">
        <w:rPr>
          <w:rFonts w:ascii="Arial" w:hAnsi="Arial" w:cs="Arial"/>
          <w:color w:val="auto"/>
        </w:rPr>
        <w:t xml:space="preserve">’s calibrated load rack meters, converted in each instance to volume at </w:t>
      </w:r>
      <w:r w:rsidR="004D3153">
        <w:rPr>
          <w:rFonts w:ascii="Arial" w:hAnsi="Arial" w:cs="Arial"/>
          <w:color w:val="auto"/>
        </w:rPr>
        <w:t>sixty (</w:t>
      </w:r>
      <w:r w:rsidR="00583612">
        <w:rPr>
          <w:rFonts w:ascii="Arial" w:hAnsi="Arial" w:cs="Arial"/>
          <w:color w:val="auto"/>
        </w:rPr>
        <w:t>60</w:t>
      </w:r>
      <w:r w:rsidR="004D3153">
        <w:rPr>
          <w:rFonts w:ascii="Arial" w:hAnsi="Arial" w:cs="Arial"/>
          <w:color w:val="auto"/>
        </w:rPr>
        <w:t>)</w:t>
      </w:r>
      <w:r w:rsidR="00583612">
        <w:rPr>
          <w:rFonts w:ascii="Arial" w:hAnsi="Arial" w:cs="Arial"/>
          <w:color w:val="auto"/>
        </w:rPr>
        <w:t xml:space="preserve"> degrees Fahrenheit by the automated rack control system.  </w:t>
      </w:r>
      <w:r w:rsidR="004D3153">
        <w:rPr>
          <w:rFonts w:ascii="Arial" w:hAnsi="Arial" w:cs="Arial"/>
          <w:color w:val="auto"/>
        </w:rPr>
        <w:t>Seller’s m</w:t>
      </w:r>
      <w:r w:rsidR="00583612">
        <w:rPr>
          <w:rFonts w:ascii="Arial" w:hAnsi="Arial" w:cs="Arial"/>
          <w:color w:val="auto"/>
        </w:rPr>
        <w:t xml:space="preserve">eters shall be calibrated on an annual basis or </w:t>
      </w:r>
      <w:r w:rsidR="009620CF">
        <w:rPr>
          <w:rFonts w:ascii="Arial" w:hAnsi="Arial" w:cs="Arial"/>
          <w:color w:val="auto"/>
        </w:rPr>
        <w:t xml:space="preserve">otherwise </w:t>
      </w:r>
      <w:r w:rsidR="00583612">
        <w:rPr>
          <w:rFonts w:ascii="Arial" w:hAnsi="Arial" w:cs="Arial"/>
          <w:color w:val="auto"/>
        </w:rPr>
        <w:t xml:space="preserve">as </w:t>
      </w:r>
      <w:r w:rsidR="009620CF">
        <w:rPr>
          <w:rFonts w:ascii="Arial" w:hAnsi="Arial" w:cs="Arial"/>
          <w:color w:val="auto"/>
        </w:rPr>
        <w:t>may be</w:t>
      </w:r>
      <w:r w:rsidR="00583612">
        <w:rPr>
          <w:rFonts w:ascii="Arial" w:hAnsi="Arial" w:cs="Arial"/>
          <w:color w:val="auto"/>
        </w:rPr>
        <w:t xml:space="preserve"> </w:t>
      </w:r>
      <w:r w:rsidR="009620CF">
        <w:rPr>
          <w:rFonts w:ascii="Arial" w:hAnsi="Arial" w:cs="Arial"/>
          <w:color w:val="auto"/>
        </w:rPr>
        <w:t xml:space="preserve">mutually </w:t>
      </w:r>
      <w:r w:rsidR="00583612">
        <w:rPr>
          <w:rFonts w:ascii="Arial" w:hAnsi="Arial" w:cs="Arial"/>
          <w:color w:val="auto"/>
        </w:rPr>
        <w:t xml:space="preserve">agreed </w:t>
      </w:r>
      <w:r w:rsidR="009620CF">
        <w:rPr>
          <w:rFonts w:ascii="Arial" w:hAnsi="Arial" w:cs="Arial"/>
          <w:color w:val="auto"/>
        </w:rPr>
        <w:t xml:space="preserve">upon </w:t>
      </w:r>
      <w:r w:rsidR="00583612">
        <w:rPr>
          <w:rFonts w:ascii="Arial" w:hAnsi="Arial" w:cs="Arial"/>
          <w:color w:val="auto"/>
        </w:rPr>
        <w:t>by S</w:t>
      </w:r>
      <w:r w:rsidR="00605F50">
        <w:rPr>
          <w:rFonts w:ascii="Arial" w:hAnsi="Arial" w:cs="Arial"/>
          <w:color w:val="auto"/>
        </w:rPr>
        <w:t>eller</w:t>
      </w:r>
      <w:r w:rsidR="00583612">
        <w:rPr>
          <w:rFonts w:ascii="Arial" w:hAnsi="Arial" w:cs="Arial"/>
          <w:color w:val="auto"/>
        </w:rPr>
        <w:t xml:space="preserve"> and the Companies. The Companies shall have the right at </w:t>
      </w:r>
      <w:r w:rsidR="009620CF">
        <w:rPr>
          <w:rFonts w:ascii="Arial" w:hAnsi="Arial" w:cs="Arial"/>
          <w:color w:val="auto"/>
        </w:rPr>
        <w:t>their</w:t>
      </w:r>
      <w:r w:rsidR="00583612">
        <w:rPr>
          <w:rFonts w:ascii="Arial" w:hAnsi="Arial" w:cs="Arial"/>
          <w:color w:val="auto"/>
        </w:rPr>
        <w:t xml:space="preserve"> expense, and in accordance with </w:t>
      </w:r>
      <w:r w:rsidR="009620CF">
        <w:rPr>
          <w:rFonts w:ascii="Arial" w:hAnsi="Arial" w:cs="Arial"/>
          <w:color w:val="auto"/>
        </w:rPr>
        <w:t xml:space="preserve">reasonable </w:t>
      </w:r>
      <w:r w:rsidR="00583612">
        <w:rPr>
          <w:rFonts w:ascii="Arial" w:hAnsi="Arial" w:cs="Arial"/>
          <w:color w:val="auto"/>
        </w:rPr>
        <w:t>procedures at S</w:t>
      </w:r>
      <w:r w:rsidR="00605F50">
        <w:rPr>
          <w:rFonts w:ascii="Arial" w:hAnsi="Arial" w:cs="Arial"/>
          <w:color w:val="auto"/>
        </w:rPr>
        <w:t>eller</w:t>
      </w:r>
      <w:r w:rsidR="00583612">
        <w:rPr>
          <w:rFonts w:ascii="Arial" w:hAnsi="Arial" w:cs="Arial"/>
          <w:color w:val="auto"/>
        </w:rPr>
        <w:t xml:space="preserve">’s </w:t>
      </w:r>
      <w:r w:rsidR="009620CF">
        <w:rPr>
          <w:rFonts w:ascii="Arial" w:hAnsi="Arial" w:cs="Arial"/>
          <w:color w:val="auto"/>
        </w:rPr>
        <w:t>n</w:t>
      </w:r>
      <w:r w:rsidR="00583612">
        <w:rPr>
          <w:rFonts w:ascii="Arial" w:hAnsi="Arial" w:cs="Arial"/>
          <w:color w:val="auto"/>
        </w:rPr>
        <w:t xml:space="preserve">ominated </w:t>
      </w:r>
      <w:r w:rsidR="009620CF">
        <w:rPr>
          <w:rFonts w:ascii="Arial" w:hAnsi="Arial" w:cs="Arial"/>
          <w:color w:val="auto"/>
        </w:rPr>
        <w:t>t</w:t>
      </w:r>
      <w:r w:rsidR="00583612">
        <w:rPr>
          <w:rFonts w:ascii="Arial" w:hAnsi="Arial" w:cs="Arial"/>
          <w:color w:val="auto"/>
        </w:rPr>
        <w:t>erminal to independently certify said calibration</w:t>
      </w:r>
      <w:r w:rsidR="006B633B">
        <w:rPr>
          <w:rFonts w:ascii="Arial" w:hAnsi="Arial" w:cs="Arial"/>
          <w:color w:val="auto"/>
        </w:rPr>
        <w:t>.  The Companies and S</w:t>
      </w:r>
      <w:r w:rsidR="00605F50">
        <w:rPr>
          <w:rFonts w:ascii="Arial" w:hAnsi="Arial" w:cs="Arial"/>
          <w:color w:val="auto"/>
        </w:rPr>
        <w:t>eller</w:t>
      </w:r>
      <w:r w:rsidR="006B633B">
        <w:rPr>
          <w:rFonts w:ascii="Arial" w:hAnsi="Arial" w:cs="Arial"/>
          <w:color w:val="auto"/>
        </w:rPr>
        <w:t xml:space="preserve"> shall have the right to </w:t>
      </w:r>
      <w:r w:rsidR="009620CF">
        <w:rPr>
          <w:rFonts w:ascii="Arial" w:hAnsi="Arial" w:cs="Arial"/>
          <w:color w:val="auto"/>
        </w:rPr>
        <w:t xml:space="preserve">each </w:t>
      </w:r>
      <w:r w:rsidR="006B633B">
        <w:rPr>
          <w:rFonts w:ascii="Arial" w:hAnsi="Arial" w:cs="Arial"/>
          <w:color w:val="auto"/>
        </w:rPr>
        <w:t>have one</w:t>
      </w:r>
      <w:r w:rsidR="009620CF">
        <w:rPr>
          <w:rFonts w:ascii="Arial" w:hAnsi="Arial" w:cs="Arial"/>
          <w:color w:val="auto"/>
        </w:rPr>
        <w:t xml:space="preserve"> (1)</w:t>
      </w:r>
      <w:r w:rsidR="006B633B">
        <w:rPr>
          <w:rFonts w:ascii="Arial" w:hAnsi="Arial" w:cs="Arial"/>
          <w:color w:val="auto"/>
        </w:rPr>
        <w:t xml:space="preserve"> representative present to witness such meter calibration.</w:t>
      </w:r>
    </w:p>
    <w:p w14:paraId="5F6FF146" w14:textId="77777777" w:rsidR="00A31594" w:rsidRDefault="00A31594" w:rsidP="00456A0E">
      <w:pPr>
        <w:suppressAutoHyphens/>
        <w:rPr>
          <w:rFonts w:ascii="Arial" w:hAnsi="Arial" w:cs="Arial"/>
          <w:color w:val="auto"/>
        </w:rPr>
      </w:pPr>
    </w:p>
    <w:p w14:paraId="5F6FF147" w14:textId="77777777" w:rsidR="00A31594" w:rsidRDefault="00A31594" w:rsidP="00456A0E">
      <w:pPr>
        <w:suppressAutoHyphens/>
        <w:rPr>
          <w:rFonts w:ascii="Arial" w:hAnsi="Arial" w:cs="Arial"/>
          <w:color w:val="auto"/>
        </w:rPr>
      </w:pPr>
    </w:p>
    <w:p w14:paraId="5F6FF148" w14:textId="77777777" w:rsidR="00A31594" w:rsidRDefault="00A31594" w:rsidP="00456A0E">
      <w:pPr>
        <w:suppressAutoHyphens/>
        <w:rPr>
          <w:rFonts w:ascii="Arial" w:hAnsi="Arial" w:cs="Arial"/>
          <w:color w:val="auto"/>
        </w:rPr>
      </w:pPr>
      <w:r w:rsidRPr="00505511">
        <w:rPr>
          <w:rFonts w:ascii="Arial" w:hAnsi="Arial" w:cs="Arial"/>
          <w:b/>
          <w:color w:val="auto"/>
        </w:rPr>
        <w:t>Section 6.</w:t>
      </w:r>
      <w:r w:rsidR="008E5567" w:rsidRPr="00505511">
        <w:rPr>
          <w:rFonts w:ascii="Arial" w:hAnsi="Arial" w:cs="Arial"/>
          <w:b/>
          <w:color w:val="auto"/>
        </w:rPr>
        <w:t>4</w:t>
      </w:r>
      <w:r w:rsidRPr="00505511">
        <w:rPr>
          <w:rFonts w:ascii="Arial" w:hAnsi="Arial" w:cs="Arial"/>
          <w:b/>
          <w:color w:val="auto"/>
        </w:rPr>
        <w:t>:</w:t>
      </w:r>
      <w:r w:rsidRPr="00505511">
        <w:rPr>
          <w:rFonts w:ascii="Arial" w:hAnsi="Arial" w:cs="Arial"/>
          <w:b/>
          <w:color w:val="auto"/>
        </w:rPr>
        <w:tab/>
      </w:r>
      <w:r w:rsidRPr="00505511">
        <w:rPr>
          <w:rFonts w:ascii="Arial" w:hAnsi="Arial" w:cs="Arial"/>
          <w:b/>
          <w:color w:val="auto"/>
          <w:u w:val="single"/>
        </w:rPr>
        <w:t>Failure to Supply</w:t>
      </w:r>
      <w:r w:rsidRPr="00505511">
        <w:rPr>
          <w:rFonts w:ascii="Arial" w:hAnsi="Arial" w:cs="Arial"/>
          <w:color w:val="auto"/>
        </w:rPr>
        <w:t>.</w:t>
      </w:r>
      <w:r>
        <w:rPr>
          <w:rFonts w:ascii="Arial" w:hAnsi="Arial" w:cs="Arial"/>
          <w:color w:val="auto"/>
        </w:rPr>
        <w:t xml:space="preserve">  </w:t>
      </w:r>
    </w:p>
    <w:p w14:paraId="5F6FF149" w14:textId="0AC5FFD3" w:rsidR="00A31594" w:rsidRDefault="00047A9E" w:rsidP="00456A0E">
      <w:pPr>
        <w:suppressAutoHyphens/>
        <w:rPr>
          <w:rFonts w:ascii="Arial" w:hAnsi="Arial" w:cs="Arial"/>
          <w:color w:val="auto"/>
        </w:rPr>
      </w:pPr>
      <w:r>
        <w:rPr>
          <w:rFonts w:ascii="Arial" w:hAnsi="Arial" w:cs="Arial"/>
          <w:color w:val="auto"/>
        </w:rPr>
        <w:tab/>
        <w:t>(A)</w:t>
      </w:r>
      <w:r>
        <w:rPr>
          <w:rFonts w:ascii="Arial" w:hAnsi="Arial" w:cs="Arial"/>
          <w:color w:val="auto"/>
        </w:rPr>
        <w:tab/>
      </w:r>
      <w:r w:rsidR="007533B6" w:rsidRPr="00D41787">
        <w:rPr>
          <w:rFonts w:ascii="Arial" w:hAnsi="Arial" w:cs="Arial"/>
          <w:color w:val="auto"/>
          <w:u w:val="single"/>
        </w:rPr>
        <w:t>Failure to Supply Position</w:t>
      </w:r>
      <w:r w:rsidR="007533B6">
        <w:rPr>
          <w:rFonts w:ascii="Arial" w:hAnsi="Arial" w:cs="Arial"/>
          <w:color w:val="auto"/>
        </w:rPr>
        <w:t xml:space="preserve">.  </w:t>
      </w:r>
      <w:r w:rsidR="00A31594">
        <w:rPr>
          <w:rFonts w:ascii="Arial" w:hAnsi="Arial" w:cs="Arial"/>
          <w:color w:val="auto"/>
        </w:rPr>
        <w:t xml:space="preserve">Except in the event of Force Majeure </w:t>
      </w:r>
      <w:r w:rsidR="007533B6">
        <w:rPr>
          <w:rFonts w:ascii="Arial" w:hAnsi="Arial" w:cs="Arial"/>
          <w:color w:val="auto"/>
        </w:rPr>
        <w:t xml:space="preserve">as provided in </w:t>
      </w:r>
      <w:r w:rsidRPr="00D41787">
        <w:rPr>
          <w:rFonts w:ascii="Arial" w:hAnsi="Arial" w:cs="Arial"/>
          <w:color w:val="auto"/>
          <w:u w:val="single"/>
        </w:rPr>
        <w:t>S</w:t>
      </w:r>
      <w:r w:rsidR="007533B6" w:rsidRPr="00D41787">
        <w:rPr>
          <w:rFonts w:ascii="Arial" w:hAnsi="Arial" w:cs="Arial"/>
          <w:color w:val="auto"/>
          <w:u w:val="single"/>
        </w:rPr>
        <w:t>ection 11.1(</w:t>
      </w:r>
      <w:r w:rsidR="001B2A85">
        <w:rPr>
          <w:rFonts w:ascii="Arial" w:hAnsi="Arial" w:cs="Arial"/>
          <w:color w:val="auto"/>
          <w:u w:val="single"/>
        </w:rPr>
        <w:t>A</w:t>
      </w:r>
      <w:r w:rsidR="007533B6" w:rsidRPr="00D41787">
        <w:rPr>
          <w:rFonts w:ascii="Arial" w:hAnsi="Arial" w:cs="Arial"/>
          <w:color w:val="auto"/>
          <w:u w:val="single"/>
        </w:rPr>
        <w:t>)</w:t>
      </w:r>
      <w:r w:rsidR="007533B6">
        <w:rPr>
          <w:rFonts w:ascii="Arial" w:hAnsi="Arial" w:cs="Arial"/>
          <w:color w:val="auto"/>
        </w:rPr>
        <w:t xml:space="preserve"> (Definition of Force Majeure) that directly affects Seller’s ability to Deliver the Product to the Companies </w:t>
      </w:r>
      <w:r w:rsidR="00A31594">
        <w:rPr>
          <w:rFonts w:ascii="Arial" w:hAnsi="Arial" w:cs="Arial"/>
          <w:color w:val="auto"/>
        </w:rPr>
        <w:t xml:space="preserve">or an agreement by the </w:t>
      </w:r>
      <w:r w:rsidR="001A21F1">
        <w:rPr>
          <w:rFonts w:ascii="Arial" w:hAnsi="Arial" w:cs="Arial"/>
          <w:color w:val="auto"/>
        </w:rPr>
        <w:t>P</w:t>
      </w:r>
      <w:r w:rsidR="00A31594">
        <w:rPr>
          <w:rFonts w:ascii="Arial" w:hAnsi="Arial" w:cs="Arial"/>
          <w:color w:val="auto"/>
        </w:rPr>
        <w:t>arties to the contrary, if S</w:t>
      </w:r>
      <w:r w:rsidR="00605F50">
        <w:rPr>
          <w:rFonts w:ascii="Arial" w:hAnsi="Arial" w:cs="Arial"/>
          <w:color w:val="auto"/>
        </w:rPr>
        <w:t>eller</w:t>
      </w:r>
      <w:r w:rsidR="00A31594">
        <w:rPr>
          <w:rFonts w:ascii="Arial" w:hAnsi="Arial" w:cs="Arial"/>
          <w:color w:val="auto"/>
        </w:rPr>
        <w:t>’s anticipated Deliver</w:t>
      </w:r>
      <w:r>
        <w:rPr>
          <w:rFonts w:ascii="Arial" w:hAnsi="Arial" w:cs="Arial"/>
          <w:color w:val="auto"/>
        </w:rPr>
        <w:t>y</w:t>
      </w:r>
      <w:r w:rsidR="008F7778">
        <w:rPr>
          <w:rFonts w:ascii="Arial" w:hAnsi="Arial" w:cs="Arial"/>
          <w:color w:val="auto"/>
        </w:rPr>
        <w:t xml:space="preserve"> cannot be made or does not meet the quantity ordered, </w:t>
      </w:r>
      <w:r w:rsidR="001A21F1">
        <w:rPr>
          <w:rFonts w:ascii="Arial" w:hAnsi="Arial" w:cs="Arial"/>
          <w:color w:val="auto"/>
        </w:rPr>
        <w:t>Seller will be in a failure to supply position (“</w:t>
      </w:r>
      <w:r w:rsidR="001A21F1" w:rsidRPr="00D41787">
        <w:rPr>
          <w:rFonts w:ascii="Arial" w:hAnsi="Arial" w:cs="Arial"/>
          <w:color w:val="auto"/>
          <w:u w:val="single"/>
        </w:rPr>
        <w:t>Failure to Supply Position</w:t>
      </w:r>
      <w:r w:rsidR="001A21F1">
        <w:rPr>
          <w:rFonts w:ascii="Arial" w:hAnsi="Arial" w:cs="Arial"/>
          <w:color w:val="auto"/>
        </w:rPr>
        <w:t xml:space="preserve">”) and </w:t>
      </w:r>
      <w:r w:rsidR="008F7778">
        <w:rPr>
          <w:rFonts w:ascii="Arial" w:hAnsi="Arial" w:cs="Arial"/>
          <w:color w:val="auto"/>
        </w:rPr>
        <w:t>S</w:t>
      </w:r>
      <w:r w:rsidR="00605F50">
        <w:rPr>
          <w:rFonts w:ascii="Arial" w:hAnsi="Arial" w:cs="Arial"/>
          <w:color w:val="auto"/>
        </w:rPr>
        <w:t>eller</w:t>
      </w:r>
      <w:r w:rsidR="008F7778">
        <w:rPr>
          <w:rFonts w:ascii="Arial" w:hAnsi="Arial" w:cs="Arial"/>
          <w:color w:val="auto"/>
        </w:rPr>
        <w:t xml:space="preserve"> shall </w:t>
      </w:r>
      <w:r w:rsidR="001A21F1">
        <w:rPr>
          <w:rFonts w:ascii="Arial" w:hAnsi="Arial" w:cs="Arial"/>
          <w:color w:val="auto"/>
        </w:rPr>
        <w:t xml:space="preserve">immediately </w:t>
      </w:r>
      <w:r w:rsidR="008F7778">
        <w:rPr>
          <w:rFonts w:ascii="Arial" w:hAnsi="Arial" w:cs="Arial"/>
          <w:color w:val="auto"/>
        </w:rPr>
        <w:t>give written notice to the Companies</w:t>
      </w:r>
      <w:r w:rsidR="001A21F1">
        <w:rPr>
          <w:rFonts w:ascii="Arial" w:hAnsi="Arial" w:cs="Arial"/>
          <w:color w:val="auto"/>
        </w:rPr>
        <w:t xml:space="preserve"> of the same</w:t>
      </w:r>
      <w:r w:rsidR="00A31594">
        <w:rPr>
          <w:rFonts w:ascii="Arial" w:hAnsi="Arial" w:cs="Arial"/>
          <w:color w:val="auto"/>
        </w:rPr>
        <w:t>.</w:t>
      </w:r>
    </w:p>
    <w:p w14:paraId="5F6FF14A" w14:textId="77777777" w:rsidR="00A31594" w:rsidRDefault="00A31594" w:rsidP="00456A0E">
      <w:pPr>
        <w:suppressAutoHyphens/>
        <w:rPr>
          <w:rFonts w:ascii="Arial" w:hAnsi="Arial" w:cs="Arial"/>
          <w:color w:val="auto"/>
        </w:rPr>
      </w:pPr>
    </w:p>
    <w:p w14:paraId="5F6FF14B" w14:textId="567944D4" w:rsidR="00A31594" w:rsidRDefault="00A31594" w:rsidP="00456A0E">
      <w:pPr>
        <w:suppressAutoHyphens/>
        <w:rPr>
          <w:rFonts w:ascii="Arial" w:hAnsi="Arial" w:cs="Arial"/>
          <w:color w:val="auto"/>
        </w:rPr>
      </w:pPr>
      <w:r>
        <w:rPr>
          <w:rFonts w:ascii="Arial" w:hAnsi="Arial" w:cs="Arial"/>
          <w:color w:val="auto"/>
        </w:rPr>
        <w:tab/>
        <w:t>(</w:t>
      </w:r>
      <w:r w:rsidR="00047A9E">
        <w:rPr>
          <w:rFonts w:ascii="Arial" w:hAnsi="Arial" w:cs="Arial"/>
          <w:color w:val="auto"/>
        </w:rPr>
        <w:t>B</w:t>
      </w:r>
      <w:r>
        <w:rPr>
          <w:rFonts w:ascii="Arial" w:hAnsi="Arial" w:cs="Arial"/>
          <w:color w:val="auto"/>
        </w:rPr>
        <w:t>)</w:t>
      </w:r>
      <w:r>
        <w:rPr>
          <w:rFonts w:ascii="Arial" w:hAnsi="Arial" w:cs="Arial"/>
          <w:color w:val="auto"/>
        </w:rPr>
        <w:tab/>
      </w:r>
      <w:r w:rsidR="001A21F1" w:rsidRPr="00D41787">
        <w:rPr>
          <w:rFonts w:ascii="Arial" w:hAnsi="Arial" w:cs="Arial"/>
          <w:color w:val="auto"/>
          <w:u w:val="single"/>
        </w:rPr>
        <w:t xml:space="preserve">Remedy for Seller’s </w:t>
      </w:r>
      <w:r w:rsidR="00047A9E">
        <w:rPr>
          <w:rFonts w:ascii="Arial" w:hAnsi="Arial" w:cs="Arial"/>
          <w:color w:val="auto"/>
          <w:u w:val="single"/>
        </w:rPr>
        <w:t>Failure to Supply</w:t>
      </w:r>
      <w:r w:rsidR="001A21F1">
        <w:rPr>
          <w:rFonts w:ascii="Arial" w:hAnsi="Arial" w:cs="Arial"/>
          <w:color w:val="auto"/>
        </w:rPr>
        <w:t xml:space="preserve">.  Seller shall undertake its best efforts </w:t>
      </w:r>
      <w:r>
        <w:rPr>
          <w:rFonts w:ascii="Arial" w:hAnsi="Arial" w:cs="Arial"/>
          <w:color w:val="auto"/>
        </w:rPr>
        <w:t>to minimize the impact of</w:t>
      </w:r>
      <w:r w:rsidR="008F7778">
        <w:rPr>
          <w:rFonts w:ascii="Arial" w:hAnsi="Arial" w:cs="Arial"/>
          <w:color w:val="auto"/>
        </w:rPr>
        <w:t xml:space="preserve"> </w:t>
      </w:r>
      <w:r w:rsidR="001A21F1">
        <w:rPr>
          <w:rFonts w:ascii="Arial" w:hAnsi="Arial" w:cs="Arial"/>
          <w:color w:val="auto"/>
        </w:rPr>
        <w:t>any Failure to Supply Position on</w:t>
      </w:r>
      <w:r>
        <w:rPr>
          <w:rFonts w:ascii="Arial" w:hAnsi="Arial" w:cs="Arial"/>
          <w:color w:val="auto"/>
        </w:rPr>
        <w:t xml:space="preserve"> </w:t>
      </w:r>
      <w:r w:rsidR="008F7778">
        <w:rPr>
          <w:rFonts w:ascii="Arial" w:hAnsi="Arial" w:cs="Arial"/>
          <w:color w:val="auto"/>
        </w:rPr>
        <w:t>the Companies</w:t>
      </w:r>
      <w:r w:rsidR="000F58B1">
        <w:rPr>
          <w:rFonts w:ascii="Arial" w:hAnsi="Arial" w:cs="Arial"/>
          <w:color w:val="auto"/>
        </w:rPr>
        <w:t xml:space="preserve">. </w:t>
      </w:r>
      <w:r w:rsidR="001A21F1">
        <w:rPr>
          <w:rFonts w:ascii="Arial" w:hAnsi="Arial" w:cs="Arial"/>
          <w:color w:val="auto"/>
        </w:rPr>
        <w:t xml:space="preserve">The Companies may, at their option, purchase an amount of the Product equal to Seller’s deficiency from another vendor at the then prevailing market rates.  </w:t>
      </w:r>
      <w:r w:rsidR="008F7778">
        <w:rPr>
          <w:rFonts w:ascii="Arial" w:hAnsi="Arial" w:cs="Arial"/>
          <w:color w:val="auto"/>
        </w:rPr>
        <w:t>The Companies</w:t>
      </w:r>
      <w:r>
        <w:rPr>
          <w:rFonts w:ascii="Arial" w:hAnsi="Arial" w:cs="Arial"/>
          <w:color w:val="auto"/>
        </w:rPr>
        <w:t xml:space="preserve"> will invoice</w:t>
      </w:r>
      <w:r w:rsidR="001A21F1">
        <w:rPr>
          <w:rFonts w:ascii="Arial" w:hAnsi="Arial" w:cs="Arial"/>
          <w:color w:val="auto"/>
        </w:rPr>
        <w:t xml:space="preserve"> to Seller</w:t>
      </w:r>
      <w:r>
        <w:rPr>
          <w:rFonts w:ascii="Arial" w:hAnsi="Arial" w:cs="Arial"/>
          <w:color w:val="auto"/>
        </w:rPr>
        <w:t xml:space="preserve">, and </w:t>
      </w:r>
      <w:r w:rsidR="001A21F1">
        <w:rPr>
          <w:rFonts w:ascii="Arial" w:hAnsi="Arial" w:cs="Arial"/>
          <w:color w:val="auto"/>
        </w:rPr>
        <w:t>Seller</w:t>
      </w:r>
      <w:r>
        <w:rPr>
          <w:rFonts w:ascii="Arial" w:hAnsi="Arial" w:cs="Arial"/>
          <w:color w:val="auto"/>
        </w:rPr>
        <w:t xml:space="preserve"> shall pay</w:t>
      </w:r>
      <w:r w:rsidR="001A21F1">
        <w:rPr>
          <w:rFonts w:ascii="Arial" w:hAnsi="Arial" w:cs="Arial"/>
          <w:color w:val="auto"/>
        </w:rPr>
        <w:t xml:space="preserve"> to the Companies within thirty (30) Days of such invoice issuance date</w:t>
      </w:r>
      <w:r>
        <w:rPr>
          <w:rFonts w:ascii="Arial" w:hAnsi="Arial" w:cs="Arial"/>
          <w:color w:val="auto"/>
        </w:rPr>
        <w:t xml:space="preserve">, the cost difference between the </w:t>
      </w:r>
      <w:r w:rsidR="00994E90">
        <w:rPr>
          <w:rFonts w:ascii="Arial" w:hAnsi="Arial" w:cs="Arial"/>
          <w:color w:val="auto"/>
        </w:rPr>
        <w:t xml:space="preserve">Product </w:t>
      </w:r>
      <w:r w:rsidR="001A21F1">
        <w:rPr>
          <w:rFonts w:ascii="Arial" w:hAnsi="Arial" w:cs="Arial"/>
          <w:color w:val="auto"/>
        </w:rPr>
        <w:t xml:space="preserve">so </w:t>
      </w:r>
      <w:r>
        <w:rPr>
          <w:rFonts w:ascii="Arial" w:hAnsi="Arial" w:cs="Arial"/>
          <w:color w:val="auto"/>
        </w:rPr>
        <w:t xml:space="preserve">purchased </w:t>
      </w:r>
      <w:r w:rsidR="00FD40E0">
        <w:rPr>
          <w:rFonts w:ascii="Arial" w:hAnsi="Arial" w:cs="Arial"/>
          <w:color w:val="auto"/>
        </w:rPr>
        <w:t xml:space="preserve">by </w:t>
      </w:r>
      <w:r w:rsidR="001A21F1">
        <w:rPr>
          <w:rFonts w:ascii="Arial" w:hAnsi="Arial" w:cs="Arial"/>
          <w:color w:val="auto"/>
        </w:rPr>
        <w:t xml:space="preserve">the </w:t>
      </w:r>
      <w:r w:rsidR="00FD40E0">
        <w:rPr>
          <w:rFonts w:ascii="Arial" w:hAnsi="Arial" w:cs="Arial"/>
          <w:color w:val="auto"/>
        </w:rPr>
        <w:t xml:space="preserve">Companies </w:t>
      </w:r>
      <w:r>
        <w:rPr>
          <w:rFonts w:ascii="Arial" w:hAnsi="Arial" w:cs="Arial"/>
          <w:color w:val="auto"/>
        </w:rPr>
        <w:t xml:space="preserve">and the cost of the </w:t>
      </w:r>
      <w:r w:rsidR="00994E90">
        <w:rPr>
          <w:rFonts w:ascii="Arial" w:hAnsi="Arial" w:cs="Arial"/>
          <w:color w:val="auto"/>
        </w:rPr>
        <w:t xml:space="preserve">Product </w:t>
      </w:r>
      <w:r w:rsidR="001A21F1">
        <w:rPr>
          <w:rFonts w:ascii="Arial" w:hAnsi="Arial" w:cs="Arial"/>
          <w:color w:val="auto"/>
        </w:rPr>
        <w:t>as</w:t>
      </w:r>
      <w:r w:rsidR="00FD40E0">
        <w:rPr>
          <w:rFonts w:ascii="Arial" w:hAnsi="Arial" w:cs="Arial"/>
          <w:color w:val="auto"/>
        </w:rPr>
        <w:t xml:space="preserve"> </w:t>
      </w:r>
      <w:r>
        <w:rPr>
          <w:rFonts w:ascii="Arial" w:hAnsi="Arial" w:cs="Arial"/>
          <w:color w:val="auto"/>
        </w:rPr>
        <w:t>it would have been Delivered by S</w:t>
      </w:r>
      <w:r w:rsidR="00605F50">
        <w:rPr>
          <w:rFonts w:ascii="Arial" w:hAnsi="Arial" w:cs="Arial"/>
          <w:color w:val="auto"/>
        </w:rPr>
        <w:t>eller</w:t>
      </w:r>
      <w:r>
        <w:rPr>
          <w:rFonts w:ascii="Arial" w:hAnsi="Arial" w:cs="Arial"/>
          <w:color w:val="auto"/>
        </w:rPr>
        <w:t>.</w:t>
      </w:r>
      <w:r w:rsidR="001A21F1">
        <w:rPr>
          <w:rFonts w:ascii="Arial" w:hAnsi="Arial" w:cs="Arial"/>
          <w:color w:val="auto"/>
        </w:rPr>
        <w:t xml:space="preserve">  If the Companies elect to purchase the Product from another vendor as provided under this </w:t>
      </w:r>
      <w:r w:rsidR="001A21F1" w:rsidRPr="00D41787">
        <w:rPr>
          <w:rFonts w:ascii="Arial" w:hAnsi="Arial" w:cs="Arial"/>
          <w:color w:val="auto"/>
          <w:u w:val="single"/>
        </w:rPr>
        <w:t xml:space="preserve">Section </w:t>
      </w:r>
      <w:r w:rsidR="00D95420" w:rsidRPr="00D41787">
        <w:rPr>
          <w:rFonts w:ascii="Arial" w:hAnsi="Arial" w:cs="Arial"/>
          <w:color w:val="auto"/>
          <w:u w:val="single"/>
        </w:rPr>
        <w:t>6.4(</w:t>
      </w:r>
      <w:r w:rsidR="00047A9E" w:rsidRPr="00D41787">
        <w:rPr>
          <w:rFonts w:ascii="Arial" w:hAnsi="Arial" w:cs="Arial"/>
          <w:color w:val="auto"/>
          <w:u w:val="single"/>
        </w:rPr>
        <w:t>B</w:t>
      </w:r>
      <w:r w:rsidR="00D95420" w:rsidRPr="00D41787">
        <w:rPr>
          <w:rFonts w:ascii="Arial" w:hAnsi="Arial" w:cs="Arial"/>
          <w:color w:val="auto"/>
          <w:u w:val="single"/>
        </w:rPr>
        <w:t>)</w:t>
      </w:r>
      <w:r w:rsidR="00D95420">
        <w:rPr>
          <w:rFonts w:ascii="Arial" w:hAnsi="Arial" w:cs="Arial"/>
          <w:color w:val="auto"/>
        </w:rPr>
        <w:t xml:space="preserve"> (Remedy for Seller’s </w:t>
      </w:r>
      <w:r w:rsidR="00047A9E">
        <w:rPr>
          <w:rFonts w:ascii="Arial" w:hAnsi="Arial" w:cs="Arial"/>
          <w:color w:val="auto"/>
        </w:rPr>
        <w:t>Failure to Supply</w:t>
      </w:r>
      <w:r w:rsidR="00D95420">
        <w:rPr>
          <w:rFonts w:ascii="Arial" w:hAnsi="Arial" w:cs="Arial"/>
          <w:color w:val="auto"/>
        </w:rPr>
        <w:t xml:space="preserve">) then any annual purchase requirements set forth under this Agreement for the year in question shall be reduced correspondingly.  The rights of the Companies set forth in this </w:t>
      </w:r>
      <w:r w:rsidR="00D95420" w:rsidRPr="00D41787">
        <w:rPr>
          <w:rFonts w:ascii="Arial" w:hAnsi="Arial" w:cs="Arial"/>
          <w:color w:val="auto"/>
          <w:u w:val="single"/>
        </w:rPr>
        <w:t>Section 6.4(</w:t>
      </w:r>
      <w:r w:rsidR="00047A9E" w:rsidRPr="00D41787">
        <w:rPr>
          <w:rFonts w:ascii="Arial" w:hAnsi="Arial" w:cs="Arial"/>
          <w:color w:val="auto"/>
          <w:u w:val="single"/>
        </w:rPr>
        <w:t>B</w:t>
      </w:r>
      <w:r w:rsidR="00D95420" w:rsidRPr="00D41787">
        <w:rPr>
          <w:rFonts w:ascii="Arial" w:hAnsi="Arial" w:cs="Arial"/>
          <w:color w:val="auto"/>
          <w:u w:val="single"/>
        </w:rPr>
        <w:t>)</w:t>
      </w:r>
      <w:r w:rsidR="00D95420">
        <w:rPr>
          <w:rFonts w:ascii="Arial" w:hAnsi="Arial" w:cs="Arial"/>
          <w:color w:val="auto"/>
        </w:rPr>
        <w:t xml:space="preserve"> (Remedy for Seller’s </w:t>
      </w:r>
      <w:r w:rsidR="001A7A7E">
        <w:rPr>
          <w:rFonts w:ascii="Arial" w:hAnsi="Arial" w:cs="Arial"/>
          <w:color w:val="auto"/>
        </w:rPr>
        <w:t>Failure to Supply</w:t>
      </w:r>
      <w:r w:rsidR="00D95420">
        <w:rPr>
          <w:rFonts w:ascii="Arial" w:hAnsi="Arial" w:cs="Arial"/>
          <w:color w:val="auto"/>
        </w:rPr>
        <w:t xml:space="preserve">) are without prejudice to any other remedies the Companies may have under this Agreement with respect to Seller’s failure to comply with the Product purchase volumes set forth in this Agreement.  </w:t>
      </w:r>
      <w:r>
        <w:rPr>
          <w:rFonts w:ascii="Arial" w:hAnsi="Arial" w:cs="Arial"/>
          <w:color w:val="auto"/>
        </w:rPr>
        <w:t xml:space="preserve">  </w:t>
      </w:r>
    </w:p>
    <w:p w14:paraId="5F6FF14C" w14:textId="77777777" w:rsidR="00A31594" w:rsidRDefault="00A31594" w:rsidP="00456A0E">
      <w:pPr>
        <w:suppressAutoHyphens/>
        <w:rPr>
          <w:rFonts w:ascii="Arial" w:hAnsi="Arial" w:cs="Arial"/>
          <w:color w:val="auto"/>
        </w:rPr>
      </w:pPr>
    </w:p>
    <w:p w14:paraId="5F6FF14D" w14:textId="77777777" w:rsidR="00A31594" w:rsidRDefault="00A31594" w:rsidP="00456A0E">
      <w:pPr>
        <w:suppressAutoHyphens/>
        <w:rPr>
          <w:rFonts w:ascii="Arial" w:hAnsi="Arial" w:cs="Arial"/>
          <w:color w:val="auto"/>
        </w:rPr>
      </w:pPr>
    </w:p>
    <w:p w14:paraId="5F6FF14E" w14:textId="77777777" w:rsidR="00A31594" w:rsidRDefault="00A31594" w:rsidP="00456A0E">
      <w:pPr>
        <w:rPr>
          <w:rFonts w:ascii="Arial" w:hAnsi="Arial" w:cs="Arial"/>
          <w:b/>
          <w:color w:val="auto"/>
        </w:rPr>
      </w:pPr>
      <w:r w:rsidRPr="00710531">
        <w:rPr>
          <w:rFonts w:ascii="Arial" w:hAnsi="Arial" w:cs="Arial"/>
          <w:b/>
          <w:color w:val="auto"/>
        </w:rPr>
        <w:t>Section 6.</w:t>
      </w:r>
      <w:r w:rsidR="009165CF">
        <w:rPr>
          <w:rFonts w:ascii="Arial" w:hAnsi="Arial" w:cs="Arial"/>
          <w:b/>
          <w:color w:val="auto"/>
        </w:rPr>
        <w:t>5</w:t>
      </w:r>
      <w:r w:rsidRPr="00710531">
        <w:rPr>
          <w:rFonts w:ascii="Arial" w:hAnsi="Arial" w:cs="Arial"/>
          <w:b/>
          <w:color w:val="auto"/>
        </w:rPr>
        <w:t>:</w:t>
      </w:r>
      <w:r w:rsidRPr="00710531">
        <w:rPr>
          <w:rFonts w:ascii="Arial" w:hAnsi="Arial" w:cs="Arial"/>
          <w:b/>
          <w:color w:val="auto"/>
        </w:rPr>
        <w:tab/>
      </w:r>
      <w:bookmarkStart w:id="4" w:name="_Hlk74672390"/>
      <w:r w:rsidRPr="00710531">
        <w:rPr>
          <w:rFonts w:ascii="Arial" w:hAnsi="Arial" w:cs="Arial"/>
          <w:b/>
          <w:color w:val="auto"/>
          <w:u w:val="single"/>
        </w:rPr>
        <w:t>Disputes</w:t>
      </w:r>
      <w:r>
        <w:rPr>
          <w:rFonts w:ascii="Arial" w:hAnsi="Arial" w:cs="Arial"/>
          <w:b/>
          <w:color w:val="auto"/>
          <w:u w:val="single"/>
        </w:rPr>
        <w:t xml:space="preserve"> Regarding </w:t>
      </w:r>
      <w:r w:rsidR="00796677">
        <w:rPr>
          <w:rFonts w:ascii="Arial" w:hAnsi="Arial" w:cs="Arial"/>
          <w:b/>
          <w:color w:val="auto"/>
          <w:u w:val="single"/>
        </w:rPr>
        <w:t xml:space="preserve">Quantity or </w:t>
      </w:r>
      <w:r>
        <w:rPr>
          <w:rFonts w:ascii="Arial" w:hAnsi="Arial" w:cs="Arial"/>
          <w:b/>
          <w:color w:val="auto"/>
          <w:u w:val="single"/>
        </w:rPr>
        <w:t>Quality</w:t>
      </w:r>
      <w:bookmarkEnd w:id="4"/>
      <w:r>
        <w:rPr>
          <w:rFonts w:ascii="Arial" w:hAnsi="Arial" w:cs="Arial"/>
          <w:b/>
          <w:color w:val="auto"/>
          <w:u w:val="single"/>
        </w:rPr>
        <w:t>.</w:t>
      </w:r>
      <w:r w:rsidRPr="007F2C17">
        <w:rPr>
          <w:rFonts w:ascii="Arial" w:hAnsi="Arial" w:cs="Arial"/>
          <w:b/>
          <w:color w:val="auto"/>
        </w:rPr>
        <w:t xml:space="preserve">    </w:t>
      </w:r>
    </w:p>
    <w:p w14:paraId="5F6FF150" w14:textId="68305A72" w:rsidR="00796677" w:rsidRDefault="00047A9E" w:rsidP="00D41787">
      <w:pPr>
        <w:ind w:firstLine="547"/>
        <w:rPr>
          <w:rFonts w:ascii="Arial" w:hAnsi="Arial" w:cs="Arial"/>
          <w:color w:val="auto"/>
        </w:rPr>
      </w:pPr>
      <w:r>
        <w:rPr>
          <w:rFonts w:ascii="Arial" w:hAnsi="Arial" w:cs="Arial"/>
          <w:color w:val="auto"/>
        </w:rPr>
        <w:t>(A)</w:t>
      </w:r>
      <w:r>
        <w:rPr>
          <w:rFonts w:ascii="Arial" w:hAnsi="Arial" w:cs="Arial"/>
          <w:color w:val="auto"/>
        </w:rPr>
        <w:tab/>
      </w:r>
      <w:r w:rsidR="00A31594" w:rsidRPr="00155EDC">
        <w:rPr>
          <w:rFonts w:ascii="Arial" w:hAnsi="Arial" w:cs="Arial"/>
          <w:b/>
          <w:color w:val="auto"/>
          <w:u w:val="single"/>
        </w:rPr>
        <w:t>Quantity Disputes</w:t>
      </w:r>
      <w:r w:rsidR="00A31594" w:rsidRPr="00AB2E94">
        <w:rPr>
          <w:rFonts w:ascii="Arial" w:hAnsi="Arial" w:cs="Arial"/>
          <w:color w:val="auto"/>
        </w:rPr>
        <w:t xml:space="preserve">.  </w:t>
      </w:r>
    </w:p>
    <w:p w14:paraId="5F6FF151" w14:textId="77777777" w:rsidR="00FD40E0" w:rsidRDefault="00FD40E0" w:rsidP="00456A0E">
      <w:pPr>
        <w:rPr>
          <w:rFonts w:ascii="Arial" w:hAnsi="Arial" w:cs="Arial"/>
          <w:color w:val="auto"/>
        </w:rPr>
      </w:pPr>
    </w:p>
    <w:p w14:paraId="5F6FF154" w14:textId="7B0C0016" w:rsidR="00DF1E47" w:rsidRDefault="00047A9E" w:rsidP="00D95420">
      <w:pPr>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00D95420">
        <w:rPr>
          <w:rFonts w:ascii="Arial" w:hAnsi="Arial" w:cs="Arial"/>
          <w:color w:val="auto"/>
        </w:rPr>
        <w:t>All determinations as to the quantity of the</w:t>
      </w:r>
      <w:r w:rsidR="00DF1E47">
        <w:rPr>
          <w:rFonts w:ascii="Arial" w:hAnsi="Arial" w:cs="Arial"/>
          <w:color w:val="auto"/>
        </w:rPr>
        <w:t xml:space="preserve"> Product </w:t>
      </w:r>
      <w:r w:rsidR="00D95420">
        <w:rPr>
          <w:rFonts w:ascii="Arial" w:hAnsi="Arial" w:cs="Arial"/>
          <w:color w:val="auto"/>
        </w:rPr>
        <w:t xml:space="preserve">sold and </w:t>
      </w:r>
      <w:r w:rsidR="00DF1E47">
        <w:rPr>
          <w:rFonts w:ascii="Arial" w:hAnsi="Arial" w:cs="Arial"/>
          <w:color w:val="auto"/>
        </w:rPr>
        <w:t>Delivered</w:t>
      </w:r>
      <w:r w:rsidR="00D95420">
        <w:rPr>
          <w:rFonts w:ascii="Arial" w:hAnsi="Arial" w:cs="Arial"/>
          <w:color w:val="auto"/>
        </w:rPr>
        <w:t xml:space="preserve"> by Seller </w:t>
      </w:r>
      <w:r>
        <w:rPr>
          <w:rFonts w:ascii="Arial" w:hAnsi="Arial" w:cs="Arial"/>
          <w:color w:val="auto"/>
        </w:rPr>
        <w:t>to</w:t>
      </w:r>
      <w:r w:rsidR="00D95420">
        <w:rPr>
          <w:rFonts w:ascii="Arial" w:hAnsi="Arial" w:cs="Arial"/>
          <w:color w:val="auto"/>
        </w:rPr>
        <w:t xml:space="preserve"> the Companies pursuant to this Agreement</w:t>
      </w:r>
      <w:r w:rsidR="00DF1E47">
        <w:rPr>
          <w:rFonts w:ascii="Arial" w:hAnsi="Arial" w:cs="Arial"/>
          <w:color w:val="auto"/>
        </w:rPr>
        <w:t xml:space="preserve"> </w:t>
      </w:r>
      <w:r w:rsidR="00D95420">
        <w:rPr>
          <w:rFonts w:ascii="Arial" w:hAnsi="Arial" w:cs="Arial"/>
          <w:color w:val="auto"/>
        </w:rPr>
        <w:t>shall be calculated in accordance with current measurement standards adopted by</w:t>
      </w:r>
      <w:r w:rsidR="00583612">
        <w:rPr>
          <w:rFonts w:ascii="Arial" w:hAnsi="Arial" w:cs="Arial"/>
          <w:color w:val="auto"/>
        </w:rPr>
        <w:t xml:space="preserve"> API, ASTM</w:t>
      </w:r>
      <w:r w:rsidR="00E55ADF">
        <w:rPr>
          <w:rFonts w:ascii="Arial" w:hAnsi="Arial" w:cs="Arial"/>
          <w:color w:val="auto"/>
        </w:rPr>
        <w:t>-</w:t>
      </w:r>
      <w:r w:rsidR="00583612">
        <w:rPr>
          <w:rFonts w:ascii="Arial" w:hAnsi="Arial" w:cs="Arial"/>
          <w:color w:val="auto"/>
        </w:rPr>
        <w:t xml:space="preserve">IP </w:t>
      </w:r>
      <w:r w:rsidR="00D95420">
        <w:rPr>
          <w:rFonts w:ascii="Arial" w:hAnsi="Arial" w:cs="Arial"/>
          <w:color w:val="auto"/>
        </w:rPr>
        <w:t xml:space="preserve">and other recognized standard-setting bodies as may be applicable </w:t>
      </w:r>
      <w:r w:rsidR="004E4E74">
        <w:rPr>
          <w:rFonts w:ascii="Arial" w:hAnsi="Arial" w:cs="Arial"/>
          <w:color w:val="auto"/>
        </w:rPr>
        <w:t>in the opinion of the Independent Inspector</w:t>
      </w:r>
      <w:r w:rsidR="00583612">
        <w:rPr>
          <w:rFonts w:ascii="Arial" w:hAnsi="Arial" w:cs="Arial"/>
          <w:color w:val="auto"/>
        </w:rPr>
        <w:t xml:space="preserve"> and</w:t>
      </w:r>
      <w:r w:rsidR="00502E6B">
        <w:rPr>
          <w:rFonts w:ascii="Arial" w:hAnsi="Arial" w:cs="Arial"/>
          <w:color w:val="auto"/>
        </w:rPr>
        <w:t xml:space="preserve"> shall </w:t>
      </w:r>
      <w:r w:rsidR="00583612">
        <w:rPr>
          <w:rFonts w:ascii="Arial" w:hAnsi="Arial" w:cs="Arial"/>
          <w:color w:val="auto"/>
        </w:rPr>
        <w:t>be expressed in G.S.V., U.S. barrels @ 60 degrees Fahrenheit and U.S. gallons @ 60 degrees Fahrenheit.</w:t>
      </w:r>
    </w:p>
    <w:p w14:paraId="5F6FF155" w14:textId="77777777" w:rsidR="00DF1E47" w:rsidRDefault="00DF1E47" w:rsidP="00456A0E">
      <w:pPr>
        <w:rPr>
          <w:rFonts w:ascii="Arial" w:hAnsi="Arial" w:cs="Arial"/>
          <w:color w:val="auto"/>
        </w:rPr>
      </w:pPr>
    </w:p>
    <w:p w14:paraId="5F6FF156" w14:textId="61BFF2CA" w:rsidR="00DF1E47" w:rsidRDefault="00047A9E" w:rsidP="00456A0E">
      <w:pPr>
        <w:rPr>
          <w:rFonts w:ascii="Arial" w:hAnsi="Arial" w:cs="Arial"/>
          <w:color w:val="auto"/>
        </w:rPr>
      </w:pPr>
      <w:r>
        <w:rPr>
          <w:rFonts w:ascii="Arial" w:hAnsi="Arial" w:cs="Arial"/>
          <w:color w:val="auto"/>
        </w:rPr>
        <w:tab/>
      </w:r>
      <w:r>
        <w:rPr>
          <w:rFonts w:ascii="Arial" w:hAnsi="Arial" w:cs="Arial"/>
          <w:color w:val="auto"/>
        </w:rPr>
        <w:tab/>
        <w:t>(2)</w:t>
      </w:r>
      <w:r>
        <w:rPr>
          <w:rFonts w:ascii="Arial" w:hAnsi="Arial" w:cs="Arial"/>
          <w:color w:val="auto"/>
        </w:rPr>
        <w:tab/>
      </w:r>
      <w:r w:rsidR="00583612">
        <w:rPr>
          <w:rFonts w:ascii="Arial" w:hAnsi="Arial" w:cs="Arial"/>
          <w:color w:val="auto"/>
        </w:rPr>
        <w:t xml:space="preserve">For Delivery of </w:t>
      </w:r>
      <w:r w:rsidR="00B848B7">
        <w:rPr>
          <w:rFonts w:ascii="Arial" w:hAnsi="Arial" w:cs="Arial"/>
          <w:color w:val="auto"/>
        </w:rPr>
        <w:t xml:space="preserve">the </w:t>
      </w:r>
      <w:r w:rsidR="00994E90">
        <w:rPr>
          <w:rFonts w:ascii="Arial" w:hAnsi="Arial" w:cs="Arial"/>
          <w:color w:val="auto"/>
        </w:rPr>
        <w:t xml:space="preserve">Product </w:t>
      </w:r>
      <w:r w:rsidR="00583612">
        <w:rPr>
          <w:rFonts w:ascii="Arial" w:hAnsi="Arial" w:cs="Arial"/>
          <w:color w:val="auto"/>
        </w:rPr>
        <w:t>in bulk, t</w:t>
      </w:r>
      <w:r w:rsidR="00DF1E47">
        <w:rPr>
          <w:rFonts w:ascii="Arial" w:hAnsi="Arial" w:cs="Arial"/>
          <w:color w:val="auto"/>
        </w:rPr>
        <w:t xml:space="preserve">he Independent Inspector shall (i) prepare and sign a Certificate of Quantity stating the quantity of </w:t>
      </w:r>
      <w:r w:rsidR="00B848B7">
        <w:rPr>
          <w:rFonts w:ascii="Arial" w:hAnsi="Arial" w:cs="Arial"/>
          <w:color w:val="auto"/>
        </w:rPr>
        <w:t xml:space="preserve">the </w:t>
      </w:r>
      <w:r w:rsidR="00DF1E47">
        <w:rPr>
          <w:rFonts w:ascii="Arial" w:hAnsi="Arial" w:cs="Arial"/>
          <w:color w:val="auto"/>
        </w:rPr>
        <w:t xml:space="preserve">Product determined according to the provisions of </w:t>
      </w:r>
      <w:r w:rsidR="00B848B7" w:rsidRPr="00D41787">
        <w:rPr>
          <w:rFonts w:ascii="Arial" w:hAnsi="Arial" w:cs="Arial"/>
          <w:color w:val="auto"/>
          <w:u w:val="single"/>
        </w:rPr>
        <w:t>Section 6.3</w:t>
      </w:r>
      <w:r w:rsidR="00B848B7">
        <w:rPr>
          <w:rFonts w:ascii="Arial" w:hAnsi="Arial" w:cs="Arial"/>
          <w:color w:val="auto"/>
        </w:rPr>
        <w:t xml:space="preserve"> (Determination of Quantity) and </w:t>
      </w:r>
      <w:r w:rsidR="00DF1E47" w:rsidRPr="00D41787">
        <w:rPr>
          <w:rFonts w:ascii="Arial" w:hAnsi="Arial" w:cs="Arial"/>
          <w:color w:val="auto"/>
          <w:u w:val="single"/>
        </w:rPr>
        <w:t>Section 6.</w:t>
      </w:r>
      <w:r w:rsidR="00FD40E0" w:rsidRPr="00D41787">
        <w:rPr>
          <w:rFonts w:ascii="Arial" w:hAnsi="Arial" w:cs="Arial"/>
          <w:color w:val="auto"/>
          <w:u w:val="single"/>
        </w:rPr>
        <w:t>5</w:t>
      </w:r>
      <w:r w:rsidR="00B848B7" w:rsidRPr="00D41787">
        <w:rPr>
          <w:rFonts w:ascii="Arial" w:hAnsi="Arial" w:cs="Arial"/>
          <w:color w:val="auto"/>
          <w:u w:val="single"/>
        </w:rPr>
        <w:t>(</w:t>
      </w:r>
      <w:r w:rsidRPr="00D41787">
        <w:rPr>
          <w:rFonts w:ascii="Arial" w:hAnsi="Arial" w:cs="Arial"/>
          <w:color w:val="auto"/>
          <w:u w:val="single"/>
        </w:rPr>
        <w:t>A</w:t>
      </w:r>
      <w:r w:rsidR="00B848B7" w:rsidRPr="00D41787">
        <w:rPr>
          <w:rFonts w:ascii="Arial" w:hAnsi="Arial" w:cs="Arial"/>
          <w:color w:val="auto"/>
          <w:u w:val="single"/>
        </w:rPr>
        <w:t>)</w:t>
      </w:r>
      <w:r w:rsidR="00B848B7">
        <w:rPr>
          <w:rFonts w:ascii="Arial" w:hAnsi="Arial" w:cs="Arial"/>
          <w:color w:val="auto"/>
        </w:rPr>
        <w:t xml:space="preserve"> (Quantity Disputes)</w:t>
      </w:r>
      <w:r w:rsidR="00DF1E47">
        <w:rPr>
          <w:rFonts w:ascii="Arial" w:hAnsi="Arial" w:cs="Arial"/>
          <w:color w:val="auto"/>
        </w:rPr>
        <w:t xml:space="preserve"> </w:t>
      </w:r>
      <w:r w:rsidR="00B848B7">
        <w:rPr>
          <w:rFonts w:ascii="Arial" w:hAnsi="Arial" w:cs="Arial"/>
          <w:color w:val="auto"/>
        </w:rPr>
        <w:t>that has been</w:t>
      </w:r>
      <w:r w:rsidR="00DF1E47">
        <w:rPr>
          <w:rFonts w:ascii="Arial" w:hAnsi="Arial" w:cs="Arial"/>
          <w:color w:val="auto"/>
        </w:rPr>
        <w:t xml:space="preserve"> Delivered to the Companies, (ii) furnish the Companies and S</w:t>
      </w:r>
      <w:r w:rsidR="00605F50">
        <w:rPr>
          <w:rFonts w:ascii="Arial" w:hAnsi="Arial" w:cs="Arial"/>
          <w:color w:val="auto"/>
        </w:rPr>
        <w:t>eller</w:t>
      </w:r>
      <w:r w:rsidR="00DF1E47">
        <w:rPr>
          <w:rFonts w:ascii="Arial" w:hAnsi="Arial" w:cs="Arial"/>
          <w:color w:val="auto"/>
        </w:rPr>
        <w:t xml:space="preserve"> each with a copy of such Certificate</w:t>
      </w:r>
      <w:r>
        <w:rPr>
          <w:rFonts w:ascii="Arial" w:hAnsi="Arial" w:cs="Arial"/>
          <w:color w:val="auto"/>
        </w:rPr>
        <w:t xml:space="preserve"> of Quantity</w:t>
      </w:r>
      <w:r w:rsidR="00DF1E47">
        <w:rPr>
          <w:rFonts w:ascii="Arial" w:hAnsi="Arial" w:cs="Arial"/>
          <w:color w:val="auto"/>
        </w:rPr>
        <w:t xml:space="preserve">, and (iii) </w:t>
      </w:r>
      <w:r w:rsidR="00B848B7">
        <w:rPr>
          <w:rFonts w:ascii="Arial" w:hAnsi="Arial" w:cs="Arial"/>
          <w:color w:val="auto"/>
        </w:rPr>
        <w:t xml:space="preserve">inform </w:t>
      </w:r>
      <w:r w:rsidR="0084109C">
        <w:rPr>
          <w:rFonts w:ascii="Arial" w:hAnsi="Arial" w:cs="Arial"/>
          <w:color w:val="auto"/>
        </w:rPr>
        <w:t xml:space="preserve">Seller and the Companies </w:t>
      </w:r>
      <w:r w:rsidR="00DF1E47">
        <w:rPr>
          <w:rFonts w:ascii="Arial" w:hAnsi="Arial" w:cs="Arial"/>
          <w:color w:val="auto"/>
        </w:rPr>
        <w:t xml:space="preserve">by electronic mail </w:t>
      </w:r>
      <w:r w:rsidR="00B848B7">
        <w:rPr>
          <w:rFonts w:ascii="Arial" w:hAnsi="Arial" w:cs="Arial"/>
          <w:color w:val="auto"/>
        </w:rPr>
        <w:t xml:space="preserve">of </w:t>
      </w:r>
      <w:r w:rsidR="00DF1E47">
        <w:rPr>
          <w:rFonts w:ascii="Arial" w:hAnsi="Arial" w:cs="Arial"/>
          <w:color w:val="auto"/>
        </w:rPr>
        <w:t>the quantity of</w:t>
      </w:r>
      <w:r w:rsidR="00B848B7">
        <w:rPr>
          <w:rFonts w:ascii="Arial" w:hAnsi="Arial" w:cs="Arial"/>
          <w:color w:val="auto"/>
        </w:rPr>
        <w:t xml:space="preserve"> the</w:t>
      </w:r>
      <w:r w:rsidR="00DF1E47">
        <w:rPr>
          <w:rFonts w:ascii="Arial" w:hAnsi="Arial" w:cs="Arial"/>
          <w:color w:val="auto"/>
        </w:rPr>
        <w:t xml:space="preserve"> Product</w:t>
      </w:r>
      <w:r w:rsidR="00B848B7">
        <w:rPr>
          <w:rFonts w:ascii="Arial" w:hAnsi="Arial" w:cs="Arial"/>
          <w:color w:val="auto"/>
        </w:rPr>
        <w:t xml:space="preserve"> as</w:t>
      </w:r>
      <w:r w:rsidR="00DF1E47">
        <w:rPr>
          <w:rFonts w:ascii="Arial" w:hAnsi="Arial" w:cs="Arial"/>
          <w:color w:val="auto"/>
        </w:rPr>
        <w:t xml:space="preserve"> Delivered</w:t>
      </w:r>
      <w:r w:rsidR="00B848B7">
        <w:rPr>
          <w:rFonts w:ascii="Arial" w:hAnsi="Arial" w:cs="Arial"/>
          <w:color w:val="auto"/>
        </w:rPr>
        <w:t xml:space="preserve"> by Seller</w:t>
      </w:r>
      <w:r w:rsidR="00DF1E47">
        <w:rPr>
          <w:rFonts w:ascii="Arial" w:hAnsi="Arial" w:cs="Arial"/>
          <w:color w:val="auto"/>
        </w:rPr>
        <w:t xml:space="preserve">.  The </w:t>
      </w:r>
      <w:r w:rsidR="00DF1E47">
        <w:rPr>
          <w:rFonts w:ascii="Arial" w:hAnsi="Arial" w:cs="Arial"/>
          <w:color w:val="auto"/>
        </w:rPr>
        <w:lastRenderedPageBreak/>
        <w:t xml:space="preserve">data in the Independent Inspector’s </w:t>
      </w:r>
      <w:r w:rsidR="00502E6B">
        <w:rPr>
          <w:rFonts w:ascii="Arial" w:hAnsi="Arial" w:cs="Arial"/>
          <w:color w:val="auto"/>
        </w:rPr>
        <w:t>Certificate</w:t>
      </w:r>
      <w:r w:rsidR="00DF1E47">
        <w:rPr>
          <w:rFonts w:ascii="Arial" w:hAnsi="Arial" w:cs="Arial"/>
          <w:color w:val="auto"/>
        </w:rPr>
        <w:t xml:space="preserve"> of Quantity prepared as provided herein shall, absent fraud or errors and omissions, be binding and conclusive upon both </w:t>
      </w:r>
      <w:r w:rsidR="00B848B7">
        <w:rPr>
          <w:rFonts w:ascii="Arial" w:hAnsi="Arial" w:cs="Arial"/>
          <w:color w:val="auto"/>
        </w:rPr>
        <w:t>P</w:t>
      </w:r>
      <w:r w:rsidR="00DF1E47">
        <w:rPr>
          <w:rFonts w:ascii="Arial" w:hAnsi="Arial" w:cs="Arial"/>
          <w:color w:val="auto"/>
        </w:rPr>
        <w:t xml:space="preserve">arties, and shall be used for verification of the invoice and </w:t>
      </w:r>
      <w:r w:rsidR="00B848B7">
        <w:rPr>
          <w:rFonts w:ascii="Arial" w:hAnsi="Arial" w:cs="Arial"/>
          <w:color w:val="auto"/>
        </w:rPr>
        <w:t>b</w:t>
      </w:r>
      <w:r w:rsidR="00DF1E47">
        <w:rPr>
          <w:rFonts w:ascii="Arial" w:hAnsi="Arial" w:cs="Arial"/>
          <w:color w:val="auto"/>
        </w:rPr>
        <w:t xml:space="preserve">ill of </w:t>
      </w:r>
      <w:r w:rsidR="00B848B7">
        <w:rPr>
          <w:rFonts w:ascii="Arial" w:hAnsi="Arial" w:cs="Arial"/>
          <w:color w:val="auto"/>
        </w:rPr>
        <w:t>l</w:t>
      </w:r>
      <w:r w:rsidR="00DF1E47">
        <w:rPr>
          <w:rFonts w:ascii="Arial" w:hAnsi="Arial" w:cs="Arial"/>
          <w:color w:val="auto"/>
        </w:rPr>
        <w:t>ading for barge deliveries.</w:t>
      </w:r>
    </w:p>
    <w:p w14:paraId="5F6FF157" w14:textId="77777777" w:rsidR="00DF1E47" w:rsidRDefault="00DF1E47" w:rsidP="00456A0E">
      <w:pPr>
        <w:rPr>
          <w:rFonts w:ascii="Arial" w:hAnsi="Arial" w:cs="Arial"/>
          <w:color w:val="auto"/>
        </w:rPr>
      </w:pPr>
    </w:p>
    <w:p w14:paraId="5F6FF158" w14:textId="03ACB146" w:rsidR="00A31594" w:rsidRDefault="00047A9E" w:rsidP="00DF1E47">
      <w:pPr>
        <w:rPr>
          <w:rFonts w:ascii="Arial" w:hAnsi="Arial" w:cs="Arial"/>
          <w:color w:val="auto"/>
        </w:rPr>
      </w:pPr>
      <w:r>
        <w:rPr>
          <w:rFonts w:ascii="Arial" w:hAnsi="Arial" w:cs="Arial"/>
          <w:color w:val="auto"/>
        </w:rPr>
        <w:tab/>
      </w:r>
      <w:r>
        <w:rPr>
          <w:rFonts w:ascii="Arial" w:hAnsi="Arial" w:cs="Arial"/>
          <w:color w:val="auto"/>
        </w:rPr>
        <w:tab/>
        <w:t>(3)</w:t>
      </w:r>
      <w:r>
        <w:rPr>
          <w:rFonts w:ascii="Arial" w:hAnsi="Arial" w:cs="Arial"/>
          <w:color w:val="auto"/>
        </w:rPr>
        <w:tab/>
      </w:r>
      <w:r w:rsidR="00A31594" w:rsidRPr="00AB2E94">
        <w:rPr>
          <w:rFonts w:ascii="Arial" w:hAnsi="Arial" w:cs="Arial"/>
          <w:color w:val="auto"/>
        </w:rPr>
        <w:t xml:space="preserve">If </w:t>
      </w:r>
      <w:r w:rsidR="008F7778">
        <w:rPr>
          <w:rFonts w:ascii="Arial" w:hAnsi="Arial" w:cs="Arial"/>
          <w:color w:val="auto"/>
        </w:rPr>
        <w:t>the Companies</w:t>
      </w:r>
      <w:r w:rsidR="00A31594" w:rsidRPr="00AB2E94">
        <w:rPr>
          <w:rFonts w:ascii="Arial" w:hAnsi="Arial" w:cs="Arial"/>
          <w:color w:val="auto"/>
        </w:rPr>
        <w:t xml:space="preserve"> or </w:t>
      </w:r>
      <w:r w:rsidR="00A31594">
        <w:rPr>
          <w:rFonts w:ascii="Arial" w:hAnsi="Arial" w:cs="Arial"/>
          <w:color w:val="auto"/>
        </w:rPr>
        <w:t>S</w:t>
      </w:r>
      <w:r w:rsidR="00605F50">
        <w:rPr>
          <w:rFonts w:ascii="Arial" w:hAnsi="Arial" w:cs="Arial"/>
          <w:color w:val="auto"/>
        </w:rPr>
        <w:t>eller</w:t>
      </w:r>
      <w:r w:rsidR="00A31594" w:rsidRPr="00AB2E94">
        <w:rPr>
          <w:rFonts w:ascii="Arial" w:hAnsi="Arial" w:cs="Arial"/>
          <w:color w:val="auto"/>
        </w:rPr>
        <w:t xml:space="preserve"> has reason to believe that the quantity of </w:t>
      </w:r>
      <w:r w:rsidR="00B848B7">
        <w:rPr>
          <w:rFonts w:ascii="Arial" w:hAnsi="Arial" w:cs="Arial"/>
          <w:color w:val="auto"/>
        </w:rPr>
        <w:t xml:space="preserve">the </w:t>
      </w:r>
      <w:r w:rsidR="00424663">
        <w:rPr>
          <w:rFonts w:ascii="Arial" w:hAnsi="Arial" w:cs="Arial"/>
          <w:color w:val="auto"/>
        </w:rPr>
        <w:t xml:space="preserve">Product </w:t>
      </w:r>
      <w:r w:rsidR="00B848B7">
        <w:rPr>
          <w:rFonts w:ascii="Arial" w:hAnsi="Arial" w:cs="Arial"/>
          <w:color w:val="auto"/>
        </w:rPr>
        <w:t>in</w:t>
      </w:r>
      <w:r w:rsidR="00A31594" w:rsidRPr="00AB2E94">
        <w:rPr>
          <w:rFonts w:ascii="Arial" w:hAnsi="Arial" w:cs="Arial"/>
          <w:color w:val="auto"/>
        </w:rPr>
        <w:t xml:space="preserve"> a particular </w:t>
      </w:r>
      <w:r w:rsidR="00A31594">
        <w:rPr>
          <w:rFonts w:ascii="Arial" w:hAnsi="Arial" w:cs="Arial"/>
          <w:color w:val="auto"/>
        </w:rPr>
        <w:t>Deliver</w:t>
      </w:r>
      <w:r w:rsidR="00A31594" w:rsidRPr="00AB2E94">
        <w:rPr>
          <w:rFonts w:ascii="Arial" w:hAnsi="Arial" w:cs="Arial"/>
          <w:color w:val="auto"/>
        </w:rPr>
        <w:t xml:space="preserve">y is incorrect, </w:t>
      </w:r>
      <w:r w:rsidR="00B848B7">
        <w:rPr>
          <w:rFonts w:ascii="Arial" w:hAnsi="Arial" w:cs="Arial"/>
          <w:color w:val="auto"/>
        </w:rPr>
        <w:t>the</w:t>
      </w:r>
      <w:r w:rsidR="00CA17E4" w:rsidRPr="00AB2E94">
        <w:rPr>
          <w:rFonts w:ascii="Arial" w:hAnsi="Arial" w:cs="Arial"/>
          <w:color w:val="auto"/>
        </w:rPr>
        <w:t xml:space="preserve"> </w:t>
      </w:r>
      <w:r w:rsidR="00A31594">
        <w:rPr>
          <w:rFonts w:ascii="Arial" w:hAnsi="Arial" w:cs="Arial"/>
          <w:color w:val="auto"/>
        </w:rPr>
        <w:t>P</w:t>
      </w:r>
      <w:r w:rsidR="00A31594" w:rsidRPr="00AB2E94">
        <w:rPr>
          <w:rFonts w:ascii="Arial" w:hAnsi="Arial" w:cs="Arial"/>
          <w:color w:val="auto"/>
        </w:rPr>
        <w:t>arty</w:t>
      </w:r>
      <w:r w:rsidR="0084109C">
        <w:rPr>
          <w:rFonts w:ascii="Arial" w:hAnsi="Arial" w:cs="Arial"/>
          <w:color w:val="auto"/>
        </w:rPr>
        <w:t xml:space="preserve"> </w:t>
      </w:r>
      <w:r w:rsidR="00B848B7">
        <w:rPr>
          <w:rFonts w:ascii="Arial" w:hAnsi="Arial" w:cs="Arial"/>
          <w:color w:val="auto"/>
        </w:rPr>
        <w:t xml:space="preserve">claiming an incorrect Delivery quantity </w:t>
      </w:r>
      <w:r w:rsidR="00A31594" w:rsidRPr="00AB2E94">
        <w:rPr>
          <w:rFonts w:ascii="Arial" w:hAnsi="Arial" w:cs="Arial"/>
          <w:color w:val="auto"/>
        </w:rPr>
        <w:t>shall</w:t>
      </w:r>
      <w:r w:rsidR="00BD7B6E">
        <w:rPr>
          <w:rFonts w:ascii="Arial" w:hAnsi="Arial" w:cs="Arial"/>
          <w:color w:val="auto"/>
        </w:rPr>
        <w:t>,</w:t>
      </w:r>
      <w:r w:rsidR="00A31594" w:rsidRPr="00AB2E94">
        <w:rPr>
          <w:rFonts w:ascii="Arial" w:hAnsi="Arial" w:cs="Arial"/>
          <w:color w:val="auto"/>
        </w:rPr>
        <w:t xml:space="preserve"> within five (5) </w:t>
      </w:r>
      <w:r w:rsidR="00A31594">
        <w:rPr>
          <w:rFonts w:ascii="Arial" w:hAnsi="Arial" w:cs="Arial"/>
          <w:color w:val="auto"/>
        </w:rPr>
        <w:t>Day</w:t>
      </w:r>
      <w:r w:rsidR="00A31594" w:rsidRPr="00AB2E94">
        <w:rPr>
          <w:rFonts w:ascii="Arial" w:hAnsi="Arial" w:cs="Arial"/>
          <w:color w:val="auto"/>
        </w:rPr>
        <w:t xml:space="preserve">s of the date of </w:t>
      </w:r>
      <w:r w:rsidR="00BD7B6E">
        <w:rPr>
          <w:rFonts w:ascii="Arial" w:hAnsi="Arial" w:cs="Arial"/>
          <w:color w:val="auto"/>
        </w:rPr>
        <w:t xml:space="preserve">the </w:t>
      </w:r>
      <w:r w:rsidR="00A31594">
        <w:rPr>
          <w:rFonts w:ascii="Arial" w:hAnsi="Arial" w:cs="Arial"/>
          <w:color w:val="auto"/>
        </w:rPr>
        <w:t>Deliver</w:t>
      </w:r>
      <w:r w:rsidR="00A31594" w:rsidRPr="00AB2E94">
        <w:rPr>
          <w:rFonts w:ascii="Arial" w:hAnsi="Arial" w:cs="Arial"/>
          <w:color w:val="auto"/>
        </w:rPr>
        <w:t>y</w:t>
      </w:r>
      <w:r w:rsidR="00BD7B6E">
        <w:rPr>
          <w:rFonts w:ascii="Arial" w:hAnsi="Arial" w:cs="Arial"/>
          <w:color w:val="auto"/>
        </w:rPr>
        <w:t xml:space="preserve"> at issue</w:t>
      </w:r>
      <w:r w:rsidR="00A31594" w:rsidRPr="00AB2E94">
        <w:rPr>
          <w:rFonts w:ascii="Arial" w:hAnsi="Arial" w:cs="Arial"/>
          <w:color w:val="auto"/>
        </w:rPr>
        <w:t xml:space="preserve">, present the other </w:t>
      </w:r>
      <w:r w:rsidR="00A31594">
        <w:rPr>
          <w:rFonts w:ascii="Arial" w:hAnsi="Arial" w:cs="Arial"/>
          <w:color w:val="auto"/>
        </w:rPr>
        <w:t>P</w:t>
      </w:r>
      <w:r w:rsidR="00A31594" w:rsidRPr="00AB2E94">
        <w:rPr>
          <w:rFonts w:ascii="Arial" w:hAnsi="Arial" w:cs="Arial"/>
          <w:color w:val="auto"/>
        </w:rPr>
        <w:t xml:space="preserve">arty with documentation supporting such </w:t>
      </w:r>
      <w:r w:rsidR="00BD7B6E">
        <w:rPr>
          <w:rFonts w:ascii="Arial" w:hAnsi="Arial" w:cs="Arial"/>
          <w:color w:val="auto"/>
        </w:rPr>
        <w:t>claim</w:t>
      </w:r>
      <w:r w:rsidR="00BD7B6E" w:rsidRPr="00AB2E94">
        <w:rPr>
          <w:rFonts w:ascii="Arial" w:hAnsi="Arial" w:cs="Arial"/>
          <w:color w:val="auto"/>
        </w:rPr>
        <w:t xml:space="preserve"> </w:t>
      </w:r>
      <w:r w:rsidR="00A31594" w:rsidRPr="00AB2E94">
        <w:rPr>
          <w:rFonts w:ascii="Arial" w:hAnsi="Arial" w:cs="Arial"/>
          <w:color w:val="auto"/>
        </w:rPr>
        <w:t xml:space="preserve">and the </w:t>
      </w:r>
      <w:r w:rsidR="00A31594">
        <w:rPr>
          <w:rFonts w:ascii="Arial" w:hAnsi="Arial" w:cs="Arial"/>
          <w:color w:val="auto"/>
        </w:rPr>
        <w:t>P</w:t>
      </w:r>
      <w:r w:rsidR="00A31594" w:rsidRPr="00AB2E94">
        <w:rPr>
          <w:rFonts w:ascii="Arial" w:hAnsi="Arial" w:cs="Arial"/>
          <w:color w:val="auto"/>
        </w:rPr>
        <w:t xml:space="preserve">arties will confer, in good faith, on the causes for the discrepancy and shall proceed to correct such causes and adjust the quantity, if justified, for the </w:t>
      </w:r>
      <w:r w:rsidR="00A31594">
        <w:rPr>
          <w:rFonts w:ascii="Arial" w:hAnsi="Arial" w:cs="Arial"/>
          <w:color w:val="auto"/>
        </w:rPr>
        <w:t>Delivery</w:t>
      </w:r>
      <w:r w:rsidR="00A31594" w:rsidRPr="00AB2E94">
        <w:rPr>
          <w:rFonts w:ascii="Arial" w:hAnsi="Arial" w:cs="Arial"/>
          <w:color w:val="auto"/>
        </w:rPr>
        <w:t xml:space="preserve"> in question.</w:t>
      </w:r>
    </w:p>
    <w:p w14:paraId="5F6FF159" w14:textId="77777777" w:rsidR="00A31594" w:rsidRDefault="00A31594" w:rsidP="00456A0E">
      <w:pPr>
        <w:rPr>
          <w:rFonts w:ascii="Arial" w:hAnsi="Arial" w:cs="Arial"/>
          <w:color w:val="auto"/>
        </w:rPr>
      </w:pPr>
    </w:p>
    <w:p w14:paraId="5F6FF15A" w14:textId="13198819" w:rsidR="00FD40E0" w:rsidRDefault="00047A9E" w:rsidP="00456A0E">
      <w:pPr>
        <w:rPr>
          <w:rFonts w:ascii="Arial" w:hAnsi="Arial" w:cs="Arial"/>
          <w:b/>
          <w:color w:val="auto"/>
        </w:rPr>
      </w:pPr>
      <w:r>
        <w:rPr>
          <w:rFonts w:ascii="Arial" w:hAnsi="Arial" w:cs="Arial"/>
          <w:color w:val="auto"/>
        </w:rPr>
        <w:tab/>
        <w:t>(B)</w:t>
      </w:r>
      <w:r>
        <w:rPr>
          <w:rFonts w:ascii="Arial" w:hAnsi="Arial" w:cs="Arial"/>
          <w:color w:val="auto"/>
        </w:rPr>
        <w:tab/>
      </w:r>
      <w:r w:rsidR="00A31594" w:rsidRPr="00505511">
        <w:rPr>
          <w:rFonts w:ascii="Arial" w:hAnsi="Arial" w:cs="Arial"/>
          <w:b/>
          <w:color w:val="auto"/>
          <w:u w:val="single"/>
        </w:rPr>
        <w:t>Quality Disputes</w:t>
      </w:r>
      <w:r w:rsidR="00A31594" w:rsidRPr="00505511">
        <w:rPr>
          <w:rFonts w:ascii="Arial" w:hAnsi="Arial" w:cs="Arial"/>
          <w:b/>
          <w:color w:val="auto"/>
        </w:rPr>
        <w:t>.</w:t>
      </w:r>
    </w:p>
    <w:p w14:paraId="5F6FF15B" w14:textId="77777777" w:rsidR="00A31594" w:rsidRDefault="00A31594" w:rsidP="00456A0E">
      <w:pPr>
        <w:rPr>
          <w:rFonts w:ascii="Arial" w:hAnsi="Arial" w:cs="Arial"/>
          <w:color w:val="auto"/>
        </w:rPr>
      </w:pPr>
      <w:r>
        <w:rPr>
          <w:rFonts w:ascii="Arial" w:hAnsi="Arial" w:cs="Arial"/>
          <w:color w:val="auto"/>
        </w:rPr>
        <w:t xml:space="preserve">  </w:t>
      </w:r>
    </w:p>
    <w:p w14:paraId="5F6FF15C" w14:textId="2CEA156A" w:rsidR="00A31594" w:rsidRDefault="00047A9E" w:rsidP="00456A0E">
      <w:pPr>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00C6411C">
        <w:rPr>
          <w:rFonts w:ascii="Arial" w:hAnsi="Arial" w:cs="Arial"/>
          <w:color w:val="auto"/>
        </w:rPr>
        <w:t xml:space="preserve">The quality </w:t>
      </w:r>
      <w:r w:rsidR="00424663">
        <w:rPr>
          <w:rFonts w:ascii="Arial" w:hAnsi="Arial" w:cs="Arial"/>
          <w:color w:val="auto"/>
        </w:rPr>
        <w:t xml:space="preserve">of </w:t>
      </w:r>
      <w:r w:rsidR="004D06F9">
        <w:rPr>
          <w:rFonts w:ascii="Arial" w:hAnsi="Arial" w:cs="Arial"/>
          <w:color w:val="auto"/>
        </w:rPr>
        <w:t xml:space="preserve">the </w:t>
      </w:r>
      <w:r w:rsidR="00424663">
        <w:rPr>
          <w:rFonts w:ascii="Arial" w:hAnsi="Arial" w:cs="Arial"/>
          <w:color w:val="auto"/>
        </w:rPr>
        <w:t>Product</w:t>
      </w:r>
      <w:r w:rsidR="004D06F9">
        <w:rPr>
          <w:rFonts w:ascii="Arial" w:hAnsi="Arial" w:cs="Arial"/>
          <w:color w:val="auto"/>
        </w:rPr>
        <w:t xml:space="preserve"> sold and</w:t>
      </w:r>
      <w:r w:rsidR="00424663">
        <w:rPr>
          <w:rFonts w:ascii="Arial" w:hAnsi="Arial" w:cs="Arial"/>
          <w:color w:val="auto"/>
        </w:rPr>
        <w:t xml:space="preserve"> </w:t>
      </w:r>
      <w:r w:rsidR="00C6411C">
        <w:rPr>
          <w:rFonts w:ascii="Arial" w:hAnsi="Arial" w:cs="Arial"/>
          <w:color w:val="auto"/>
        </w:rPr>
        <w:t>Delivered by S</w:t>
      </w:r>
      <w:r w:rsidR="00605F50">
        <w:rPr>
          <w:rFonts w:ascii="Arial" w:hAnsi="Arial" w:cs="Arial"/>
          <w:color w:val="auto"/>
        </w:rPr>
        <w:t>eller</w:t>
      </w:r>
      <w:r w:rsidR="00C6411C">
        <w:rPr>
          <w:rFonts w:ascii="Arial" w:hAnsi="Arial" w:cs="Arial"/>
          <w:color w:val="auto"/>
        </w:rPr>
        <w:t xml:space="preserve"> </w:t>
      </w:r>
      <w:r>
        <w:rPr>
          <w:rFonts w:ascii="Arial" w:hAnsi="Arial" w:cs="Arial"/>
          <w:color w:val="auto"/>
        </w:rPr>
        <w:t>to</w:t>
      </w:r>
      <w:r w:rsidR="00C6411C">
        <w:rPr>
          <w:rFonts w:ascii="Arial" w:hAnsi="Arial" w:cs="Arial"/>
          <w:color w:val="auto"/>
        </w:rPr>
        <w:t xml:space="preserve"> the </w:t>
      </w:r>
      <w:r w:rsidR="004D06F9">
        <w:rPr>
          <w:rFonts w:ascii="Arial" w:hAnsi="Arial" w:cs="Arial"/>
          <w:color w:val="auto"/>
        </w:rPr>
        <w:t>Companies shal</w:t>
      </w:r>
      <w:r w:rsidR="00CC17E3">
        <w:rPr>
          <w:rFonts w:ascii="Arial" w:hAnsi="Arial" w:cs="Arial"/>
          <w:color w:val="auto"/>
        </w:rPr>
        <w:t>l</w:t>
      </w:r>
      <w:r w:rsidR="004D06F9">
        <w:rPr>
          <w:rFonts w:ascii="Arial" w:hAnsi="Arial" w:cs="Arial"/>
          <w:color w:val="auto"/>
        </w:rPr>
        <w:t xml:space="preserve"> be as stated on Seller’s Certificate of Quality for such Product.  </w:t>
      </w:r>
      <w:r w:rsidR="00CC17E3">
        <w:rPr>
          <w:rFonts w:ascii="Arial" w:hAnsi="Arial" w:cs="Arial"/>
          <w:color w:val="auto"/>
        </w:rPr>
        <w:t xml:space="preserve">The quality of the Product in the </w:t>
      </w:r>
      <w:r w:rsidR="00C6411C">
        <w:rPr>
          <w:rFonts w:ascii="Arial" w:hAnsi="Arial" w:cs="Arial"/>
          <w:color w:val="auto"/>
        </w:rPr>
        <w:t xml:space="preserve">Companies’ </w:t>
      </w:r>
      <w:r w:rsidR="00CC17E3">
        <w:rPr>
          <w:rFonts w:ascii="Arial" w:hAnsi="Arial" w:cs="Arial"/>
          <w:color w:val="auto"/>
        </w:rPr>
        <w:t>n</w:t>
      </w:r>
      <w:r w:rsidR="00C6411C">
        <w:rPr>
          <w:rFonts w:ascii="Arial" w:hAnsi="Arial" w:cs="Arial"/>
          <w:color w:val="auto"/>
        </w:rPr>
        <w:t xml:space="preserve">ominated </w:t>
      </w:r>
      <w:r w:rsidR="00CC17E3">
        <w:rPr>
          <w:rFonts w:ascii="Arial" w:hAnsi="Arial" w:cs="Arial"/>
          <w:color w:val="auto"/>
        </w:rPr>
        <w:t>t</w:t>
      </w:r>
      <w:r w:rsidR="00C6411C">
        <w:rPr>
          <w:rFonts w:ascii="Arial" w:hAnsi="Arial" w:cs="Arial"/>
          <w:color w:val="auto"/>
        </w:rPr>
        <w:t>ruck or in S</w:t>
      </w:r>
      <w:r w:rsidR="00605F50">
        <w:rPr>
          <w:rFonts w:ascii="Arial" w:hAnsi="Arial" w:cs="Arial"/>
          <w:color w:val="auto"/>
        </w:rPr>
        <w:t>eller</w:t>
      </w:r>
      <w:r w:rsidR="00C6411C">
        <w:rPr>
          <w:rFonts w:ascii="Arial" w:hAnsi="Arial" w:cs="Arial"/>
          <w:color w:val="auto"/>
        </w:rPr>
        <w:t xml:space="preserve">’s </w:t>
      </w:r>
      <w:r w:rsidR="00CC17E3">
        <w:rPr>
          <w:rFonts w:ascii="Arial" w:hAnsi="Arial" w:cs="Arial"/>
          <w:color w:val="auto"/>
        </w:rPr>
        <w:t>n</w:t>
      </w:r>
      <w:r w:rsidR="00C6411C">
        <w:rPr>
          <w:rFonts w:ascii="Arial" w:hAnsi="Arial" w:cs="Arial"/>
          <w:color w:val="auto"/>
        </w:rPr>
        <w:t xml:space="preserve">ominated </w:t>
      </w:r>
      <w:r w:rsidR="00CC17E3">
        <w:rPr>
          <w:rFonts w:ascii="Arial" w:hAnsi="Arial" w:cs="Arial"/>
          <w:color w:val="auto"/>
        </w:rPr>
        <w:t>t</w:t>
      </w:r>
      <w:r w:rsidR="00C6411C">
        <w:rPr>
          <w:rFonts w:ascii="Arial" w:hAnsi="Arial" w:cs="Arial"/>
          <w:color w:val="auto"/>
        </w:rPr>
        <w:t xml:space="preserve">ruck </w:t>
      </w:r>
      <w:r w:rsidR="00CC17E3">
        <w:rPr>
          <w:rFonts w:ascii="Arial" w:hAnsi="Arial" w:cs="Arial"/>
          <w:color w:val="auto"/>
        </w:rPr>
        <w:t xml:space="preserve">delivered </w:t>
      </w:r>
      <w:r w:rsidR="00C6411C">
        <w:rPr>
          <w:rFonts w:ascii="Arial" w:hAnsi="Arial" w:cs="Arial"/>
          <w:color w:val="auto"/>
        </w:rPr>
        <w:t xml:space="preserve">to the Companies’ </w:t>
      </w:r>
      <w:r w:rsidR="00A732E4">
        <w:rPr>
          <w:rFonts w:ascii="Arial" w:hAnsi="Arial" w:cs="Arial"/>
          <w:color w:val="auto"/>
        </w:rPr>
        <w:t>Receiving Facilities</w:t>
      </w:r>
      <w:r w:rsidR="00C6411C">
        <w:rPr>
          <w:rFonts w:ascii="Arial" w:hAnsi="Arial" w:cs="Arial"/>
          <w:color w:val="auto"/>
        </w:rPr>
        <w:t xml:space="preserve"> shall be determined on the basis of a volumetric weighted average composite of samples drawn by </w:t>
      </w:r>
      <w:r w:rsidR="00CC17E3">
        <w:rPr>
          <w:rFonts w:ascii="Arial" w:hAnsi="Arial" w:cs="Arial"/>
          <w:color w:val="auto"/>
        </w:rPr>
        <w:t>the</w:t>
      </w:r>
      <w:r w:rsidR="00C6411C">
        <w:rPr>
          <w:rFonts w:ascii="Arial" w:hAnsi="Arial" w:cs="Arial"/>
          <w:color w:val="auto"/>
        </w:rPr>
        <w:t xml:space="preserve"> Independent Inspector or S</w:t>
      </w:r>
      <w:r w:rsidR="00605F50">
        <w:rPr>
          <w:rFonts w:ascii="Arial" w:hAnsi="Arial" w:cs="Arial"/>
          <w:color w:val="auto"/>
        </w:rPr>
        <w:t>eller</w:t>
      </w:r>
      <w:r w:rsidR="00C6411C">
        <w:rPr>
          <w:rFonts w:ascii="Arial" w:hAnsi="Arial" w:cs="Arial"/>
          <w:color w:val="auto"/>
        </w:rPr>
        <w:t xml:space="preserve"> representative from S</w:t>
      </w:r>
      <w:r w:rsidR="00605F50">
        <w:rPr>
          <w:rFonts w:ascii="Arial" w:hAnsi="Arial" w:cs="Arial"/>
          <w:color w:val="auto"/>
        </w:rPr>
        <w:t>eller</w:t>
      </w:r>
      <w:r w:rsidR="00C6411C">
        <w:rPr>
          <w:rFonts w:ascii="Arial" w:hAnsi="Arial" w:cs="Arial"/>
          <w:color w:val="auto"/>
        </w:rPr>
        <w:t xml:space="preserve">’s </w:t>
      </w:r>
      <w:r w:rsidR="009F22B7">
        <w:rPr>
          <w:rFonts w:ascii="Arial" w:hAnsi="Arial" w:cs="Arial"/>
          <w:color w:val="auto"/>
        </w:rPr>
        <w:t>n</w:t>
      </w:r>
      <w:r w:rsidR="00C6411C">
        <w:rPr>
          <w:rFonts w:ascii="Arial" w:hAnsi="Arial" w:cs="Arial"/>
          <w:color w:val="auto"/>
        </w:rPr>
        <w:t xml:space="preserve">ominated </w:t>
      </w:r>
      <w:r w:rsidR="009F22B7">
        <w:rPr>
          <w:rFonts w:ascii="Arial" w:hAnsi="Arial" w:cs="Arial"/>
          <w:color w:val="auto"/>
        </w:rPr>
        <w:t>t</w:t>
      </w:r>
      <w:r w:rsidR="00C6411C">
        <w:rPr>
          <w:rFonts w:ascii="Arial" w:hAnsi="Arial" w:cs="Arial"/>
          <w:color w:val="auto"/>
        </w:rPr>
        <w:t xml:space="preserve">erminal issuing tank(s) after the completion of each bulk receipt into such terminal tanks in such a manner as to be representative of the volume of the tank inventory from that time until the time of the next bulk receipt.  Such samples of </w:t>
      </w:r>
      <w:r w:rsidR="009F22B7">
        <w:rPr>
          <w:rFonts w:ascii="Arial" w:hAnsi="Arial" w:cs="Arial"/>
          <w:color w:val="auto"/>
        </w:rPr>
        <w:t xml:space="preserve">the </w:t>
      </w:r>
      <w:r w:rsidR="00C6411C">
        <w:rPr>
          <w:rFonts w:ascii="Arial" w:hAnsi="Arial" w:cs="Arial"/>
          <w:color w:val="auto"/>
        </w:rPr>
        <w:t>Product shall be divided into a minimum of two (2) parts one of which shall be sealed and dated and retained by S</w:t>
      </w:r>
      <w:r w:rsidR="00605F50">
        <w:rPr>
          <w:rFonts w:ascii="Arial" w:hAnsi="Arial" w:cs="Arial"/>
          <w:color w:val="auto"/>
        </w:rPr>
        <w:t>eller</w:t>
      </w:r>
      <w:r w:rsidR="00C6411C">
        <w:rPr>
          <w:rFonts w:ascii="Arial" w:hAnsi="Arial" w:cs="Arial"/>
          <w:color w:val="auto"/>
        </w:rPr>
        <w:t>, or an Independent Inspector at the option of S</w:t>
      </w:r>
      <w:r w:rsidR="00605F50">
        <w:rPr>
          <w:rFonts w:ascii="Arial" w:hAnsi="Arial" w:cs="Arial"/>
          <w:color w:val="auto"/>
        </w:rPr>
        <w:t>eller</w:t>
      </w:r>
      <w:r w:rsidR="00C6411C">
        <w:rPr>
          <w:rFonts w:ascii="Arial" w:hAnsi="Arial" w:cs="Arial"/>
          <w:color w:val="auto"/>
        </w:rPr>
        <w:t xml:space="preserve">, for a period of </w:t>
      </w:r>
      <w:r w:rsidR="00A52613">
        <w:rPr>
          <w:rFonts w:ascii="Arial" w:hAnsi="Arial" w:cs="Arial"/>
          <w:color w:val="auto"/>
        </w:rPr>
        <w:t xml:space="preserve">forty five (45) </w:t>
      </w:r>
      <w:r w:rsidR="00821138">
        <w:rPr>
          <w:rFonts w:ascii="Arial" w:hAnsi="Arial" w:cs="Arial"/>
          <w:color w:val="auto"/>
        </w:rPr>
        <w:t>D</w:t>
      </w:r>
      <w:r w:rsidR="00A52613">
        <w:rPr>
          <w:rFonts w:ascii="Arial" w:hAnsi="Arial" w:cs="Arial"/>
          <w:color w:val="auto"/>
        </w:rPr>
        <w:t>ays</w:t>
      </w:r>
      <w:r w:rsidR="00C6411C">
        <w:rPr>
          <w:rFonts w:ascii="Arial" w:hAnsi="Arial" w:cs="Arial"/>
          <w:color w:val="auto"/>
        </w:rPr>
        <w:t>.</w:t>
      </w:r>
      <w:r w:rsidR="00C6411C" w:rsidRPr="00AB2E94" w:rsidDel="00C6411C">
        <w:rPr>
          <w:rFonts w:ascii="Arial" w:hAnsi="Arial" w:cs="Arial"/>
          <w:color w:val="auto"/>
        </w:rPr>
        <w:t xml:space="preserve"> </w:t>
      </w:r>
    </w:p>
    <w:p w14:paraId="319CB253" w14:textId="77777777" w:rsidR="001A7A7E" w:rsidRDefault="001A7A7E" w:rsidP="00456A0E">
      <w:pPr>
        <w:rPr>
          <w:rFonts w:ascii="Arial" w:hAnsi="Arial" w:cs="Arial"/>
          <w:color w:val="auto"/>
        </w:rPr>
      </w:pPr>
    </w:p>
    <w:p w14:paraId="5F6FF15D" w14:textId="38580855" w:rsidR="00A31594" w:rsidRDefault="009F22B7" w:rsidP="00456A0E">
      <w:pPr>
        <w:rPr>
          <w:rFonts w:ascii="Arial" w:hAnsi="Arial" w:cs="Arial"/>
          <w:color w:val="auto"/>
        </w:rPr>
      </w:pPr>
      <w:r>
        <w:rPr>
          <w:rFonts w:ascii="Arial" w:hAnsi="Arial" w:cs="Arial"/>
          <w:color w:val="auto"/>
        </w:rPr>
        <w:tab/>
      </w:r>
      <w:r>
        <w:rPr>
          <w:rFonts w:ascii="Arial" w:hAnsi="Arial" w:cs="Arial"/>
          <w:color w:val="auto"/>
        </w:rPr>
        <w:tab/>
        <w:t>(2)</w:t>
      </w:r>
      <w:r>
        <w:rPr>
          <w:rFonts w:ascii="Arial" w:hAnsi="Arial" w:cs="Arial"/>
          <w:color w:val="auto"/>
        </w:rPr>
        <w:tab/>
      </w:r>
      <w:r w:rsidR="006B633B">
        <w:rPr>
          <w:rFonts w:ascii="Arial" w:hAnsi="Arial" w:cs="Arial"/>
          <w:color w:val="auto"/>
        </w:rPr>
        <w:t xml:space="preserve">The quality </w:t>
      </w:r>
      <w:r w:rsidR="00424663">
        <w:rPr>
          <w:rFonts w:ascii="Arial" w:hAnsi="Arial" w:cs="Arial"/>
          <w:color w:val="auto"/>
        </w:rPr>
        <w:t xml:space="preserve">of </w:t>
      </w:r>
      <w:r w:rsidR="005A1C27">
        <w:rPr>
          <w:rFonts w:ascii="Arial" w:hAnsi="Arial" w:cs="Arial"/>
          <w:color w:val="auto"/>
        </w:rPr>
        <w:t xml:space="preserve">the </w:t>
      </w:r>
      <w:r w:rsidR="00424663">
        <w:rPr>
          <w:rFonts w:ascii="Arial" w:hAnsi="Arial" w:cs="Arial"/>
          <w:color w:val="auto"/>
        </w:rPr>
        <w:t xml:space="preserve">Product </w:t>
      </w:r>
      <w:r w:rsidR="005A1C27">
        <w:rPr>
          <w:rFonts w:ascii="Arial" w:hAnsi="Arial" w:cs="Arial"/>
          <w:color w:val="auto"/>
        </w:rPr>
        <w:t xml:space="preserve">sold and </w:t>
      </w:r>
      <w:r w:rsidR="006B633B">
        <w:rPr>
          <w:rFonts w:ascii="Arial" w:hAnsi="Arial" w:cs="Arial"/>
          <w:color w:val="auto"/>
        </w:rPr>
        <w:t>D</w:t>
      </w:r>
      <w:r w:rsidR="00402F0C">
        <w:rPr>
          <w:rFonts w:ascii="Arial" w:hAnsi="Arial" w:cs="Arial"/>
          <w:color w:val="auto"/>
        </w:rPr>
        <w:t>elivered</w:t>
      </w:r>
      <w:r w:rsidR="006B633B">
        <w:rPr>
          <w:rFonts w:ascii="Arial" w:hAnsi="Arial" w:cs="Arial"/>
          <w:color w:val="auto"/>
        </w:rPr>
        <w:t xml:space="preserve"> by</w:t>
      </w:r>
      <w:r w:rsidR="00402F0C">
        <w:rPr>
          <w:rFonts w:ascii="Arial" w:hAnsi="Arial" w:cs="Arial"/>
          <w:color w:val="auto"/>
        </w:rPr>
        <w:t xml:space="preserve"> S</w:t>
      </w:r>
      <w:r w:rsidR="00605F50">
        <w:rPr>
          <w:rFonts w:ascii="Arial" w:hAnsi="Arial" w:cs="Arial"/>
          <w:color w:val="auto"/>
        </w:rPr>
        <w:t>eller</w:t>
      </w:r>
      <w:r w:rsidR="00C6411C">
        <w:rPr>
          <w:rFonts w:ascii="Arial" w:hAnsi="Arial" w:cs="Arial"/>
          <w:color w:val="auto"/>
        </w:rPr>
        <w:t xml:space="preserve"> </w:t>
      </w:r>
      <w:r>
        <w:rPr>
          <w:rFonts w:ascii="Arial" w:hAnsi="Arial" w:cs="Arial"/>
          <w:color w:val="auto"/>
        </w:rPr>
        <w:t>to</w:t>
      </w:r>
      <w:r w:rsidR="005A1C27">
        <w:rPr>
          <w:rFonts w:ascii="Arial" w:hAnsi="Arial" w:cs="Arial"/>
          <w:color w:val="auto"/>
        </w:rPr>
        <w:t xml:space="preserve"> the Companies shall be as stated on Seller’s Certificate of Quality for such Product.  The quality of the Product in</w:t>
      </w:r>
      <w:r w:rsidR="00402F0C">
        <w:rPr>
          <w:rFonts w:ascii="Arial" w:hAnsi="Arial" w:cs="Arial"/>
          <w:color w:val="auto"/>
        </w:rPr>
        <w:t xml:space="preserve"> the Companies’ </w:t>
      </w:r>
      <w:r w:rsidR="005A1C27">
        <w:rPr>
          <w:rFonts w:ascii="Arial" w:hAnsi="Arial" w:cs="Arial"/>
          <w:color w:val="auto"/>
        </w:rPr>
        <w:t>n</w:t>
      </w:r>
      <w:r w:rsidR="00402F0C">
        <w:rPr>
          <w:rFonts w:ascii="Arial" w:hAnsi="Arial" w:cs="Arial"/>
          <w:color w:val="auto"/>
        </w:rPr>
        <w:t xml:space="preserve">ominated </w:t>
      </w:r>
      <w:r w:rsidR="005A1C27">
        <w:rPr>
          <w:rFonts w:ascii="Arial" w:hAnsi="Arial" w:cs="Arial"/>
          <w:color w:val="auto"/>
        </w:rPr>
        <w:t>b</w:t>
      </w:r>
      <w:r w:rsidR="00402F0C">
        <w:rPr>
          <w:rFonts w:ascii="Arial" w:hAnsi="Arial" w:cs="Arial"/>
          <w:color w:val="auto"/>
        </w:rPr>
        <w:t>arge</w:t>
      </w:r>
      <w:r w:rsidR="005A1C27">
        <w:rPr>
          <w:rFonts w:ascii="Arial" w:hAnsi="Arial" w:cs="Arial"/>
          <w:color w:val="auto"/>
        </w:rPr>
        <w:t>,</w:t>
      </w:r>
      <w:r w:rsidR="006B633B">
        <w:rPr>
          <w:rFonts w:ascii="Arial" w:hAnsi="Arial" w:cs="Arial"/>
          <w:color w:val="auto"/>
        </w:rPr>
        <w:t xml:space="preserve"> the </w:t>
      </w:r>
      <w:r w:rsidR="005A1C27">
        <w:rPr>
          <w:rFonts w:ascii="Arial" w:hAnsi="Arial" w:cs="Arial"/>
          <w:color w:val="auto"/>
        </w:rPr>
        <w:t>h</w:t>
      </w:r>
      <w:r w:rsidR="006B633B">
        <w:rPr>
          <w:rFonts w:ascii="Arial" w:hAnsi="Arial" w:cs="Arial"/>
          <w:color w:val="auto"/>
        </w:rPr>
        <w:t>arbor terminal piping</w:t>
      </w:r>
      <w:r w:rsidR="005A1C27">
        <w:rPr>
          <w:rFonts w:ascii="Arial" w:hAnsi="Arial" w:cs="Arial"/>
          <w:color w:val="auto"/>
        </w:rPr>
        <w:t>,</w:t>
      </w:r>
      <w:r w:rsidR="006B633B">
        <w:rPr>
          <w:rFonts w:ascii="Arial" w:hAnsi="Arial" w:cs="Arial"/>
          <w:color w:val="auto"/>
        </w:rPr>
        <w:t xml:space="preserve"> or from </w:t>
      </w:r>
      <w:r w:rsidR="005A1C27">
        <w:rPr>
          <w:rFonts w:ascii="Arial" w:hAnsi="Arial" w:cs="Arial"/>
          <w:color w:val="auto"/>
        </w:rPr>
        <w:t>Seller’s</w:t>
      </w:r>
      <w:r w:rsidR="006B633B">
        <w:rPr>
          <w:rFonts w:ascii="Arial" w:hAnsi="Arial" w:cs="Arial"/>
          <w:color w:val="auto"/>
        </w:rPr>
        <w:t xml:space="preserve"> </w:t>
      </w:r>
      <w:r w:rsidR="005A1C27">
        <w:rPr>
          <w:rFonts w:ascii="Arial" w:hAnsi="Arial" w:cs="Arial"/>
          <w:color w:val="auto"/>
        </w:rPr>
        <w:t>n</w:t>
      </w:r>
      <w:r w:rsidR="006B633B">
        <w:rPr>
          <w:rFonts w:ascii="Arial" w:hAnsi="Arial" w:cs="Arial"/>
          <w:color w:val="auto"/>
        </w:rPr>
        <w:t xml:space="preserve">ominated </w:t>
      </w:r>
      <w:r w:rsidR="005A1C27">
        <w:rPr>
          <w:rFonts w:ascii="Arial" w:hAnsi="Arial" w:cs="Arial"/>
          <w:color w:val="auto"/>
        </w:rPr>
        <w:t>b</w:t>
      </w:r>
      <w:r w:rsidR="006B633B">
        <w:rPr>
          <w:rFonts w:ascii="Arial" w:hAnsi="Arial" w:cs="Arial"/>
          <w:color w:val="auto"/>
        </w:rPr>
        <w:t xml:space="preserve">arge to the Companies’ </w:t>
      </w:r>
      <w:r w:rsidR="005A1C27">
        <w:rPr>
          <w:rFonts w:ascii="Arial" w:hAnsi="Arial" w:cs="Arial"/>
          <w:color w:val="auto"/>
        </w:rPr>
        <w:t>n</w:t>
      </w:r>
      <w:r w:rsidR="006B633B">
        <w:rPr>
          <w:rFonts w:ascii="Arial" w:hAnsi="Arial" w:cs="Arial"/>
          <w:color w:val="auto"/>
        </w:rPr>
        <w:t xml:space="preserve">ominated </w:t>
      </w:r>
      <w:r w:rsidR="005A1C27">
        <w:rPr>
          <w:rFonts w:ascii="Arial" w:hAnsi="Arial" w:cs="Arial"/>
          <w:color w:val="auto"/>
        </w:rPr>
        <w:t>t</w:t>
      </w:r>
      <w:r w:rsidR="006B633B">
        <w:rPr>
          <w:rFonts w:ascii="Arial" w:hAnsi="Arial" w:cs="Arial"/>
          <w:color w:val="auto"/>
        </w:rPr>
        <w:t xml:space="preserve">erminal </w:t>
      </w:r>
      <w:r w:rsidR="00402F0C">
        <w:rPr>
          <w:rFonts w:ascii="Arial" w:hAnsi="Arial" w:cs="Arial"/>
          <w:color w:val="auto"/>
        </w:rPr>
        <w:t xml:space="preserve">shall be determined on the basis of a volumetric weighted average composite of samples drawn by </w:t>
      </w:r>
      <w:r w:rsidR="005A1C27">
        <w:rPr>
          <w:rFonts w:ascii="Arial" w:hAnsi="Arial" w:cs="Arial"/>
          <w:color w:val="auto"/>
        </w:rPr>
        <w:t>the</w:t>
      </w:r>
      <w:r w:rsidR="00402F0C">
        <w:rPr>
          <w:rFonts w:ascii="Arial" w:hAnsi="Arial" w:cs="Arial"/>
          <w:color w:val="auto"/>
        </w:rPr>
        <w:t xml:space="preserve"> Independent Inspector or S</w:t>
      </w:r>
      <w:r w:rsidR="00605F50">
        <w:rPr>
          <w:rFonts w:ascii="Arial" w:hAnsi="Arial" w:cs="Arial"/>
          <w:color w:val="auto"/>
        </w:rPr>
        <w:t>eller</w:t>
      </w:r>
      <w:r w:rsidR="00402F0C">
        <w:rPr>
          <w:rFonts w:ascii="Arial" w:hAnsi="Arial" w:cs="Arial"/>
          <w:color w:val="auto"/>
        </w:rPr>
        <w:t xml:space="preserve"> representative from S</w:t>
      </w:r>
      <w:r w:rsidR="00605F50">
        <w:rPr>
          <w:rFonts w:ascii="Arial" w:hAnsi="Arial" w:cs="Arial"/>
          <w:color w:val="auto"/>
        </w:rPr>
        <w:t>eller</w:t>
      </w:r>
      <w:r w:rsidR="00402F0C">
        <w:rPr>
          <w:rFonts w:ascii="Arial" w:hAnsi="Arial" w:cs="Arial"/>
          <w:color w:val="auto"/>
        </w:rPr>
        <w:t xml:space="preserve">’s </w:t>
      </w:r>
      <w:r>
        <w:rPr>
          <w:rFonts w:ascii="Arial" w:hAnsi="Arial" w:cs="Arial"/>
          <w:color w:val="auto"/>
        </w:rPr>
        <w:t>n</w:t>
      </w:r>
      <w:r w:rsidR="00402F0C">
        <w:rPr>
          <w:rFonts w:ascii="Arial" w:hAnsi="Arial" w:cs="Arial"/>
          <w:color w:val="auto"/>
        </w:rPr>
        <w:t xml:space="preserve">ominated </w:t>
      </w:r>
      <w:r>
        <w:rPr>
          <w:rFonts w:ascii="Arial" w:hAnsi="Arial" w:cs="Arial"/>
          <w:color w:val="auto"/>
        </w:rPr>
        <w:t>t</w:t>
      </w:r>
      <w:r w:rsidR="00402F0C">
        <w:rPr>
          <w:rFonts w:ascii="Arial" w:hAnsi="Arial" w:cs="Arial"/>
          <w:color w:val="auto"/>
        </w:rPr>
        <w:t>erminal issuing tank</w:t>
      </w:r>
      <w:r w:rsidR="006B633B">
        <w:rPr>
          <w:rFonts w:ascii="Arial" w:hAnsi="Arial" w:cs="Arial"/>
          <w:color w:val="auto"/>
        </w:rPr>
        <w:t>(s)</w:t>
      </w:r>
      <w:r w:rsidR="00402F0C">
        <w:rPr>
          <w:rFonts w:ascii="Arial" w:hAnsi="Arial" w:cs="Arial"/>
          <w:color w:val="auto"/>
        </w:rPr>
        <w:t xml:space="preserve"> in such a manner as to be representative of the volume of the tank inventory.  Such </w:t>
      </w:r>
      <w:r w:rsidR="00DB13D7">
        <w:rPr>
          <w:rFonts w:ascii="Arial" w:hAnsi="Arial" w:cs="Arial"/>
          <w:color w:val="auto"/>
        </w:rPr>
        <w:t xml:space="preserve">tank </w:t>
      </w:r>
      <w:r w:rsidR="00402F0C">
        <w:rPr>
          <w:rFonts w:ascii="Arial" w:hAnsi="Arial" w:cs="Arial"/>
          <w:color w:val="auto"/>
        </w:rPr>
        <w:t xml:space="preserve">samples of </w:t>
      </w:r>
      <w:r>
        <w:rPr>
          <w:rFonts w:ascii="Arial" w:hAnsi="Arial" w:cs="Arial"/>
          <w:color w:val="auto"/>
        </w:rPr>
        <w:t xml:space="preserve">the </w:t>
      </w:r>
      <w:r w:rsidR="00215A31">
        <w:rPr>
          <w:rFonts w:ascii="Arial" w:hAnsi="Arial" w:cs="Arial"/>
          <w:color w:val="auto"/>
        </w:rPr>
        <w:t>Product</w:t>
      </w:r>
      <w:r w:rsidR="00402F0C">
        <w:rPr>
          <w:rFonts w:ascii="Arial" w:hAnsi="Arial" w:cs="Arial"/>
          <w:color w:val="auto"/>
        </w:rPr>
        <w:t xml:space="preserve"> shall be divided into a minimum of two (2) parts</w:t>
      </w:r>
      <w:r>
        <w:rPr>
          <w:rFonts w:ascii="Arial" w:hAnsi="Arial" w:cs="Arial"/>
          <w:color w:val="auto"/>
        </w:rPr>
        <w:t>,</w:t>
      </w:r>
      <w:r w:rsidR="00402F0C">
        <w:rPr>
          <w:rFonts w:ascii="Arial" w:hAnsi="Arial" w:cs="Arial"/>
          <w:color w:val="auto"/>
        </w:rPr>
        <w:t xml:space="preserve"> one of which shall be sealed and dated and retained by S</w:t>
      </w:r>
      <w:r w:rsidR="00605F50">
        <w:rPr>
          <w:rFonts w:ascii="Arial" w:hAnsi="Arial" w:cs="Arial"/>
          <w:color w:val="auto"/>
        </w:rPr>
        <w:t>eller</w:t>
      </w:r>
      <w:r w:rsidR="00402F0C">
        <w:rPr>
          <w:rFonts w:ascii="Arial" w:hAnsi="Arial" w:cs="Arial"/>
          <w:color w:val="auto"/>
        </w:rPr>
        <w:t xml:space="preserve"> </w:t>
      </w:r>
      <w:r>
        <w:rPr>
          <w:rFonts w:ascii="Arial" w:hAnsi="Arial" w:cs="Arial"/>
          <w:color w:val="auto"/>
        </w:rPr>
        <w:t>(</w:t>
      </w:r>
      <w:r w:rsidR="00402F0C">
        <w:rPr>
          <w:rFonts w:ascii="Arial" w:hAnsi="Arial" w:cs="Arial"/>
          <w:color w:val="auto"/>
        </w:rPr>
        <w:t>or an Independent Inspector at the option of S</w:t>
      </w:r>
      <w:r w:rsidR="00605F50">
        <w:rPr>
          <w:rFonts w:ascii="Arial" w:hAnsi="Arial" w:cs="Arial"/>
          <w:color w:val="auto"/>
        </w:rPr>
        <w:t>eller</w:t>
      </w:r>
      <w:r>
        <w:rPr>
          <w:rFonts w:ascii="Arial" w:hAnsi="Arial" w:cs="Arial"/>
          <w:color w:val="auto"/>
        </w:rPr>
        <w:t>)</w:t>
      </w:r>
      <w:r w:rsidR="00402F0C">
        <w:rPr>
          <w:rFonts w:ascii="Arial" w:hAnsi="Arial" w:cs="Arial"/>
          <w:color w:val="auto"/>
        </w:rPr>
        <w:t xml:space="preserve"> for a period of</w:t>
      </w:r>
      <w:r w:rsidR="000929C6">
        <w:rPr>
          <w:rFonts w:ascii="Arial" w:hAnsi="Arial" w:cs="Arial"/>
          <w:color w:val="auto"/>
        </w:rPr>
        <w:t xml:space="preserve"> forty five (45) Days.</w:t>
      </w:r>
    </w:p>
    <w:p w14:paraId="5F6FF15E" w14:textId="77777777" w:rsidR="00AF180B" w:rsidRDefault="00AF180B" w:rsidP="00456A0E">
      <w:pPr>
        <w:rPr>
          <w:rFonts w:ascii="Arial" w:hAnsi="Arial" w:cs="Arial"/>
          <w:color w:val="auto"/>
        </w:rPr>
      </w:pPr>
    </w:p>
    <w:p w14:paraId="5F6FF15F" w14:textId="3BDBF8DA" w:rsidR="00A31594" w:rsidRDefault="009F22B7" w:rsidP="00456A0E">
      <w:pPr>
        <w:rPr>
          <w:rFonts w:ascii="Arial" w:hAnsi="Arial" w:cs="Arial"/>
          <w:color w:val="auto"/>
        </w:rPr>
      </w:pPr>
      <w:r>
        <w:rPr>
          <w:rFonts w:ascii="Arial" w:hAnsi="Arial" w:cs="Arial"/>
          <w:color w:val="auto"/>
        </w:rPr>
        <w:tab/>
      </w:r>
      <w:r>
        <w:rPr>
          <w:rFonts w:ascii="Arial" w:hAnsi="Arial" w:cs="Arial"/>
          <w:color w:val="auto"/>
        </w:rPr>
        <w:tab/>
        <w:t>(3)</w:t>
      </w:r>
      <w:r>
        <w:rPr>
          <w:rFonts w:ascii="Arial" w:hAnsi="Arial" w:cs="Arial"/>
          <w:color w:val="auto"/>
        </w:rPr>
        <w:tab/>
      </w:r>
      <w:r w:rsidR="00A31594">
        <w:rPr>
          <w:rFonts w:ascii="Arial" w:hAnsi="Arial" w:cs="Arial"/>
          <w:color w:val="auto"/>
        </w:rPr>
        <w:t xml:space="preserve">If </w:t>
      </w:r>
      <w:r w:rsidR="0026184B">
        <w:rPr>
          <w:rFonts w:ascii="Arial" w:hAnsi="Arial" w:cs="Arial"/>
          <w:color w:val="auto"/>
        </w:rPr>
        <w:t>the Companies</w:t>
      </w:r>
      <w:r w:rsidR="00A31594">
        <w:rPr>
          <w:rFonts w:ascii="Arial" w:hAnsi="Arial" w:cs="Arial"/>
          <w:color w:val="auto"/>
        </w:rPr>
        <w:t xml:space="preserve"> ha</w:t>
      </w:r>
      <w:r w:rsidR="000F05DF">
        <w:rPr>
          <w:rFonts w:ascii="Arial" w:hAnsi="Arial" w:cs="Arial"/>
          <w:color w:val="auto"/>
        </w:rPr>
        <w:t>ve</w:t>
      </w:r>
      <w:r w:rsidR="00A31594">
        <w:rPr>
          <w:rFonts w:ascii="Arial" w:hAnsi="Arial" w:cs="Arial"/>
          <w:color w:val="auto"/>
        </w:rPr>
        <w:t xml:space="preserve"> reason to believe that the quality of </w:t>
      </w:r>
      <w:r w:rsidR="00701789">
        <w:rPr>
          <w:rFonts w:ascii="Arial" w:hAnsi="Arial" w:cs="Arial"/>
          <w:color w:val="auto"/>
        </w:rPr>
        <w:t xml:space="preserve">the </w:t>
      </w:r>
      <w:r w:rsidR="00424663">
        <w:rPr>
          <w:rFonts w:ascii="Arial" w:hAnsi="Arial" w:cs="Arial"/>
          <w:color w:val="auto"/>
        </w:rPr>
        <w:t xml:space="preserve">Product </w:t>
      </w:r>
      <w:r w:rsidR="00701789">
        <w:rPr>
          <w:rFonts w:ascii="Arial" w:hAnsi="Arial" w:cs="Arial"/>
          <w:color w:val="auto"/>
        </w:rPr>
        <w:t>in a</w:t>
      </w:r>
      <w:r w:rsidR="00A31594">
        <w:rPr>
          <w:rFonts w:ascii="Arial" w:hAnsi="Arial" w:cs="Arial"/>
          <w:color w:val="auto"/>
        </w:rPr>
        <w:t xml:space="preserve"> Delivery fails to conform to the Specification</w:t>
      </w:r>
      <w:r w:rsidR="00424663">
        <w:rPr>
          <w:rFonts w:ascii="Arial" w:hAnsi="Arial" w:cs="Arial"/>
          <w:color w:val="auto"/>
        </w:rPr>
        <w:t>s</w:t>
      </w:r>
      <w:r w:rsidR="00A31594">
        <w:rPr>
          <w:rFonts w:ascii="Arial" w:hAnsi="Arial" w:cs="Arial"/>
          <w:color w:val="auto"/>
        </w:rPr>
        <w:t xml:space="preserve"> </w:t>
      </w:r>
      <w:r w:rsidR="00EB36DD">
        <w:rPr>
          <w:rFonts w:ascii="Arial" w:hAnsi="Arial" w:cs="Arial"/>
          <w:color w:val="auto"/>
        </w:rPr>
        <w:t xml:space="preserve">as provided </w:t>
      </w:r>
      <w:r w:rsidR="00A31594">
        <w:rPr>
          <w:rFonts w:ascii="Arial" w:hAnsi="Arial" w:cs="Arial"/>
          <w:color w:val="auto"/>
        </w:rPr>
        <w:t xml:space="preserve">in </w:t>
      </w:r>
      <w:r w:rsidR="00EB36DD" w:rsidRPr="00D41787">
        <w:rPr>
          <w:rFonts w:ascii="Arial" w:hAnsi="Arial" w:cs="Arial"/>
          <w:color w:val="auto"/>
          <w:u w:val="single"/>
        </w:rPr>
        <w:t>Article IV</w:t>
      </w:r>
      <w:r w:rsidR="00EB36DD">
        <w:rPr>
          <w:rFonts w:ascii="Arial" w:hAnsi="Arial" w:cs="Arial"/>
          <w:color w:val="auto"/>
        </w:rPr>
        <w:t xml:space="preserve"> (Quality)</w:t>
      </w:r>
      <w:r w:rsidR="00A31594">
        <w:rPr>
          <w:rFonts w:ascii="Arial" w:hAnsi="Arial" w:cs="Arial"/>
          <w:color w:val="auto"/>
        </w:rPr>
        <w:t>, th</w:t>
      </w:r>
      <w:r w:rsidR="00701789">
        <w:rPr>
          <w:rFonts w:ascii="Arial" w:hAnsi="Arial" w:cs="Arial"/>
          <w:color w:val="auto"/>
        </w:rPr>
        <w:t>e</w:t>
      </w:r>
      <w:r w:rsidR="00A31594">
        <w:rPr>
          <w:rFonts w:ascii="Arial" w:hAnsi="Arial" w:cs="Arial"/>
          <w:color w:val="auto"/>
        </w:rPr>
        <w:t xml:space="preserve"> </w:t>
      </w:r>
      <w:r w:rsidR="00701789">
        <w:rPr>
          <w:rFonts w:ascii="Arial" w:hAnsi="Arial" w:cs="Arial"/>
          <w:color w:val="auto"/>
        </w:rPr>
        <w:t>Companies</w:t>
      </w:r>
      <w:r w:rsidR="00A31594">
        <w:rPr>
          <w:rFonts w:ascii="Arial" w:hAnsi="Arial" w:cs="Arial"/>
          <w:color w:val="auto"/>
        </w:rPr>
        <w:t xml:space="preserve"> shall</w:t>
      </w:r>
      <w:r w:rsidR="00701789">
        <w:rPr>
          <w:rFonts w:ascii="Arial" w:hAnsi="Arial" w:cs="Arial"/>
          <w:color w:val="auto"/>
        </w:rPr>
        <w:t>,</w:t>
      </w:r>
      <w:r w:rsidR="00A31594">
        <w:rPr>
          <w:rFonts w:ascii="Arial" w:hAnsi="Arial" w:cs="Arial"/>
          <w:color w:val="auto"/>
        </w:rPr>
        <w:t xml:space="preserve"> within five (5) Days after the later of the date of the completed Certificate of Quality </w:t>
      </w:r>
      <w:r w:rsidR="00701789">
        <w:rPr>
          <w:rFonts w:ascii="Arial" w:hAnsi="Arial" w:cs="Arial"/>
          <w:color w:val="auto"/>
        </w:rPr>
        <w:t xml:space="preserve">is received by the Companies </w:t>
      </w:r>
      <w:r w:rsidR="00A31594">
        <w:rPr>
          <w:rFonts w:ascii="Arial" w:hAnsi="Arial" w:cs="Arial"/>
          <w:color w:val="auto"/>
        </w:rPr>
        <w:t xml:space="preserve">or the date of the </w:t>
      </w:r>
      <w:r w:rsidR="00701789">
        <w:rPr>
          <w:rFonts w:ascii="Arial" w:hAnsi="Arial" w:cs="Arial"/>
          <w:color w:val="auto"/>
        </w:rPr>
        <w:t>Companies recei</w:t>
      </w:r>
      <w:r>
        <w:rPr>
          <w:rFonts w:ascii="Arial" w:hAnsi="Arial" w:cs="Arial"/>
          <w:color w:val="auto"/>
        </w:rPr>
        <w:t>pt of</w:t>
      </w:r>
      <w:r w:rsidR="00701789">
        <w:rPr>
          <w:rFonts w:ascii="Arial" w:hAnsi="Arial" w:cs="Arial"/>
          <w:color w:val="auto"/>
        </w:rPr>
        <w:t xml:space="preserve"> the </w:t>
      </w:r>
      <w:r w:rsidR="00D43ABB">
        <w:rPr>
          <w:rFonts w:ascii="Arial" w:hAnsi="Arial" w:cs="Arial"/>
          <w:color w:val="auto"/>
        </w:rPr>
        <w:t xml:space="preserve">Companies’ </w:t>
      </w:r>
      <w:r w:rsidR="007A4358">
        <w:rPr>
          <w:rFonts w:ascii="Arial" w:hAnsi="Arial" w:cs="Arial"/>
          <w:color w:val="auto"/>
        </w:rPr>
        <w:t>determination</w:t>
      </w:r>
      <w:r w:rsidR="00A31594">
        <w:rPr>
          <w:rFonts w:ascii="Arial" w:hAnsi="Arial" w:cs="Arial"/>
          <w:color w:val="auto"/>
        </w:rPr>
        <w:t xml:space="preserve"> of </w:t>
      </w:r>
      <w:r w:rsidR="00402F0C">
        <w:rPr>
          <w:rFonts w:ascii="Arial" w:hAnsi="Arial" w:cs="Arial"/>
          <w:color w:val="auto"/>
        </w:rPr>
        <w:t>quality</w:t>
      </w:r>
      <w:r w:rsidR="00A31594">
        <w:rPr>
          <w:rFonts w:ascii="Arial" w:hAnsi="Arial" w:cs="Arial"/>
          <w:color w:val="auto"/>
        </w:rPr>
        <w:t xml:space="preserve">, present </w:t>
      </w:r>
      <w:r w:rsidR="007A4358">
        <w:rPr>
          <w:rFonts w:ascii="Arial" w:hAnsi="Arial" w:cs="Arial"/>
          <w:color w:val="auto"/>
        </w:rPr>
        <w:t xml:space="preserve">Seller </w:t>
      </w:r>
      <w:r w:rsidR="00A31594">
        <w:rPr>
          <w:rFonts w:ascii="Arial" w:hAnsi="Arial" w:cs="Arial"/>
          <w:color w:val="auto"/>
        </w:rPr>
        <w:t xml:space="preserve">with </w:t>
      </w:r>
      <w:r w:rsidR="007A4358">
        <w:rPr>
          <w:rFonts w:ascii="Arial" w:hAnsi="Arial" w:cs="Arial"/>
          <w:color w:val="auto"/>
        </w:rPr>
        <w:t>documentation</w:t>
      </w:r>
      <w:r w:rsidR="00A31594">
        <w:rPr>
          <w:rFonts w:ascii="Arial" w:hAnsi="Arial" w:cs="Arial"/>
          <w:color w:val="auto"/>
        </w:rPr>
        <w:t xml:space="preserve"> supporting such determination and the Parties will confer, in good faith, on the causes for the discrepancy</w:t>
      </w:r>
      <w:r>
        <w:rPr>
          <w:rFonts w:ascii="Arial" w:hAnsi="Arial" w:cs="Arial"/>
          <w:color w:val="auto"/>
        </w:rPr>
        <w:t>.</w:t>
      </w:r>
      <w:r w:rsidR="007A4358">
        <w:rPr>
          <w:rFonts w:ascii="Arial" w:hAnsi="Arial" w:cs="Arial"/>
          <w:color w:val="auto"/>
        </w:rPr>
        <w:t xml:space="preserve"> </w:t>
      </w:r>
      <w:r>
        <w:rPr>
          <w:rFonts w:ascii="Arial" w:hAnsi="Arial" w:cs="Arial"/>
          <w:color w:val="auto"/>
        </w:rPr>
        <w:t xml:space="preserve"> I</w:t>
      </w:r>
      <w:r w:rsidR="007A4358">
        <w:rPr>
          <w:rFonts w:ascii="Arial" w:hAnsi="Arial" w:cs="Arial"/>
          <w:color w:val="auto"/>
        </w:rPr>
        <w:t>f the discrepancy is attributable to Seller, Seller</w:t>
      </w:r>
      <w:r w:rsidR="00A31594">
        <w:rPr>
          <w:rFonts w:ascii="Arial" w:hAnsi="Arial" w:cs="Arial"/>
          <w:color w:val="auto"/>
        </w:rPr>
        <w:t xml:space="preserve"> shall proceed to correct such causes and adjust the quality for the Delivery in question.  In the event of an unresolved difference between S</w:t>
      </w:r>
      <w:r w:rsidR="00605F50">
        <w:rPr>
          <w:rFonts w:ascii="Arial" w:hAnsi="Arial" w:cs="Arial"/>
          <w:color w:val="auto"/>
        </w:rPr>
        <w:t>eller</w:t>
      </w:r>
      <w:r w:rsidR="00A31594">
        <w:rPr>
          <w:rFonts w:ascii="Arial" w:hAnsi="Arial" w:cs="Arial"/>
          <w:color w:val="auto"/>
        </w:rPr>
        <w:t xml:space="preserve"> and </w:t>
      </w:r>
      <w:r w:rsidR="0026184B">
        <w:rPr>
          <w:rFonts w:ascii="Arial" w:hAnsi="Arial" w:cs="Arial"/>
          <w:color w:val="auto"/>
        </w:rPr>
        <w:t>the Companies</w:t>
      </w:r>
      <w:r w:rsidR="007A4358">
        <w:rPr>
          <w:rFonts w:ascii="Arial" w:hAnsi="Arial" w:cs="Arial"/>
          <w:color w:val="auto"/>
        </w:rPr>
        <w:t xml:space="preserve"> as to the quality of the Product</w:t>
      </w:r>
      <w:r w:rsidR="00A31594">
        <w:rPr>
          <w:rFonts w:ascii="Arial" w:hAnsi="Arial" w:cs="Arial"/>
          <w:color w:val="auto"/>
        </w:rPr>
        <w:t xml:space="preserve">, the sealed sample </w:t>
      </w:r>
      <w:r w:rsidR="007A4358">
        <w:rPr>
          <w:rFonts w:ascii="Arial" w:hAnsi="Arial" w:cs="Arial"/>
          <w:color w:val="auto"/>
        </w:rPr>
        <w:t>of the Product</w:t>
      </w:r>
      <w:r w:rsidR="00EB36DD">
        <w:rPr>
          <w:rFonts w:ascii="Arial" w:hAnsi="Arial" w:cs="Arial"/>
          <w:color w:val="auto"/>
        </w:rPr>
        <w:t xml:space="preserve"> in question that is </w:t>
      </w:r>
      <w:r w:rsidR="00A31594">
        <w:rPr>
          <w:rFonts w:ascii="Arial" w:hAnsi="Arial" w:cs="Arial"/>
          <w:color w:val="auto"/>
        </w:rPr>
        <w:t xml:space="preserve">in the possession of the Independent Inspector shall be provided to an independent laboratory for an </w:t>
      </w:r>
      <w:r>
        <w:rPr>
          <w:rFonts w:ascii="Arial" w:hAnsi="Arial" w:cs="Arial"/>
          <w:color w:val="auto"/>
        </w:rPr>
        <w:t>i</w:t>
      </w:r>
      <w:r w:rsidR="00EB36DD">
        <w:rPr>
          <w:rFonts w:ascii="Arial" w:hAnsi="Arial" w:cs="Arial"/>
          <w:color w:val="auto"/>
        </w:rPr>
        <w:t xml:space="preserve">ndependent </w:t>
      </w:r>
      <w:r>
        <w:rPr>
          <w:rFonts w:ascii="Arial" w:hAnsi="Arial" w:cs="Arial"/>
          <w:color w:val="auto"/>
        </w:rPr>
        <w:t>d</w:t>
      </w:r>
      <w:r w:rsidR="00EB36DD">
        <w:rPr>
          <w:rFonts w:ascii="Arial" w:hAnsi="Arial" w:cs="Arial"/>
          <w:color w:val="auto"/>
        </w:rPr>
        <w:t>etermination of quality</w:t>
      </w:r>
      <w:r>
        <w:rPr>
          <w:rFonts w:ascii="Arial" w:hAnsi="Arial" w:cs="Arial"/>
          <w:color w:val="auto"/>
        </w:rPr>
        <w:t xml:space="preserve"> (“</w:t>
      </w:r>
      <w:r w:rsidRPr="00D41787">
        <w:rPr>
          <w:rFonts w:ascii="Arial" w:hAnsi="Arial" w:cs="Arial"/>
          <w:color w:val="auto"/>
          <w:u w:val="single"/>
        </w:rPr>
        <w:t>Independent Determination</w:t>
      </w:r>
      <w:r>
        <w:rPr>
          <w:rFonts w:ascii="Arial" w:hAnsi="Arial" w:cs="Arial"/>
          <w:color w:val="auto"/>
        </w:rPr>
        <w:t>”)</w:t>
      </w:r>
      <w:r w:rsidR="00A31594">
        <w:rPr>
          <w:rFonts w:ascii="Arial" w:hAnsi="Arial" w:cs="Arial"/>
          <w:color w:val="auto"/>
        </w:rPr>
        <w:t xml:space="preserve">, which </w:t>
      </w:r>
      <w:r w:rsidR="00EB36DD">
        <w:rPr>
          <w:rFonts w:ascii="Arial" w:hAnsi="Arial" w:cs="Arial"/>
          <w:color w:val="auto"/>
        </w:rPr>
        <w:t xml:space="preserve">Independent Determination </w:t>
      </w:r>
      <w:r w:rsidR="00A31594">
        <w:rPr>
          <w:rFonts w:ascii="Arial" w:hAnsi="Arial" w:cs="Arial"/>
          <w:color w:val="auto"/>
        </w:rPr>
        <w:t xml:space="preserve">shall be </w:t>
      </w:r>
      <w:r w:rsidR="00EB36DD">
        <w:rPr>
          <w:rFonts w:ascii="Arial" w:hAnsi="Arial" w:cs="Arial"/>
          <w:color w:val="auto"/>
        </w:rPr>
        <w:t>binding on the Parties</w:t>
      </w:r>
      <w:r w:rsidR="00A31594">
        <w:rPr>
          <w:rFonts w:ascii="Arial" w:hAnsi="Arial" w:cs="Arial"/>
          <w:color w:val="auto"/>
        </w:rPr>
        <w:t>.  S</w:t>
      </w:r>
      <w:r w:rsidR="00605F50">
        <w:rPr>
          <w:rFonts w:ascii="Arial" w:hAnsi="Arial" w:cs="Arial"/>
          <w:color w:val="auto"/>
        </w:rPr>
        <w:t>eller</w:t>
      </w:r>
      <w:r w:rsidR="00A31594">
        <w:rPr>
          <w:rFonts w:ascii="Arial" w:hAnsi="Arial" w:cs="Arial"/>
          <w:color w:val="auto"/>
        </w:rPr>
        <w:t xml:space="preserve"> </w:t>
      </w:r>
      <w:r w:rsidR="00EB36DD">
        <w:rPr>
          <w:rFonts w:ascii="Arial" w:hAnsi="Arial" w:cs="Arial"/>
          <w:color w:val="auto"/>
        </w:rPr>
        <w:t>shall be solely responsible for</w:t>
      </w:r>
      <w:r w:rsidR="00A31594">
        <w:rPr>
          <w:rFonts w:ascii="Arial" w:hAnsi="Arial" w:cs="Arial"/>
          <w:color w:val="auto"/>
        </w:rPr>
        <w:t xml:space="preserve"> the cost for such </w:t>
      </w:r>
      <w:r w:rsidR="00EB36DD">
        <w:rPr>
          <w:rFonts w:ascii="Arial" w:hAnsi="Arial" w:cs="Arial"/>
          <w:color w:val="auto"/>
        </w:rPr>
        <w:t>I</w:t>
      </w:r>
      <w:r w:rsidR="00A31594">
        <w:rPr>
          <w:rFonts w:ascii="Arial" w:hAnsi="Arial" w:cs="Arial"/>
          <w:color w:val="auto"/>
        </w:rPr>
        <w:t xml:space="preserve">ndependent </w:t>
      </w:r>
      <w:r w:rsidR="00EB36DD">
        <w:rPr>
          <w:rFonts w:ascii="Arial" w:hAnsi="Arial" w:cs="Arial"/>
          <w:color w:val="auto"/>
        </w:rPr>
        <w:t>D</w:t>
      </w:r>
      <w:r w:rsidR="00A31594">
        <w:rPr>
          <w:rFonts w:ascii="Arial" w:hAnsi="Arial" w:cs="Arial"/>
          <w:color w:val="auto"/>
        </w:rPr>
        <w:t>etermination</w:t>
      </w:r>
      <w:r w:rsidR="00EB36DD">
        <w:rPr>
          <w:rFonts w:ascii="Arial" w:hAnsi="Arial" w:cs="Arial"/>
          <w:color w:val="auto"/>
        </w:rPr>
        <w:t xml:space="preserve"> in the event that </w:t>
      </w:r>
      <w:r w:rsidR="00EB36DD">
        <w:rPr>
          <w:rFonts w:ascii="Arial" w:hAnsi="Arial" w:cs="Arial"/>
          <w:color w:val="auto"/>
        </w:rPr>
        <w:lastRenderedPageBreak/>
        <w:t>it is determined that the quality of the Product in question does not conform to the Specifications</w:t>
      </w:r>
      <w:r w:rsidR="00A31594">
        <w:rPr>
          <w:rFonts w:ascii="Arial" w:hAnsi="Arial" w:cs="Arial"/>
          <w:color w:val="auto"/>
        </w:rPr>
        <w:t>.</w:t>
      </w:r>
    </w:p>
    <w:p w14:paraId="5F6FF160" w14:textId="77777777" w:rsidR="00A31594" w:rsidRDefault="00A31594" w:rsidP="00456A0E">
      <w:pPr>
        <w:rPr>
          <w:rFonts w:ascii="Arial" w:hAnsi="Arial" w:cs="Arial"/>
          <w:color w:val="auto"/>
        </w:rPr>
      </w:pPr>
    </w:p>
    <w:p w14:paraId="5F6FF161" w14:textId="5EE44532" w:rsidR="00A31594" w:rsidRPr="00067689" w:rsidRDefault="00A732E4" w:rsidP="00456A0E">
      <w:pPr>
        <w:suppressAutoHyphens/>
        <w:rPr>
          <w:rFonts w:ascii="Arial" w:hAnsi="Arial" w:cs="Arial"/>
          <w:color w:val="auto"/>
        </w:rPr>
      </w:pPr>
      <w:r>
        <w:rPr>
          <w:rFonts w:ascii="Arial" w:hAnsi="Arial" w:cs="Arial"/>
          <w:color w:val="auto"/>
        </w:rPr>
        <w:tab/>
      </w:r>
      <w:r>
        <w:rPr>
          <w:rFonts w:ascii="Arial" w:hAnsi="Arial" w:cs="Arial"/>
          <w:color w:val="auto"/>
        </w:rPr>
        <w:tab/>
        <w:t>(4)</w:t>
      </w:r>
      <w:r>
        <w:rPr>
          <w:rFonts w:ascii="Arial" w:hAnsi="Arial" w:cs="Arial"/>
          <w:color w:val="auto"/>
        </w:rPr>
        <w:tab/>
      </w:r>
      <w:r w:rsidR="00EB36DD" w:rsidRPr="00D41787">
        <w:rPr>
          <w:rFonts w:ascii="Arial" w:hAnsi="Arial" w:cs="Arial"/>
          <w:color w:val="auto"/>
          <w:u w:val="single"/>
        </w:rPr>
        <w:t>Remedies for Non-Conforming Product</w:t>
      </w:r>
      <w:r w:rsidR="00EB36DD">
        <w:rPr>
          <w:rFonts w:ascii="Arial" w:hAnsi="Arial" w:cs="Arial"/>
          <w:color w:val="auto"/>
        </w:rPr>
        <w:t xml:space="preserve">.  </w:t>
      </w:r>
      <w:r w:rsidR="00A31594" w:rsidRPr="00067689">
        <w:rPr>
          <w:rFonts w:ascii="Arial" w:hAnsi="Arial" w:cs="Arial"/>
          <w:color w:val="auto"/>
        </w:rPr>
        <w:t xml:space="preserve">If the quality of the </w:t>
      </w:r>
      <w:r w:rsidR="00424663">
        <w:rPr>
          <w:rFonts w:ascii="Arial" w:hAnsi="Arial" w:cs="Arial"/>
          <w:color w:val="auto"/>
        </w:rPr>
        <w:t>Product</w:t>
      </w:r>
      <w:r w:rsidR="00424663" w:rsidRPr="00067689">
        <w:rPr>
          <w:rFonts w:ascii="Arial" w:hAnsi="Arial" w:cs="Arial"/>
          <w:color w:val="auto"/>
        </w:rPr>
        <w:t xml:space="preserve"> </w:t>
      </w:r>
      <w:r>
        <w:rPr>
          <w:rFonts w:ascii="Arial" w:hAnsi="Arial" w:cs="Arial"/>
          <w:color w:val="auto"/>
        </w:rPr>
        <w:t>Delivered by Seller to</w:t>
      </w:r>
      <w:r w:rsidR="00A31594" w:rsidRPr="00067689">
        <w:rPr>
          <w:rFonts w:ascii="Arial" w:hAnsi="Arial" w:cs="Arial"/>
          <w:color w:val="auto"/>
        </w:rPr>
        <w:t xml:space="preserve"> </w:t>
      </w:r>
      <w:r w:rsidR="0026184B">
        <w:rPr>
          <w:rFonts w:ascii="Arial" w:hAnsi="Arial" w:cs="Arial"/>
          <w:color w:val="auto"/>
        </w:rPr>
        <w:t>the Companies</w:t>
      </w:r>
      <w:r w:rsidR="00A31594" w:rsidRPr="00067689">
        <w:rPr>
          <w:rFonts w:ascii="Arial" w:hAnsi="Arial" w:cs="Arial"/>
          <w:color w:val="auto"/>
        </w:rPr>
        <w:t xml:space="preserve"> fails to conform to the Specification</w:t>
      </w:r>
      <w:r w:rsidR="00424663">
        <w:rPr>
          <w:rFonts w:ascii="Arial" w:hAnsi="Arial" w:cs="Arial"/>
          <w:color w:val="auto"/>
        </w:rPr>
        <w:t>s</w:t>
      </w:r>
      <w:r w:rsidR="00A31594" w:rsidRPr="00067689">
        <w:rPr>
          <w:rFonts w:ascii="Arial" w:hAnsi="Arial" w:cs="Arial"/>
          <w:color w:val="auto"/>
        </w:rPr>
        <w:t xml:space="preserve"> </w:t>
      </w:r>
      <w:r w:rsidR="00EB36DD">
        <w:rPr>
          <w:rFonts w:ascii="Arial" w:hAnsi="Arial" w:cs="Arial"/>
          <w:color w:val="auto"/>
        </w:rPr>
        <w:t xml:space="preserve">as provided in </w:t>
      </w:r>
      <w:r w:rsidR="00EB36DD" w:rsidRPr="00D41787">
        <w:rPr>
          <w:rFonts w:ascii="Arial" w:hAnsi="Arial" w:cs="Arial"/>
          <w:color w:val="auto"/>
          <w:u w:val="single"/>
        </w:rPr>
        <w:t>Article IV</w:t>
      </w:r>
      <w:r w:rsidR="00EB36DD">
        <w:rPr>
          <w:rFonts w:ascii="Arial" w:hAnsi="Arial" w:cs="Arial"/>
          <w:color w:val="auto"/>
        </w:rPr>
        <w:t xml:space="preserve"> (Quality)</w:t>
      </w:r>
      <w:r w:rsidR="00A31594" w:rsidRPr="00067689">
        <w:rPr>
          <w:rFonts w:ascii="Arial" w:hAnsi="Arial" w:cs="Arial"/>
          <w:color w:val="auto"/>
        </w:rPr>
        <w:t xml:space="preserve">, </w:t>
      </w:r>
      <w:r w:rsidR="0026184B">
        <w:rPr>
          <w:rFonts w:ascii="Arial" w:hAnsi="Arial" w:cs="Arial"/>
          <w:color w:val="auto"/>
        </w:rPr>
        <w:t>the Companies</w:t>
      </w:r>
      <w:r w:rsidR="00A31594" w:rsidRPr="00067689">
        <w:rPr>
          <w:rFonts w:ascii="Arial" w:hAnsi="Arial" w:cs="Arial"/>
          <w:color w:val="auto"/>
        </w:rPr>
        <w:t xml:space="preserve"> </w:t>
      </w:r>
      <w:r w:rsidR="00EB36DD">
        <w:rPr>
          <w:rFonts w:ascii="Arial" w:hAnsi="Arial" w:cs="Arial"/>
          <w:color w:val="auto"/>
        </w:rPr>
        <w:t xml:space="preserve">may, in their sole discretion, issue a </w:t>
      </w:r>
      <w:r w:rsidR="00A31594" w:rsidRPr="00067689">
        <w:rPr>
          <w:rFonts w:ascii="Arial" w:hAnsi="Arial" w:cs="Arial"/>
          <w:color w:val="auto"/>
        </w:rPr>
        <w:t xml:space="preserve">Specification waiver if </w:t>
      </w:r>
      <w:r w:rsidR="00EB36DD">
        <w:rPr>
          <w:rFonts w:ascii="Arial" w:hAnsi="Arial" w:cs="Arial"/>
          <w:color w:val="auto"/>
        </w:rPr>
        <w:t xml:space="preserve">the Companies determine that their use of the non-conforming Product will not adversely affect </w:t>
      </w:r>
      <w:r w:rsidR="0026184B">
        <w:rPr>
          <w:rFonts w:ascii="Arial" w:hAnsi="Arial" w:cs="Arial"/>
          <w:color w:val="auto"/>
        </w:rPr>
        <w:t>the Companies</w:t>
      </w:r>
      <w:r w:rsidR="00A31594" w:rsidRPr="00067689">
        <w:rPr>
          <w:rFonts w:ascii="Arial" w:hAnsi="Arial" w:cs="Arial"/>
          <w:color w:val="auto"/>
        </w:rPr>
        <w:t xml:space="preserve">.  </w:t>
      </w:r>
      <w:r w:rsidR="00EB36DD">
        <w:rPr>
          <w:rFonts w:ascii="Arial" w:hAnsi="Arial" w:cs="Arial"/>
          <w:color w:val="auto"/>
        </w:rPr>
        <w:t xml:space="preserve">If the Companies elect not to issue a Specification waiver, Seller shall correct the non-conforming Product by </w:t>
      </w:r>
      <w:r w:rsidR="00C910CB">
        <w:rPr>
          <w:rFonts w:ascii="Arial" w:hAnsi="Arial" w:cs="Arial"/>
          <w:color w:val="auto"/>
        </w:rPr>
        <w:t>Delivering</w:t>
      </w:r>
      <w:r w:rsidR="00EB36DD">
        <w:rPr>
          <w:rFonts w:ascii="Arial" w:hAnsi="Arial" w:cs="Arial"/>
          <w:color w:val="auto"/>
        </w:rPr>
        <w:t xml:space="preserve"> to </w:t>
      </w:r>
      <w:r w:rsidR="000C72FF">
        <w:rPr>
          <w:rFonts w:ascii="Arial" w:hAnsi="Arial" w:cs="Arial"/>
          <w:color w:val="auto"/>
        </w:rPr>
        <w:t>the Companies</w:t>
      </w:r>
      <w:r w:rsidR="00EB36DD">
        <w:rPr>
          <w:rFonts w:ascii="Arial" w:hAnsi="Arial" w:cs="Arial"/>
          <w:color w:val="auto"/>
        </w:rPr>
        <w:t xml:space="preserve"> additional Product of a quality that, when blended with the non-conforming Product, will result in conformance with the Specifications.  Seller shall Deliver such additional </w:t>
      </w:r>
      <w:r w:rsidR="00D0132E">
        <w:rPr>
          <w:rFonts w:ascii="Arial" w:hAnsi="Arial" w:cs="Arial"/>
          <w:color w:val="auto"/>
        </w:rPr>
        <w:t xml:space="preserve">Product to the Companies’ </w:t>
      </w:r>
      <w:r w:rsidR="00A31594" w:rsidRPr="00067689">
        <w:rPr>
          <w:rFonts w:ascii="Arial" w:hAnsi="Arial" w:cs="Arial"/>
          <w:color w:val="auto"/>
        </w:rPr>
        <w:t>storage tank(s) at</w:t>
      </w:r>
      <w:r w:rsidR="0026184B">
        <w:rPr>
          <w:rFonts w:ascii="Arial" w:hAnsi="Arial" w:cs="Arial"/>
          <w:color w:val="auto"/>
        </w:rPr>
        <w:t xml:space="preserve"> </w:t>
      </w:r>
      <w:r w:rsidR="00D0132E">
        <w:rPr>
          <w:rFonts w:ascii="Arial" w:hAnsi="Arial" w:cs="Arial"/>
          <w:color w:val="auto"/>
        </w:rPr>
        <w:t xml:space="preserve">a Receiving Facility as directed by </w:t>
      </w:r>
      <w:r w:rsidR="0026184B">
        <w:rPr>
          <w:rFonts w:ascii="Arial" w:hAnsi="Arial" w:cs="Arial"/>
          <w:color w:val="auto"/>
        </w:rPr>
        <w:t>the Companies</w:t>
      </w:r>
      <w:r w:rsidR="00A31594" w:rsidRPr="00067689">
        <w:rPr>
          <w:rFonts w:ascii="Arial" w:hAnsi="Arial" w:cs="Arial"/>
          <w:color w:val="auto"/>
        </w:rPr>
        <w:t xml:space="preserve">.  If such efforts fail to resolve the </w:t>
      </w:r>
      <w:r w:rsidR="008A04E0">
        <w:rPr>
          <w:rFonts w:ascii="Arial" w:hAnsi="Arial" w:cs="Arial"/>
          <w:color w:val="auto"/>
        </w:rPr>
        <w:t>failure of the Product to conform to the Specifications</w:t>
      </w:r>
      <w:r w:rsidR="00A31594" w:rsidRPr="00067689">
        <w:rPr>
          <w:rFonts w:ascii="Arial" w:hAnsi="Arial" w:cs="Arial"/>
          <w:color w:val="auto"/>
        </w:rPr>
        <w:t xml:space="preserve">, </w:t>
      </w:r>
      <w:r w:rsidR="0026184B">
        <w:rPr>
          <w:rFonts w:ascii="Arial" w:hAnsi="Arial" w:cs="Arial"/>
          <w:color w:val="auto"/>
        </w:rPr>
        <w:t>the Companies</w:t>
      </w:r>
      <w:r w:rsidR="00A31594" w:rsidRPr="00067689">
        <w:rPr>
          <w:rFonts w:ascii="Arial" w:hAnsi="Arial" w:cs="Arial"/>
          <w:color w:val="auto"/>
        </w:rPr>
        <w:t xml:space="preserve"> may return </w:t>
      </w:r>
      <w:r w:rsidR="000C72FF">
        <w:rPr>
          <w:rFonts w:ascii="Arial" w:hAnsi="Arial" w:cs="Arial"/>
          <w:color w:val="auto"/>
        </w:rPr>
        <w:t xml:space="preserve">the </w:t>
      </w:r>
      <w:r w:rsidR="00A31594" w:rsidRPr="00067689">
        <w:rPr>
          <w:rFonts w:ascii="Arial" w:hAnsi="Arial" w:cs="Arial"/>
          <w:color w:val="auto"/>
        </w:rPr>
        <w:t>non-</w:t>
      </w:r>
      <w:r w:rsidR="008A04E0">
        <w:rPr>
          <w:rFonts w:ascii="Arial" w:hAnsi="Arial" w:cs="Arial"/>
          <w:color w:val="auto"/>
        </w:rPr>
        <w:t>conforming</w:t>
      </w:r>
      <w:r w:rsidR="00A31594" w:rsidRPr="00067689">
        <w:rPr>
          <w:rFonts w:ascii="Arial" w:hAnsi="Arial" w:cs="Arial"/>
          <w:color w:val="auto"/>
        </w:rPr>
        <w:t xml:space="preserve"> </w:t>
      </w:r>
      <w:r w:rsidR="00215A31">
        <w:rPr>
          <w:rFonts w:ascii="Arial" w:hAnsi="Arial" w:cs="Arial"/>
          <w:color w:val="auto"/>
        </w:rPr>
        <w:t>Product</w:t>
      </w:r>
      <w:r w:rsidR="00A31594" w:rsidRPr="00067689">
        <w:rPr>
          <w:rFonts w:ascii="Arial" w:hAnsi="Arial" w:cs="Arial"/>
          <w:color w:val="auto"/>
        </w:rPr>
        <w:t xml:space="preserve"> to S</w:t>
      </w:r>
      <w:r w:rsidR="00605F50">
        <w:rPr>
          <w:rFonts w:ascii="Arial" w:hAnsi="Arial" w:cs="Arial"/>
          <w:color w:val="auto"/>
        </w:rPr>
        <w:t>eller</w:t>
      </w:r>
      <w:r w:rsidR="00A31594" w:rsidRPr="00067689">
        <w:rPr>
          <w:rFonts w:ascii="Arial" w:hAnsi="Arial" w:cs="Arial"/>
          <w:color w:val="auto"/>
        </w:rPr>
        <w:t>, in which case S</w:t>
      </w:r>
      <w:r w:rsidR="00605F50">
        <w:rPr>
          <w:rFonts w:ascii="Arial" w:hAnsi="Arial" w:cs="Arial"/>
          <w:color w:val="auto"/>
        </w:rPr>
        <w:t>eller</w:t>
      </w:r>
      <w:r w:rsidR="00A31594" w:rsidRPr="00067689">
        <w:rPr>
          <w:rFonts w:ascii="Arial" w:hAnsi="Arial" w:cs="Arial"/>
          <w:color w:val="auto"/>
        </w:rPr>
        <w:t xml:space="preserve"> shall replace the non-</w:t>
      </w:r>
      <w:r w:rsidR="008A04E0">
        <w:rPr>
          <w:rFonts w:ascii="Arial" w:hAnsi="Arial" w:cs="Arial"/>
          <w:color w:val="auto"/>
        </w:rPr>
        <w:t>conforming</w:t>
      </w:r>
      <w:r w:rsidR="00A31594" w:rsidRPr="00067689">
        <w:rPr>
          <w:rFonts w:ascii="Arial" w:hAnsi="Arial" w:cs="Arial"/>
          <w:color w:val="auto"/>
        </w:rPr>
        <w:t xml:space="preserve"> </w:t>
      </w:r>
      <w:r w:rsidR="00215A31">
        <w:rPr>
          <w:rFonts w:ascii="Arial" w:hAnsi="Arial" w:cs="Arial"/>
          <w:color w:val="auto"/>
        </w:rPr>
        <w:t>Product</w:t>
      </w:r>
      <w:r w:rsidR="00A31594" w:rsidRPr="00067689">
        <w:rPr>
          <w:rFonts w:ascii="Arial" w:hAnsi="Arial" w:cs="Arial"/>
          <w:color w:val="auto"/>
        </w:rPr>
        <w:t xml:space="preserve"> by Delivering an equal volume of </w:t>
      </w:r>
      <w:r w:rsidR="008A04E0">
        <w:rPr>
          <w:rFonts w:ascii="Arial" w:hAnsi="Arial" w:cs="Arial"/>
          <w:color w:val="auto"/>
        </w:rPr>
        <w:t xml:space="preserve">conforming </w:t>
      </w:r>
      <w:r w:rsidR="000C72FF">
        <w:rPr>
          <w:rFonts w:ascii="Arial" w:hAnsi="Arial" w:cs="Arial"/>
          <w:color w:val="auto"/>
        </w:rPr>
        <w:t xml:space="preserve"> </w:t>
      </w:r>
      <w:r w:rsidR="00215A31">
        <w:rPr>
          <w:rFonts w:ascii="Arial" w:hAnsi="Arial" w:cs="Arial"/>
          <w:color w:val="auto"/>
        </w:rPr>
        <w:t>Product</w:t>
      </w:r>
      <w:r w:rsidR="00994DCA">
        <w:rPr>
          <w:rFonts w:ascii="Arial" w:hAnsi="Arial" w:cs="Arial"/>
          <w:color w:val="auto"/>
        </w:rPr>
        <w:t xml:space="preserve">, quality verified by the Companies, </w:t>
      </w:r>
      <w:r w:rsidR="00A31594" w:rsidRPr="00067689">
        <w:rPr>
          <w:rFonts w:ascii="Arial" w:hAnsi="Arial" w:cs="Arial"/>
          <w:color w:val="auto"/>
        </w:rPr>
        <w:t xml:space="preserve">to </w:t>
      </w:r>
      <w:r w:rsidR="00215A31">
        <w:rPr>
          <w:rFonts w:ascii="Arial" w:hAnsi="Arial" w:cs="Arial"/>
          <w:color w:val="auto"/>
        </w:rPr>
        <w:t>the Companies</w:t>
      </w:r>
      <w:r>
        <w:rPr>
          <w:rFonts w:ascii="Arial" w:hAnsi="Arial" w:cs="Arial"/>
          <w:color w:val="auto"/>
        </w:rPr>
        <w:t>’ designated Receiving Facilities</w:t>
      </w:r>
      <w:r w:rsidR="00A31594" w:rsidRPr="00067689">
        <w:rPr>
          <w:rFonts w:ascii="Arial" w:hAnsi="Arial" w:cs="Arial"/>
          <w:color w:val="auto"/>
        </w:rPr>
        <w:t xml:space="preserve"> in a timely manner.  Notwithstanding the preceding, </w:t>
      </w:r>
      <w:r w:rsidR="0026184B">
        <w:rPr>
          <w:rFonts w:ascii="Arial" w:hAnsi="Arial" w:cs="Arial"/>
          <w:color w:val="auto"/>
        </w:rPr>
        <w:t>the Companies</w:t>
      </w:r>
      <w:r w:rsidR="00A31594" w:rsidRPr="00067689">
        <w:rPr>
          <w:rFonts w:ascii="Arial" w:hAnsi="Arial" w:cs="Arial"/>
          <w:color w:val="auto"/>
        </w:rPr>
        <w:t xml:space="preserve"> shall always have the right to refuse Delivery of any </w:t>
      </w:r>
      <w:r w:rsidR="00215A31">
        <w:rPr>
          <w:rFonts w:ascii="Arial" w:hAnsi="Arial" w:cs="Arial"/>
          <w:color w:val="auto"/>
        </w:rPr>
        <w:t>Product</w:t>
      </w:r>
      <w:r w:rsidR="005077E3" w:rsidRPr="00067689">
        <w:rPr>
          <w:rFonts w:ascii="Arial" w:hAnsi="Arial" w:cs="Arial"/>
          <w:color w:val="auto"/>
        </w:rPr>
        <w:t xml:space="preserve"> </w:t>
      </w:r>
      <w:r w:rsidR="008A04E0">
        <w:rPr>
          <w:rFonts w:ascii="Arial" w:hAnsi="Arial" w:cs="Arial"/>
          <w:color w:val="auto"/>
        </w:rPr>
        <w:t xml:space="preserve">if the Companies have </w:t>
      </w:r>
      <w:r w:rsidR="008C0FBF">
        <w:rPr>
          <w:rFonts w:ascii="Arial" w:hAnsi="Arial" w:cs="Arial"/>
          <w:color w:val="auto"/>
        </w:rPr>
        <w:t>a good faith basis</w:t>
      </w:r>
      <w:r w:rsidR="008A04E0">
        <w:rPr>
          <w:rFonts w:ascii="Arial" w:hAnsi="Arial" w:cs="Arial"/>
          <w:color w:val="auto"/>
        </w:rPr>
        <w:t xml:space="preserve"> to believe</w:t>
      </w:r>
      <w:r>
        <w:rPr>
          <w:rFonts w:ascii="Arial" w:hAnsi="Arial" w:cs="Arial"/>
          <w:color w:val="auto"/>
        </w:rPr>
        <w:t xml:space="preserve"> </w:t>
      </w:r>
      <w:r w:rsidR="00A31594" w:rsidRPr="00067689">
        <w:rPr>
          <w:rFonts w:ascii="Arial" w:hAnsi="Arial" w:cs="Arial"/>
          <w:color w:val="auto"/>
        </w:rPr>
        <w:t xml:space="preserve">that the </w:t>
      </w:r>
      <w:r w:rsidR="000065B3">
        <w:rPr>
          <w:rFonts w:ascii="Arial" w:hAnsi="Arial" w:cs="Arial"/>
          <w:color w:val="auto"/>
        </w:rPr>
        <w:t>Product</w:t>
      </w:r>
      <w:r w:rsidR="005077E3" w:rsidRPr="00067689">
        <w:rPr>
          <w:rFonts w:ascii="Arial" w:hAnsi="Arial" w:cs="Arial"/>
          <w:color w:val="auto"/>
        </w:rPr>
        <w:t xml:space="preserve"> </w:t>
      </w:r>
      <w:r w:rsidR="00A31594" w:rsidRPr="00067689">
        <w:rPr>
          <w:rFonts w:ascii="Arial" w:hAnsi="Arial" w:cs="Arial"/>
          <w:color w:val="auto"/>
        </w:rPr>
        <w:t>does not meet the Specification</w:t>
      </w:r>
      <w:r w:rsidR="008C0FBF">
        <w:rPr>
          <w:rFonts w:ascii="Arial" w:hAnsi="Arial" w:cs="Arial"/>
          <w:color w:val="auto"/>
        </w:rPr>
        <w:t>s</w:t>
      </w:r>
      <w:r w:rsidR="00A31594" w:rsidRPr="00067689">
        <w:rPr>
          <w:rFonts w:ascii="Arial" w:hAnsi="Arial" w:cs="Arial"/>
          <w:color w:val="auto"/>
        </w:rPr>
        <w:t xml:space="preserve">.  </w:t>
      </w:r>
      <w:r w:rsidR="008C0FBF">
        <w:rPr>
          <w:rFonts w:ascii="Arial" w:hAnsi="Arial" w:cs="Arial"/>
          <w:color w:val="auto"/>
        </w:rPr>
        <w:t>In such an event</w:t>
      </w:r>
      <w:r w:rsidR="007873E9">
        <w:rPr>
          <w:rFonts w:ascii="Arial" w:hAnsi="Arial" w:cs="Arial"/>
          <w:color w:val="auto"/>
        </w:rPr>
        <w:t>, either (i) Seller shall replace the non-conforming Product in the manner described above at Seller’s sole cost and expense; or (</w:t>
      </w:r>
      <w:r w:rsidR="001A7A7E">
        <w:rPr>
          <w:rFonts w:ascii="Arial" w:hAnsi="Arial" w:cs="Arial"/>
          <w:color w:val="auto"/>
        </w:rPr>
        <w:t>ii</w:t>
      </w:r>
      <w:r w:rsidR="007873E9">
        <w:rPr>
          <w:rFonts w:ascii="Arial" w:hAnsi="Arial" w:cs="Arial"/>
          <w:color w:val="auto"/>
        </w:rPr>
        <w:t>) the Companies may  obtain the</w:t>
      </w:r>
      <w:r w:rsidR="00A31594" w:rsidRPr="00067689">
        <w:rPr>
          <w:rFonts w:ascii="Arial" w:hAnsi="Arial" w:cs="Arial"/>
          <w:color w:val="auto"/>
        </w:rPr>
        <w:t xml:space="preserve"> </w:t>
      </w:r>
      <w:r w:rsidR="00424663">
        <w:rPr>
          <w:rFonts w:ascii="Arial" w:hAnsi="Arial" w:cs="Arial"/>
          <w:color w:val="auto"/>
        </w:rPr>
        <w:t xml:space="preserve">Product </w:t>
      </w:r>
      <w:r w:rsidR="007873E9">
        <w:rPr>
          <w:rFonts w:ascii="Arial" w:hAnsi="Arial" w:cs="Arial"/>
          <w:color w:val="auto"/>
        </w:rPr>
        <w:t xml:space="preserve">from another vendor </w:t>
      </w:r>
      <w:r w:rsidR="00A31594" w:rsidRPr="00067689">
        <w:rPr>
          <w:rFonts w:ascii="Arial" w:hAnsi="Arial" w:cs="Arial"/>
          <w:color w:val="auto"/>
        </w:rPr>
        <w:t>if</w:t>
      </w:r>
      <w:r w:rsidR="007873E9">
        <w:rPr>
          <w:rFonts w:ascii="Arial" w:hAnsi="Arial" w:cs="Arial"/>
          <w:color w:val="auto"/>
        </w:rPr>
        <w:t>,</w:t>
      </w:r>
      <w:r w:rsidR="00A31594" w:rsidRPr="00067689">
        <w:rPr>
          <w:rFonts w:ascii="Arial" w:hAnsi="Arial" w:cs="Arial"/>
          <w:color w:val="auto"/>
        </w:rPr>
        <w:t xml:space="preserve"> in </w:t>
      </w:r>
      <w:r w:rsidR="0026184B">
        <w:rPr>
          <w:rFonts w:ascii="Arial" w:hAnsi="Arial" w:cs="Arial"/>
          <w:color w:val="auto"/>
        </w:rPr>
        <w:t>the Companies’</w:t>
      </w:r>
      <w:r w:rsidR="00A31594" w:rsidRPr="00067689">
        <w:rPr>
          <w:rFonts w:ascii="Arial" w:hAnsi="Arial" w:cs="Arial"/>
          <w:color w:val="auto"/>
        </w:rPr>
        <w:t xml:space="preserve"> reasonable discretion</w:t>
      </w:r>
      <w:r w:rsidR="007873E9">
        <w:rPr>
          <w:rFonts w:ascii="Arial" w:hAnsi="Arial" w:cs="Arial"/>
          <w:color w:val="auto"/>
        </w:rPr>
        <w:t>,</w:t>
      </w:r>
      <w:r w:rsidR="00A31594" w:rsidRPr="00067689">
        <w:rPr>
          <w:rFonts w:ascii="Arial" w:hAnsi="Arial" w:cs="Arial"/>
          <w:color w:val="auto"/>
        </w:rPr>
        <w:t xml:space="preserve"> the </w:t>
      </w:r>
      <w:r w:rsidR="007873E9">
        <w:rPr>
          <w:rFonts w:ascii="Arial" w:hAnsi="Arial" w:cs="Arial"/>
          <w:color w:val="auto"/>
        </w:rPr>
        <w:t xml:space="preserve">Seller’s replacement of </w:t>
      </w:r>
      <w:r w:rsidR="00A31594" w:rsidRPr="00067689">
        <w:rPr>
          <w:rFonts w:ascii="Arial" w:hAnsi="Arial" w:cs="Arial"/>
          <w:color w:val="auto"/>
        </w:rPr>
        <w:t xml:space="preserve">non-conforming </w:t>
      </w:r>
      <w:r w:rsidR="000065B3">
        <w:rPr>
          <w:rFonts w:ascii="Arial" w:hAnsi="Arial" w:cs="Arial"/>
          <w:color w:val="auto"/>
        </w:rPr>
        <w:t>Product</w:t>
      </w:r>
      <w:r w:rsidR="005077E3" w:rsidRPr="00067689">
        <w:rPr>
          <w:rFonts w:ascii="Arial" w:hAnsi="Arial" w:cs="Arial"/>
          <w:color w:val="auto"/>
        </w:rPr>
        <w:t xml:space="preserve"> </w:t>
      </w:r>
      <w:r w:rsidR="00A31594" w:rsidRPr="00067689">
        <w:rPr>
          <w:rFonts w:ascii="Arial" w:hAnsi="Arial" w:cs="Arial"/>
          <w:color w:val="auto"/>
        </w:rPr>
        <w:t xml:space="preserve">may not be </w:t>
      </w:r>
      <w:r>
        <w:rPr>
          <w:rFonts w:ascii="Arial" w:hAnsi="Arial" w:cs="Arial"/>
          <w:color w:val="auto"/>
        </w:rPr>
        <w:t>performed</w:t>
      </w:r>
      <w:r w:rsidRPr="00067689">
        <w:rPr>
          <w:rFonts w:ascii="Arial" w:hAnsi="Arial" w:cs="Arial"/>
          <w:color w:val="auto"/>
        </w:rPr>
        <w:t xml:space="preserve"> </w:t>
      </w:r>
      <w:r w:rsidR="00A31594" w:rsidRPr="00067689">
        <w:rPr>
          <w:rFonts w:ascii="Arial" w:hAnsi="Arial" w:cs="Arial"/>
          <w:color w:val="auto"/>
        </w:rPr>
        <w:t xml:space="preserve">in time to prevent a possible interruption of </w:t>
      </w:r>
      <w:r w:rsidR="007873E9">
        <w:rPr>
          <w:rFonts w:ascii="Arial" w:hAnsi="Arial" w:cs="Arial"/>
          <w:color w:val="auto"/>
        </w:rPr>
        <w:t>the Companies’</w:t>
      </w:r>
      <w:r w:rsidR="00A31594" w:rsidRPr="00067689">
        <w:rPr>
          <w:rFonts w:ascii="Arial" w:hAnsi="Arial" w:cs="Arial"/>
          <w:color w:val="auto"/>
        </w:rPr>
        <w:t xml:space="preserve"> operations.  Any remedy of non-conforming </w:t>
      </w:r>
      <w:r w:rsidR="000065B3">
        <w:rPr>
          <w:rFonts w:ascii="Arial" w:hAnsi="Arial" w:cs="Arial"/>
          <w:color w:val="auto"/>
        </w:rPr>
        <w:t>Product</w:t>
      </w:r>
      <w:r w:rsidR="005077E3" w:rsidRPr="00067689">
        <w:rPr>
          <w:rFonts w:ascii="Arial" w:hAnsi="Arial" w:cs="Arial"/>
          <w:color w:val="auto"/>
        </w:rPr>
        <w:t xml:space="preserve"> </w:t>
      </w:r>
      <w:r w:rsidR="00A31594" w:rsidRPr="00067689">
        <w:rPr>
          <w:rFonts w:ascii="Arial" w:hAnsi="Arial" w:cs="Arial"/>
          <w:color w:val="auto"/>
        </w:rPr>
        <w:t xml:space="preserve">accepted by </w:t>
      </w:r>
      <w:r w:rsidR="0026184B">
        <w:rPr>
          <w:rFonts w:ascii="Arial" w:hAnsi="Arial" w:cs="Arial"/>
          <w:color w:val="auto"/>
        </w:rPr>
        <w:t>the Companies</w:t>
      </w:r>
      <w:r w:rsidR="00A31594" w:rsidRPr="00067689">
        <w:rPr>
          <w:rFonts w:ascii="Arial" w:hAnsi="Arial" w:cs="Arial"/>
          <w:color w:val="auto"/>
        </w:rPr>
        <w:t xml:space="preserve"> under this </w:t>
      </w:r>
      <w:r w:rsidR="00A31594" w:rsidRPr="00D41787">
        <w:rPr>
          <w:rFonts w:ascii="Arial" w:hAnsi="Arial" w:cs="Arial"/>
          <w:color w:val="auto"/>
          <w:u w:val="single"/>
        </w:rPr>
        <w:t xml:space="preserve">Section </w:t>
      </w:r>
      <w:r w:rsidR="0008259B" w:rsidRPr="00D41787">
        <w:rPr>
          <w:rFonts w:ascii="Arial" w:hAnsi="Arial" w:cs="Arial"/>
          <w:color w:val="auto"/>
          <w:u w:val="single"/>
        </w:rPr>
        <w:t>6.5(</w:t>
      </w:r>
      <w:r w:rsidR="001A7A7E">
        <w:rPr>
          <w:rFonts w:ascii="Arial" w:hAnsi="Arial" w:cs="Arial"/>
          <w:color w:val="auto"/>
          <w:u w:val="single"/>
        </w:rPr>
        <w:t>B</w:t>
      </w:r>
      <w:r w:rsidR="0008259B" w:rsidRPr="00D41787">
        <w:rPr>
          <w:rFonts w:ascii="Arial" w:hAnsi="Arial" w:cs="Arial"/>
          <w:color w:val="auto"/>
          <w:u w:val="single"/>
        </w:rPr>
        <w:t>)(4)</w:t>
      </w:r>
      <w:r w:rsidR="0008259B">
        <w:rPr>
          <w:rFonts w:ascii="Arial" w:hAnsi="Arial" w:cs="Arial"/>
          <w:color w:val="auto"/>
        </w:rPr>
        <w:t xml:space="preserve"> (Remedies for Non-Conforming Product) </w:t>
      </w:r>
      <w:r w:rsidR="00A31594" w:rsidRPr="00067689">
        <w:rPr>
          <w:rFonts w:ascii="Arial" w:hAnsi="Arial" w:cs="Arial"/>
          <w:color w:val="auto"/>
        </w:rPr>
        <w:t xml:space="preserve">shall not operate or be construed to remedy any similar non-conforming </w:t>
      </w:r>
      <w:r w:rsidR="000065B3">
        <w:rPr>
          <w:rFonts w:ascii="Arial" w:hAnsi="Arial" w:cs="Arial"/>
          <w:color w:val="auto"/>
        </w:rPr>
        <w:t>Product</w:t>
      </w:r>
      <w:r w:rsidR="005077E3" w:rsidRPr="00067689">
        <w:rPr>
          <w:rFonts w:ascii="Arial" w:hAnsi="Arial" w:cs="Arial"/>
          <w:color w:val="auto"/>
        </w:rPr>
        <w:t xml:space="preserve"> </w:t>
      </w:r>
      <w:r w:rsidR="00A31594" w:rsidRPr="00067689">
        <w:rPr>
          <w:rFonts w:ascii="Arial" w:hAnsi="Arial" w:cs="Arial"/>
          <w:color w:val="auto"/>
        </w:rPr>
        <w:t xml:space="preserve">or to change the Specification of </w:t>
      </w:r>
      <w:r w:rsidR="003C2BB8">
        <w:rPr>
          <w:rFonts w:ascii="Arial" w:hAnsi="Arial" w:cs="Arial"/>
          <w:color w:val="auto"/>
        </w:rPr>
        <w:t xml:space="preserve">the </w:t>
      </w:r>
      <w:r w:rsidR="00424663">
        <w:rPr>
          <w:rFonts w:ascii="Arial" w:hAnsi="Arial" w:cs="Arial"/>
          <w:color w:val="auto"/>
        </w:rPr>
        <w:t xml:space="preserve">Product </w:t>
      </w:r>
      <w:r w:rsidR="00A31594" w:rsidRPr="00067689">
        <w:rPr>
          <w:rFonts w:ascii="Arial" w:hAnsi="Arial" w:cs="Arial"/>
          <w:color w:val="auto"/>
        </w:rPr>
        <w:t xml:space="preserve">acceptable to </w:t>
      </w:r>
      <w:r w:rsidR="0026184B">
        <w:rPr>
          <w:rFonts w:ascii="Arial" w:hAnsi="Arial" w:cs="Arial"/>
          <w:color w:val="auto"/>
        </w:rPr>
        <w:t>the Companies</w:t>
      </w:r>
      <w:r w:rsidR="00A31594" w:rsidRPr="00067689">
        <w:rPr>
          <w:rFonts w:ascii="Arial" w:hAnsi="Arial" w:cs="Arial"/>
          <w:color w:val="auto"/>
        </w:rPr>
        <w:t xml:space="preserve"> under the terms of this </w:t>
      </w:r>
      <w:r w:rsidR="003C2BB8">
        <w:rPr>
          <w:rFonts w:ascii="Arial" w:hAnsi="Arial" w:cs="Arial"/>
          <w:color w:val="auto"/>
        </w:rPr>
        <w:t>Agreement</w:t>
      </w:r>
      <w:r w:rsidR="00A31594" w:rsidRPr="00067689">
        <w:rPr>
          <w:rFonts w:ascii="Arial" w:hAnsi="Arial" w:cs="Arial"/>
          <w:color w:val="auto"/>
        </w:rPr>
        <w:t>.</w:t>
      </w:r>
    </w:p>
    <w:p w14:paraId="5F6FF162" w14:textId="77777777" w:rsidR="00A31594" w:rsidRPr="00067689" w:rsidRDefault="00A31594" w:rsidP="00456A0E">
      <w:pPr>
        <w:rPr>
          <w:rFonts w:ascii="Arial" w:hAnsi="Arial" w:cs="Arial"/>
          <w:color w:val="auto"/>
        </w:rPr>
      </w:pPr>
    </w:p>
    <w:p w14:paraId="5F6FF163" w14:textId="28EF1040" w:rsidR="00A31594" w:rsidRPr="00067689" w:rsidRDefault="00A732E4" w:rsidP="00456A0E">
      <w:pPr>
        <w:rPr>
          <w:rFonts w:ascii="Arial" w:hAnsi="Arial" w:cs="Arial"/>
          <w:color w:val="auto"/>
        </w:rPr>
      </w:pPr>
      <w:r>
        <w:rPr>
          <w:rFonts w:ascii="Arial" w:hAnsi="Arial" w:cs="Arial"/>
          <w:color w:val="auto"/>
        </w:rPr>
        <w:tab/>
      </w:r>
      <w:r>
        <w:rPr>
          <w:rFonts w:ascii="Arial" w:hAnsi="Arial" w:cs="Arial"/>
          <w:color w:val="auto"/>
        </w:rPr>
        <w:tab/>
      </w:r>
      <w:r w:rsidR="00A31594" w:rsidRPr="00067689">
        <w:rPr>
          <w:rFonts w:ascii="Arial" w:hAnsi="Arial" w:cs="Arial"/>
          <w:color w:val="auto"/>
        </w:rPr>
        <w:t>(5)</w:t>
      </w:r>
      <w:r w:rsidR="00A31594" w:rsidRPr="00067689">
        <w:rPr>
          <w:rFonts w:ascii="Arial" w:hAnsi="Arial" w:cs="Arial"/>
          <w:color w:val="auto"/>
        </w:rPr>
        <w:tab/>
      </w:r>
      <w:r w:rsidR="00FF6E3E">
        <w:rPr>
          <w:rFonts w:ascii="Arial" w:hAnsi="Arial" w:cs="Arial"/>
          <w:color w:val="auto"/>
        </w:rPr>
        <w:t>S</w:t>
      </w:r>
      <w:r w:rsidR="00605F50">
        <w:rPr>
          <w:rFonts w:ascii="Arial" w:hAnsi="Arial" w:cs="Arial"/>
          <w:color w:val="auto"/>
        </w:rPr>
        <w:t>eller</w:t>
      </w:r>
      <w:r w:rsidR="00FF6E3E">
        <w:rPr>
          <w:rFonts w:ascii="Arial" w:hAnsi="Arial" w:cs="Arial"/>
          <w:color w:val="auto"/>
        </w:rPr>
        <w:t xml:space="preserve"> shall be solely responsible for a</w:t>
      </w:r>
      <w:r w:rsidR="00A31594" w:rsidRPr="00067689">
        <w:rPr>
          <w:rFonts w:ascii="Arial" w:hAnsi="Arial" w:cs="Arial"/>
          <w:color w:val="auto"/>
        </w:rPr>
        <w:t>ll cost and expense, including</w:t>
      </w:r>
      <w:r w:rsidR="0008259B">
        <w:rPr>
          <w:rFonts w:ascii="Arial" w:hAnsi="Arial" w:cs="Arial"/>
          <w:color w:val="auto"/>
        </w:rPr>
        <w:t xml:space="preserve"> without limitation,</w:t>
      </w:r>
      <w:r w:rsidR="00A31594" w:rsidRPr="00067689">
        <w:rPr>
          <w:rFonts w:ascii="Arial" w:hAnsi="Arial" w:cs="Arial"/>
          <w:color w:val="auto"/>
        </w:rPr>
        <w:t xml:space="preserve"> testing, transportation, re-refining,</w:t>
      </w:r>
      <w:r w:rsidR="0008259B">
        <w:rPr>
          <w:rFonts w:ascii="Arial" w:hAnsi="Arial" w:cs="Arial"/>
          <w:color w:val="auto"/>
        </w:rPr>
        <w:t xml:space="preserve"> emptying and cleaning of storage tanks,</w:t>
      </w:r>
      <w:r w:rsidR="00A31594" w:rsidRPr="00067689">
        <w:rPr>
          <w:rFonts w:ascii="Arial" w:hAnsi="Arial" w:cs="Arial"/>
          <w:color w:val="auto"/>
        </w:rPr>
        <w:t xml:space="preserve"> and handling costs incurred </w:t>
      </w:r>
      <w:r w:rsidR="00FF6E3E">
        <w:rPr>
          <w:rFonts w:ascii="Arial" w:hAnsi="Arial" w:cs="Arial"/>
          <w:color w:val="auto"/>
        </w:rPr>
        <w:t xml:space="preserve">by the Companies </w:t>
      </w:r>
      <w:r w:rsidR="00A31594" w:rsidRPr="00067689">
        <w:rPr>
          <w:rFonts w:ascii="Arial" w:hAnsi="Arial" w:cs="Arial"/>
          <w:color w:val="auto"/>
        </w:rPr>
        <w:t>in returning, replacing</w:t>
      </w:r>
      <w:r>
        <w:rPr>
          <w:rFonts w:ascii="Arial" w:hAnsi="Arial" w:cs="Arial"/>
          <w:color w:val="auto"/>
        </w:rPr>
        <w:t>,</w:t>
      </w:r>
      <w:r w:rsidR="00A31594" w:rsidRPr="00067689">
        <w:rPr>
          <w:rFonts w:ascii="Arial" w:hAnsi="Arial" w:cs="Arial"/>
          <w:color w:val="auto"/>
        </w:rPr>
        <w:t xml:space="preserve"> or otherwise correcting </w:t>
      </w:r>
      <w:r w:rsidR="0008259B">
        <w:rPr>
          <w:rFonts w:ascii="Arial" w:hAnsi="Arial" w:cs="Arial"/>
          <w:color w:val="auto"/>
        </w:rPr>
        <w:t>the non-conforming</w:t>
      </w:r>
      <w:r w:rsidR="00A31594" w:rsidRPr="00067689">
        <w:rPr>
          <w:rFonts w:ascii="Arial" w:hAnsi="Arial" w:cs="Arial"/>
          <w:color w:val="auto"/>
        </w:rPr>
        <w:t xml:space="preserve"> </w:t>
      </w:r>
      <w:r w:rsidR="000065B3">
        <w:rPr>
          <w:rFonts w:ascii="Arial" w:hAnsi="Arial" w:cs="Arial"/>
          <w:color w:val="auto"/>
        </w:rPr>
        <w:t>Product</w:t>
      </w:r>
      <w:r w:rsidR="00A31594" w:rsidRPr="00067689">
        <w:rPr>
          <w:rFonts w:ascii="Arial" w:hAnsi="Arial" w:cs="Arial"/>
          <w:color w:val="auto"/>
        </w:rPr>
        <w:t>.</w:t>
      </w:r>
    </w:p>
    <w:p w14:paraId="5F6FF164" w14:textId="77777777" w:rsidR="00A31594" w:rsidRPr="00067689" w:rsidRDefault="00A31594" w:rsidP="00456A0E">
      <w:pPr>
        <w:widowControl w:val="0"/>
        <w:suppressAutoHyphens/>
        <w:ind w:firstLine="720"/>
        <w:jc w:val="both"/>
        <w:rPr>
          <w:rFonts w:ascii="Arial" w:hAnsi="Arial" w:cs="Arial"/>
          <w:color w:val="auto"/>
        </w:rPr>
      </w:pPr>
    </w:p>
    <w:p w14:paraId="5F6FF165" w14:textId="2B5593C8" w:rsidR="00A31594" w:rsidRPr="00067689" w:rsidRDefault="00A31594" w:rsidP="00456A0E">
      <w:pPr>
        <w:widowControl w:val="0"/>
        <w:tabs>
          <w:tab w:val="clear" w:pos="547"/>
        </w:tabs>
        <w:suppressAutoHyphens/>
        <w:jc w:val="both"/>
        <w:rPr>
          <w:rFonts w:ascii="Arial" w:hAnsi="Arial" w:cs="Arial"/>
          <w:color w:val="000000"/>
          <w:szCs w:val="22"/>
        </w:rPr>
      </w:pPr>
      <w:r w:rsidRPr="00067689">
        <w:rPr>
          <w:rFonts w:ascii="Arial" w:hAnsi="Arial" w:cs="Arial"/>
          <w:b/>
          <w:color w:val="auto"/>
        </w:rPr>
        <w:t>S</w:t>
      </w:r>
      <w:r w:rsidRPr="00067689">
        <w:rPr>
          <w:rFonts w:ascii="Arial" w:hAnsi="Arial" w:cs="Arial"/>
          <w:b/>
          <w:color w:val="000000"/>
          <w:szCs w:val="22"/>
        </w:rPr>
        <w:t>ection 6.</w:t>
      </w:r>
      <w:r w:rsidR="00E639FE">
        <w:rPr>
          <w:rFonts w:ascii="Arial" w:hAnsi="Arial" w:cs="Arial"/>
          <w:b/>
          <w:color w:val="000000"/>
          <w:szCs w:val="22"/>
        </w:rPr>
        <w:t>6</w:t>
      </w:r>
      <w:r w:rsidRPr="00067689">
        <w:rPr>
          <w:rFonts w:ascii="Arial" w:hAnsi="Arial" w:cs="Arial"/>
          <w:b/>
          <w:color w:val="000000"/>
          <w:szCs w:val="22"/>
        </w:rPr>
        <w:t xml:space="preserve">:  </w:t>
      </w:r>
      <w:r w:rsidRPr="00067689">
        <w:rPr>
          <w:rFonts w:ascii="Arial" w:hAnsi="Arial" w:cs="Arial"/>
          <w:b/>
          <w:color w:val="000000"/>
          <w:szCs w:val="22"/>
          <w:u w:val="single"/>
        </w:rPr>
        <w:t>Records/Right to Audit.</w:t>
      </w:r>
      <w:r w:rsidRPr="00067689">
        <w:rPr>
          <w:rFonts w:ascii="Arial" w:hAnsi="Arial" w:cs="Arial"/>
          <w:color w:val="000000"/>
          <w:szCs w:val="22"/>
        </w:rPr>
        <w:t xml:space="preserve">  S</w:t>
      </w:r>
      <w:r w:rsidR="00605F50">
        <w:rPr>
          <w:rFonts w:ascii="Arial" w:hAnsi="Arial" w:cs="Arial"/>
          <w:color w:val="000000"/>
          <w:szCs w:val="22"/>
        </w:rPr>
        <w:t>eller</w:t>
      </w:r>
      <w:r w:rsidRPr="00067689">
        <w:rPr>
          <w:rFonts w:ascii="Arial" w:hAnsi="Arial" w:cs="Arial"/>
          <w:color w:val="000000"/>
          <w:szCs w:val="22"/>
        </w:rPr>
        <w:t xml:space="preserve"> shall retain any and all documents and records regarding the Delivery, quantity and quality of </w:t>
      </w:r>
      <w:r w:rsidR="0008259B">
        <w:rPr>
          <w:rFonts w:ascii="Arial" w:hAnsi="Arial" w:cs="Arial"/>
          <w:color w:val="000000"/>
          <w:szCs w:val="22"/>
        </w:rPr>
        <w:t xml:space="preserve">the </w:t>
      </w:r>
      <w:r w:rsidR="00F94E9F">
        <w:rPr>
          <w:rFonts w:ascii="Arial" w:hAnsi="Arial" w:cs="Arial"/>
          <w:color w:val="000000"/>
          <w:szCs w:val="22"/>
        </w:rPr>
        <w:t>Product</w:t>
      </w:r>
      <w:r w:rsidR="00F94E9F" w:rsidRPr="00067689">
        <w:rPr>
          <w:rFonts w:ascii="Arial" w:hAnsi="Arial" w:cs="Arial"/>
          <w:color w:val="000000"/>
          <w:szCs w:val="22"/>
        </w:rPr>
        <w:t xml:space="preserve"> </w:t>
      </w:r>
      <w:r w:rsidRPr="00067689">
        <w:rPr>
          <w:rFonts w:ascii="Arial" w:hAnsi="Arial" w:cs="Arial"/>
          <w:color w:val="000000"/>
          <w:szCs w:val="22"/>
        </w:rPr>
        <w:t xml:space="preserve">sold under the terms of this </w:t>
      </w:r>
      <w:r w:rsidR="0008259B">
        <w:rPr>
          <w:rFonts w:ascii="Arial" w:hAnsi="Arial" w:cs="Arial"/>
          <w:color w:val="000000"/>
          <w:szCs w:val="22"/>
        </w:rPr>
        <w:t>Agreement</w:t>
      </w:r>
      <w:r w:rsidR="0008259B" w:rsidRPr="00067689">
        <w:rPr>
          <w:rFonts w:ascii="Arial" w:hAnsi="Arial" w:cs="Arial"/>
          <w:color w:val="000000"/>
          <w:szCs w:val="22"/>
        </w:rPr>
        <w:t xml:space="preserve"> </w:t>
      </w:r>
      <w:r w:rsidRPr="00067689">
        <w:rPr>
          <w:rFonts w:ascii="Arial" w:hAnsi="Arial" w:cs="Arial"/>
          <w:color w:val="000000"/>
          <w:szCs w:val="22"/>
        </w:rPr>
        <w:t xml:space="preserve">for the </w:t>
      </w:r>
      <w:r w:rsidR="0008259B">
        <w:rPr>
          <w:rFonts w:ascii="Arial" w:hAnsi="Arial" w:cs="Arial"/>
          <w:color w:val="000000"/>
          <w:szCs w:val="22"/>
        </w:rPr>
        <w:t xml:space="preserve">later of </w:t>
      </w:r>
      <w:r w:rsidRPr="00067689">
        <w:rPr>
          <w:rFonts w:ascii="Arial" w:hAnsi="Arial" w:cs="Arial"/>
          <w:color w:val="000000"/>
          <w:szCs w:val="22"/>
        </w:rPr>
        <w:t xml:space="preserve">twelve (12) Months after the date of the invoice for such </w:t>
      </w:r>
      <w:r w:rsidR="00F94E9F">
        <w:rPr>
          <w:rFonts w:ascii="Arial" w:hAnsi="Arial" w:cs="Arial"/>
          <w:color w:val="000000"/>
          <w:szCs w:val="22"/>
        </w:rPr>
        <w:t>Product</w:t>
      </w:r>
      <w:r w:rsidRPr="00067689">
        <w:rPr>
          <w:rFonts w:ascii="Arial" w:hAnsi="Arial" w:cs="Arial"/>
          <w:color w:val="000000"/>
          <w:szCs w:val="22"/>
        </w:rPr>
        <w:t>, or</w:t>
      </w:r>
      <w:r w:rsidR="0008259B">
        <w:rPr>
          <w:rFonts w:ascii="Arial" w:hAnsi="Arial" w:cs="Arial"/>
          <w:color w:val="000000"/>
          <w:szCs w:val="22"/>
        </w:rPr>
        <w:t>, in the event of</w:t>
      </w:r>
      <w:r w:rsidRPr="00067689">
        <w:rPr>
          <w:rFonts w:ascii="Arial" w:hAnsi="Arial" w:cs="Arial"/>
          <w:color w:val="000000"/>
          <w:szCs w:val="22"/>
        </w:rPr>
        <w:t xml:space="preserve"> any dispute </w:t>
      </w:r>
      <w:r w:rsidR="0008259B">
        <w:rPr>
          <w:rFonts w:ascii="Arial" w:hAnsi="Arial" w:cs="Arial"/>
          <w:color w:val="000000"/>
          <w:szCs w:val="22"/>
        </w:rPr>
        <w:t>concerning the</w:t>
      </w:r>
      <w:r w:rsidRPr="00067689">
        <w:rPr>
          <w:rFonts w:ascii="Arial" w:hAnsi="Arial" w:cs="Arial"/>
          <w:color w:val="000000"/>
          <w:szCs w:val="22"/>
        </w:rPr>
        <w:t xml:space="preserve"> quantity </w:t>
      </w:r>
      <w:r w:rsidR="0008259B">
        <w:rPr>
          <w:rFonts w:ascii="Arial" w:hAnsi="Arial" w:cs="Arial"/>
          <w:color w:val="000000"/>
          <w:szCs w:val="22"/>
        </w:rPr>
        <w:t>or</w:t>
      </w:r>
      <w:r w:rsidRPr="00067689">
        <w:rPr>
          <w:rFonts w:ascii="Arial" w:hAnsi="Arial" w:cs="Arial"/>
          <w:color w:val="000000"/>
          <w:szCs w:val="22"/>
        </w:rPr>
        <w:t xml:space="preserve"> quality </w:t>
      </w:r>
      <w:r w:rsidR="0008259B">
        <w:rPr>
          <w:rFonts w:ascii="Arial" w:hAnsi="Arial" w:cs="Arial"/>
          <w:color w:val="000000"/>
          <w:szCs w:val="22"/>
        </w:rPr>
        <w:t xml:space="preserve">of </w:t>
      </w:r>
      <w:r w:rsidR="00E90FAE">
        <w:rPr>
          <w:rFonts w:ascii="Arial" w:hAnsi="Arial" w:cs="Arial"/>
          <w:color w:val="000000"/>
          <w:szCs w:val="22"/>
        </w:rPr>
        <w:t>the</w:t>
      </w:r>
      <w:r w:rsidR="0008259B">
        <w:rPr>
          <w:rFonts w:ascii="Arial" w:hAnsi="Arial" w:cs="Arial"/>
          <w:color w:val="000000"/>
          <w:szCs w:val="22"/>
        </w:rPr>
        <w:t xml:space="preserve"> Product, until any</w:t>
      </w:r>
      <w:r w:rsidR="00E90FAE">
        <w:rPr>
          <w:rFonts w:ascii="Arial" w:hAnsi="Arial" w:cs="Arial"/>
          <w:color w:val="000000"/>
          <w:szCs w:val="22"/>
        </w:rPr>
        <w:t xml:space="preserve"> such dispute</w:t>
      </w:r>
      <w:r w:rsidR="0008259B">
        <w:rPr>
          <w:rFonts w:ascii="Arial" w:hAnsi="Arial" w:cs="Arial"/>
          <w:color w:val="000000"/>
          <w:szCs w:val="22"/>
        </w:rPr>
        <w:t xml:space="preserve"> </w:t>
      </w:r>
      <w:r w:rsidRPr="00067689">
        <w:rPr>
          <w:rFonts w:ascii="Arial" w:hAnsi="Arial" w:cs="Arial"/>
          <w:color w:val="000000"/>
          <w:szCs w:val="22"/>
        </w:rPr>
        <w:t xml:space="preserve">is resolved.  </w:t>
      </w:r>
      <w:r w:rsidR="00E90FAE">
        <w:rPr>
          <w:rFonts w:ascii="Arial" w:hAnsi="Arial" w:cs="Arial"/>
          <w:color w:val="000000"/>
          <w:szCs w:val="22"/>
        </w:rPr>
        <w:t>Upon request by the Companies, Seller</w:t>
      </w:r>
      <w:r w:rsidRPr="00067689">
        <w:rPr>
          <w:rFonts w:ascii="Arial" w:hAnsi="Arial" w:cs="Arial"/>
          <w:color w:val="000000"/>
          <w:szCs w:val="22"/>
        </w:rPr>
        <w:t xml:space="preserve"> shall promptly make such records available to </w:t>
      </w:r>
      <w:r w:rsidR="0026184B">
        <w:rPr>
          <w:rFonts w:ascii="Arial" w:hAnsi="Arial" w:cs="Arial"/>
          <w:color w:val="000000"/>
          <w:szCs w:val="22"/>
        </w:rPr>
        <w:t>the Companies</w:t>
      </w:r>
      <w:r w:rsidR="00E90FAE">
        <w:rPr>
          <w:rFonts w:ascii="Arial" w:hAnsi="Arial" w:cs="Arial"/>
          <w:color w:val="000000"/>
          <w:szCs w:val="22"/>
        </w:rPr>
        <w:t xml:space="preserve"> at a location designated by the Companies for its review thereof</w:t>
      </w:r>
      <w:r w:rsidRPr="00067689">
        <w:rPr>
          <w:rFonts w:ascii="Arial" w:hAnsi="Arial" w:cs="Arial"/>
          <w:color w:val="000000"/>
          <w:szCs w:val="22"/>
        </w:rPr>
        <w:t xml:space="preserve">. </w:t>
      </w:r>
    </w:p>
    <w:p w14:paraId="5F6FF166" w14:textId="77777777" w:rsidR="00A31594" w:rsidRPr="00067689" w:rsidRDefault="00A31594" w:rsidP="00456A0E">
      <w:pPr>
        <w:widowControl w:val="0"/>
        <w:suppressAutoHyphens/>
        <w:ind w:firstLine="720"/>
        <w:jc w:val="both"/>
        <w:rPr>
          <w:rFonts w:ascii="Arial" w:hAnsi="Arial" w:cs="Arial"/>
          <w:color w:val="000000"/>
          <w:szCs w:val="22"/>
        </w:rPr>
      </w:pPr>
    </w:p>
    <w:p w14:paraId="5F6FF167" w14:textId="05A42827" w:rsidR="00A31594" w:rsidRPr="00067689" w:rsidRDefault="00A31594" w:rsidP="00456A0E">
      <w:pPr>
        <w:widowControl w:val="0"/>
        <w:tabs>
          <w:tab w:val="clear" w:pos="547"/>
        </w:tabs>
        <w:suppressAutoHyphens/>
        <w:jc w:val="both"/>
        <w:rPr>
          <w:rFonts w:ascii="Arial" w:hAnsi="Arial" w:cs="Arial"/>
          <w:color w:val="000000"/>
          <w:szCs w:val="22"/>
        </w:rPr>
      </w:pPr>
      <w:r w:rsidRPr="00067689">
        <w:rPr>
          <w:rFonts w:ascii="Arial" w:hAnsi="Arial" w:cs="Arial"/>
          <w:b/>
          <w:color w:val="000000"/>
          <w:szCs w:val="22"/>
        </w:rPr>
        <w:t>Section 6.</w:t>
      </w:r>
      <w:r w:rsidR="00E639FE">
        <w:rPr>
          <w:rFonts w:ascii="Arial" w:hAnsi="Arial" w:cs="Arial"/>
          <w:b/>
          <w:color w:val="000000"/>
          <w:szCs w:val="22"/>
        </w:rPr>
        <w:t>7</w:t>
      </w:r>
      <w:r w:rsidRPr="00067689">
        <w:rPr>
          <w:rFonts w:ascii="Arial" w:hAnsi="Arial" w:cs="Arial"/>
          <w:b/>
          <w:color w:val="000000"/>
          <w:szCs w:val="22"/>
        </w:rPr>
        <w:t xml:space="preserve">:  </w:t>
      </w:r>
      <w:r w:rsidRPr="00067689">
        <w:rPr>
          <w:rFonts w:ascii="Arial" w:hAnsi="Arial" w:cs="Arial"/>
          <w:b/>
          <w:color w:val="000000"/>
          <w:szCs w:val="22"/>
          <w:u w:val="single"/>
        </w:rPr>
        <w:t>Inspection.</w:t>
      </w:r>
      <w:r w:rsidRPr="00067689">
        <w:rPr>
          <w:rFonts w:ascii="Arial" w:hAnsi="Arial" w:cs="Arial"/>
          <w:color w:val="000000"/>
          <w:szCs w:val="22"/>
        </w:rPr>
        <w:t xml:space="preserve">  </w:t>
      </w:r>
      <w:r w:rsidR="0026184B">
        <w:rPr>
          <w:rFonts w:ascii="Arial" w:hAnsi="Arial" w:cs="Arial"/>
          <w:color w:val="000000"/>
          <w:szCs w:val="22"/>
        </w:rPr>
        <w:t>The Companies</w:t>
      </w:r>
      <w:r w:rsidRPr="00067689">
        <w:rPr>
          <w:rFonts w:ascii="Arial" w:hAnsi="Arial" w:cs="Arial"/>
          <w:color w:val="000000"/>
          <w:szCs w:val="22"/>
        </w:rPr>
        <w:t xml:space="preserve"> may participate in all sampling, inspection, measurements</w:t>
      </w:r>
      <w:r w:rsidR="00E90FAE">
        <w:rPr>
          <w:rFonts w:ascii="Arial" w:hAnsi="Arial" w:cs="Arial"/>
          <w:color w:val="000000"/>
          <w:szCs w:val="22"/>
        </w:rPr>
        <w:t>,</w:t>
      </w:r>
      <w:r w:rsidRPr="00067689">
        <w:rPr>
          <w:rFonts w:ascii="Arial" w:hAnsi="Arial" w:cs="Arial"/>
          <w:color w:val="000000"/>
          <w:szCs w:val="22"/>
        </w:rPr>
        <w:t xml:space="preserve"> and tests of </w:t>
      </w:r>
      <w:r w:rsidR="00E90FAE">
        <w:rPr>
          <w:rFonts w:ascii="Arial" w:hAnsi="Arial" w:cs="Arial"/>
          <w:color w:val="000000"/>
          <w:szCs w:val="22"/>
        </w:rPr>
        <w:t xml:space="preserve">the </w:t>
      </w:r>
      <w:r w:rsidR="00F94E9F">
        <w:rPr>
          <w:rFonts w:ascii="Arial" w:hAnsi="Arial" w:cs="Arial"/>
          <w:color w:val="000000"/>
          <w:szCs w:val="22"/>
        </w:rPr>
        <w:t>Product</w:t>
      </w:r>
      <w:r w:rsidR="00F94E9F" w:rsidRPr="00067689">
        <w:rPr>
          <w:rFonts w:ascii="Arial" w:hAnsi="Arial" w:cs="Arial"/>
          <w:color w:val="000000"/>
          <w:szCs w:val="22"/>
        </w:rPr>
        <w:t xml:space="preserve"> </w:t>
      </w:r>
      <w:r w:rsidR="00E90FAE">
        <w:rPr>
          <w:rFonts w:ascii="Arial" w:hAnsi="Arial" w:cs="Arial"/>
          <w:color w:val="000000"/>
          <w:szCs w:val="22"/>
        </w:rPr>
        <w:t>that</w:t>
      </w:r>
      <w:r w:rsidRPr="00067689">
        <w:rPr>
          <w:rFonts w:ascii="Arial" w:hAnsi="Arial" w:cs="Arial"/>
          <w:color w:val="000000"/>
          <w:szCs w:val="22"/>
        </w:rPr>
        <w:t xml:space="preserve"> may be conducted pursuant to this </w:t>
      </w:r>
      <w:r w:rsidR="00E90FAE">
        <w:rPr>
          <w:rFonts w:ascii="Arial" w:hAnsi="Arial" w:cs="Arial"/>
          <w:color w:val="000000"/>
          <w:szCs w:val="22"/>
        </w:rPr>
        <w:t>Agreement.</w:t>
      </w:r>
      <w:r w:rsidRPr="00067689">
        <w:rPr>
          <w:rFonts w:ascii="Arial" w:hAnsi="Arial" w:cs="Arial"/>
          <w:color w:val="000000"/>
          <w:szCs w:val="22"/>
        </w:rPr>
        <w:t xml:space="preserve"> </w:t>
      </w:r>
      <w:r w:rsidR="00E90FAE">
        <w:rPr>
          <w:rFonts w:ascii="Arial" w:hAnsi="Arial" w:cs="Arial"/>
          <w:color w:val="000000"/>
          <w:szCs w:val="22"/>
        </w:rPr>
        <w:t xml:space="preserve"> The Companies may also</w:t>
      </w:r>
      <w:r w:rsidRPr="00067689">
        <w:rPr>
          <w:rFonts w:ascii="Arial" w:hAnsi="Arial" w:cs="Arial"/>
          <w:color w:val="000000"/>
          <w:szCs w:val="22"/>
        </w:rPr>
        <w:t xml:space="preserve"> inspect any equipment owned or controlled by S</w:t>
      </w:r>
      <w:r w:rsidR="00605F50">
        <w:rPr>
          <w:rFonts w:ascii="Arial" w:hAnsi="Arial" w:cs="Arial"/>
          <w:color w:val="000000"/>
          <w:szCs w:val="22"/>
        </w:rPr>
        <w:t>eller</w:t>
      </w:r>
      <w:r w:rsidRPr="00067689">
        <w:rPr>
          <w:rFonts w:ascii="Arial" w:hAnsi="Arial" w:cs="Arial"/>
          <w:color w:val="000000"/>
          <w:szCs w:val="22"/>
        </w:rPr>
        <w:t xml:space="preserve"> </w:t>
      </w:r>
      <w:r w:rsidR="00E90FAE">
        <w:rPr>
          <w:rFonts w:ascii="Arial" w:hAnsi="Arial" w:cs="Arial"/>
          <w:color w:val="000000"/>
          <w:szCs w:val="22"/>
        </w:rPr>
        <w:t>that is</w:t>
      </w:r>
      <w:r w:rsidR="00E90FAE" w:rsidRPr="00067689">
        <w:rPr>
          <w:rFonts w:ascii="Arial" w:hAnsi="Arial" w:cs="Arial"/>
          <w:color w:val="000000"/>
          <w:szCs w:val="22"/>
        </w:rPr>
        <w:t xml:space="preserve"> </w:t>
      </w:r>
      <w:r w:rsidRPr="00067689">
        <w:rPr>
          <w:rFonts w:ascii="Arial" w:hAnsi="Arial" w:cs="Arial"/>
          <w:color w:val="000000"/>
          <w:szCs w:val="22"/>
        </w:rPr>
        <w:t>used in determining the quantity</w:t>
      </w:r>
      <w:r w:rsidR="007A21A5">
        <w:rPr>
          <w:rFonts w:ascii="Arial" w:hAnsi="Arial" w:cs="Arial"/>
          <w:color w:val="000000"/>
          <w:szCs w:val="22"/>
        </w:rPr>
        <w:t xml:space="preserve"> or</w:t>
      </w:r>
      <w:r w:rsidRPr="00067689">
        <w:rPr>
          <w:rFonts w:ascii="Arial" w:hAnsi="Arial" w:cs="Arial"/>
          <w:color w:val="000000"/>
          <w:szCs w:val="22"/>
        </w:rPr>
        <w:t xml:space="preserve"> quality of </w:t>
      </w:r>
      <w:r w:rsidR="00E90FAE">
        <w:rPr>
          <w:rFonts w:ascii="Arial" w:hAnsi="Arial" w:cs="Arial"/>
          <w:color w:val="000000"/>
          <w:szCs w:val="22"/>
        </w:rPr>
        <w:t xml:space="preserve">the </w:t>
      </w:r>
      <w:r w:rsidR="00F94E9F">
        <w:rPr>
          <w:rFonts w:ascii="Arial" w:hAnsi="Arial" w:cs="Arial"/>
          <w:color w:val="000000"/>
          <w:szCs w:val="22"/>
        </w:rPr>
        <w:t>Product</w:t>
      </w:r>
      <w:r w:rsidRPr="00067689">
        <w:rPr>
          <w:rFonts w:ascii="Arial" w:hAnsi="Arial" w:cs="Arial"/>
          <w:color w:val="000000"/>
          <w:szCs w:val="22"/>
        </w:rPr>
        <w:t xml:space="preserve">, provided that any such participation by </w:t>
      </w:r>
      <w:r w:rsidR="0026184B">
        <w:rPr>
          <w:rFonts w:ascii="Arial" w:hAnsi="Arial" w:cs="Arial"/>
          <w:color w:val="000000"/>
          <w:szCs w:val="22"/>
        </w:rPr>
        <w:t>the Companies</w:t>
      </w:r>
      <w:r w:rsidRPr="00067689">
        <w:rPr>
          <w:rFonts w:ascii="Arial" w:hAnsi="Arial" w:cs="Arial"/>
          <w:color w:val="000000"/>
          <w:szCs w:val="22"/>
        </w:rPr>
        <w:t xml:space="preserve"> shall not materially interfere with or otherwise disrupt </w:t>
      </w:r>
      <w:r w:rsidR="00E90FAE">
        <w:rPr>
          <w:rFonts w:ascii="Arial" w:hAnsi="Arial" w:cs="Arial"/>
          <w:color w:val="000000"/>
          <w:szCs w:val="22"/>
        </w:rPr>
        <w:t>the</w:t>
      </w:r>
      <w:r w:rsidRPr="00067689">
        <w:rPr>
          <w:rFonts w:ascii="Arial" w:hAnsi="Arial" w:cs="Arial"/>
          <w:color w:val="000000"/>
          <w:szCs w:val="22"/>
        </w:rPr>
        <w:t xml:space="preserve"> inspection, measurement and tests </w:t>
      </w:r>
      <w:r w:rsidR="00E90FAE">
        <w:rPr>
          <w:rFonts w:ascii="Arial" w:hAnsi="Arial" w:cs="Arial"/>
          <w:color w:val="000000"/>
          <w:szCs w:val="22"/>
        </w:rPr>
        <w:t xml:space="preserve">of the Product </w:t>
      </w:r>
      <w:r w:rsidRPr="00067689">
        <w:rPr>
          <w:rFonts w:ascii="Arial" w:hAnsi="Arial" w:cs="Arial"/>
          <w:color w:val="000000"/>
          <w:szCs w:val="22"/>
        </w:rPr>
        <w:t>conducted by S</w:t>
      </w:r>
      <w:r w:rsidR="00605F50">
        <w:rPr>
          <w:rFonts w:ascii="Arial" w:hAnsi="Arial" w:cs="Arial"/>
          <w:color w:val="000000"/>
          <w:szCs w:val="22"/>
        </w:rPr>
        <w:t>eller</w:t>
      </w:r>
      <w:r w:rsidRPr="00067689">
        <w:rPr>
          <w:rFonts w:ascii="Arial" w:hAnsi="Arial" w:cs="Arial"/>
          <w:color w:val="000000"/>
          <w:szCs w:val="22"/>
        </w:rPr>
        <w:t xml:space="preserve">.  </w:t>
      </w:r>
      <w:r w:rsidR="00E90FAE">
        <w:rPr>
          <w:rFonts w:ascii="Arial" w:hAnsi="Arial" w:cs="Arial"/>
          <w:color w:val="000000"/>
          <w:szCs w:val="22"/>
        </w:rPr>
        <w:t>Upon reasonable notice to Seller and during normal business hours, the</w:t>
      </w:r>
      <w:r w:rsidR="0026184B">
        <w:rPr>
          <w:rFonts w:ascii="Arial" w:hAnsi="Arial" w:cs="Arial"/>
          <w:color w:val="000000"/>
          <w:szCs w:val="22"/>
        </w:rPr>
        <w:t xml:space="preserve"> Companies</w:t>
      </w:r>
      <w:r w:rsidRPr="00067689">
        <w:rPr>
          <w:rFonts w:ascii="Arial" w:hAnsi="Arial" w:cs="Arial"/>
          <w:color w:val="000000"/>
          <w:szCs w:val="22"/>
        </w:rPr>
        <w:t xml:space="preserve"> may, at </w:t>
      </w:r>
      <w:r w:rsidR="00E90FAE">
        <w:rPr>
          <w:rFonts w:ascii="Arial" w:hAnsi="Arial" w:cs="Arial"/>
          <w:color w:val="000000"/>
          <w:szCs w:val="22"/>
        </w:rPr>
        <w:t>their sole</w:t>
      </w:r>
      <w:r w:rsidRPr="00067689">
        <w:rPr>
          <w:rFonts w:ascii="Arial" w:hAnsi="Arial" w:cs="Arial"/>
          <w:color w:val="000000"/>
          <w:szCs w:val="22"/>
        </w:rPr>
        <w:t xml:space="preserve"> expense, inspect and audit any sample analysis of </w:t>
      </w:r>
      <w:r w:rsidR="00E90FAE">
        <w:rPr>
          <w:rFonts w:ascii="Arial" w:hAnsi="Arial" w:cs="Arial"/>
          <w:color w:val="000000"/>
          <w:szCs w:val="22"/>
        </w:rPr>
        <w:t xml:space="preserve">the </w:t>
      </w:r>
      <w:r w:rsidR="00F94E9F">
        <w:rPr>
          <w:rFonts w:ascii="Arial" w:hAnsi="Arial" w:cs="Arial"/>
          <w:color w:val="000000"/>
          <w:szCs w:val="22"/>
        </w:rPr>
        <w:t>Product</w:t>
      </w:r>
      <w:r w:rsidR="00E90FAE">
        <w:rPr>
          <w:rFonts w:ascii="Arial" w:hAnsi="Arial" w:cs="Arial"/>
          <w:color w:val="000000"/>
          <w:szCs w:val="22"/>
        </w:rPr>
        <w:t xml:space="preserve"> conducted by or for Seller.</w:t>
      </w:r>
      <w:r w:rsidRPr="00067689">
        <w:rPr>
          <w:rFonts w:ascii="Arial" w:hAnsi="Arial" w:cs="Arial"/>
          <w:color w:val="000000"/>
          <w:szCs w:val="22"/>
        </w:rPr>
        <w:t xml:space="preserve"> </w:t>
      </w:r>
      <w:r w:rsidR="00E90FAE">
        <w:rPr>
          <w:rFonts w:ascii="Arial" w:hAnsi="Arial" w:cs="Arial"/>
          <w:color w:val="000000"/>
          <w:szCs w:val="22"/>
        </w:rPr>
        <w:t xml:space="preserve"> Such inspection and audit rights shall include the review of</w:t>
      </w:r>
      <w:r w:rsidRPr="00067689">
        <w:rPr>
          <w:rFonts w:ascii="Arial" w:hAnsi="Arial" w:cs="Arial"/>
          <w:color w:val="000000"/>
          <w:szCs w:val="22"/>
        </w:rPr>
        <w:t xml:space="preserve"> records and data used in the preparation of such </w:t>
      </w:r>
      <w:r w:rsidRPr="00067689">
        <w:rPr>
          <w:rFonts w:ascii="Arial" w:hAnsi="Arial" w:cs="Arial"/>
          <w:color w:val="000000"/>
          <w:szCs w:val="22"/>
        </w:rPr>
        <w:lastRenderedPageBreak/>
        <w:t>analysis.</w:t>
      </w:r>
    </w:p>
    <w:p w14:paraId="5F6FF168" w14:textId="77777777" w:rsidR="00A31594" w:rsidRPr="00067689" w:rsidRDefault="00A31594" w:rsidP="00456A0E">
      <w:pPr>
        <w:widowControl w:val="0"/>
        <w:suppressAutoHyphens/>
        <w:ind w:firstLine="720"/>
        <w:jc w:val="both"/>
        <w:rPr>
          <w:rFonts w:ascii="Arial" w:hAnsi="Arial" w:cs="Arial"/>
          <w:color w:val="000000"/>
          <w:szCs w:val="22"/>
        </w:rPr>
      </w:pPr>
    </w:p>
    <w:p w14:paraId="5F6FF169" w14:textId="58AD146F" w:rsidR="00A31594" w:rsidRDefault="00A31594" w:rsidP="00456A0E">
      <w:pPr>
        <w:widowControl w:val="0"/>
        <w:tabs>
          <w:tab w:val="clear" w:pos="547"/>
        </w:tabs>
        <w:suppressAutoHyphens/>
        <w:jc w:val="both"/>
        <w:rPr>
          <w:rFonts w:ascii="Arial" w:hAnsi="Arial" w:cs="Arial"/>
          <w:color w:val="auto"/>
          <w:szCs w:val="22"/>
        </w:rPr>
      </w:pPr>
      <w:r w:rsidRPr="00067689">
        <w:rPr>
          <w:rFonts w:ascii="Arial" w:hAnsi="Arial" w:cs="Arial"/>
          <w:b/>
          <w:color w:val="auto"/>
          <w:szCs w:val="22"/>
        </w:rPr>
        <w:t>Section 6.</w:t>
      </w:r>
      <w:r w:rsidR="00E639FE">
        <w:rPr>
          <w:rFonts w:ascii="Arial" w:hAnsi="Arial" w:cs="Arial"/>
          <w:b/>
          <w:color w:val="auto"/>
          <w:szCs w:val="22"/>
        </w:rPr>
        <w:t>8</w:t>
      </w:r>
      <w:r w:rsidRPr="00067689">
        <w:rPr>
          <w:rFonts w:ascii="Arial" w:hAnsi="Arial" w:cs="Arial"/>
          <w:b/>
          <w:color w:val="auto"/>
          <w:szCs w:val="22"/>
        </w:rPr>
        <w:t>:  I</w:t>
      </w:r>
      <w:r w:rsidRPr="00067689">
        <w:rPr>
          <w:rFonts w:ascii="Arial" w:hAnsi="Arial" w:cs="Arial"/>
          <w:b/>
          <w:color w:val="auto"/>
          <w:szCs w:val="22"/>
          <w:u w:val="single"/>
        </w:rPr>
        <w:t>ndependent Inspector.</w:t>
      </w:r>
      <w:r w:rsidRPr="00067689">
        <w:rPr>
          <w:rFonts w:ascii="Arial" w:hAnsi="Arial" w:cs="Arial"/>
          <w:color w:val="auto"/>
          <w:szCs w:val="22"/>
        </w:rPr>
        <w:t xml:space="preserve">  </w:t>
      </w:r>
      <w:r w:rsidR="009F5E96">
        <w:rPr>
          <w:rFonts w:ascii="Arial" w:hAnsi="Arial" w:cs="Arial"/>
          <w:color w:val="auto"/>
          <w:szCs w:val="22"/>
        </w:rPr>
        <w:t>S</w:t>
      </w:r>
      <w:r w:rsidR="00605F50">
        <w:rPr>
          <w:rFonts w:ascii="Arial" w:hAnsi="Arial" w:cs="Arial"/>
          <w:color w:val="auto"/>
          <w:szCs w:val="22"/>
        </w:rPr>
        <w:t>eller</w:t>
      </w:r>
      <w:r w:rsidR="009F5E96">
        <w:rPr>
          <w:rFonts w:ascii="Arial" w:hAnsi="Arial" w:cs="Arial"/>
          <w:color w:val="auto"/>
          <w:szCs w:val="22"/>
        </w:rPr>
        <w:t xml:space="preserve"> and </w:t>
      </w:r>
      <w:r w:rsidR="002079A4">
        <w:rPr>
          <w:rFonts w:ascii="Arial" w:hAnsi="Arial" w:cs="Arial"/>
          <w:color w:val="auto"/>
          <w:szCs w:val="22"/>
        </w:rPr>
        <w:t xml:space="preserve">the </w:t>
      </w:r>
      <w:r w:rsidR="009F5E96">
        <w:rPr>
          <w:rFonts w:ascii="Arial" w:hAnsi="Arial" w:cs="Arial"/>
          <w:color w:val="auto"/>
          <w:szCs w:val="22"/>
        </w:rPr>
        <w:t>Compan</w:t>
      </w:r>
      <w:r w:rsidR="002079A4">
        <w:rPr>
          <w:rFonts w:ascii="Arial" w:hAnsi="Arial" w:cs="Arial"/>
          <w:color w:val="auto"/>
          <w:szCs w:val="22"/>
        </w:rPr>
        <w:t>ies</w:t>
      </w:r>
      <w:r w:rsidR="009F5E96">
        <w:rPr>
          <w:rFonts w:ascii="Arial" w:hAnsi="Arial" w:cs="Arial"/>
          <w:color w:val="auto"/>
          <w:szCs w:val="22"/>
        </w:rPr>
        <w:t xml:space="preserve"> shall mutually agree on </w:t>
      </w:r>
      <w:r w:rsidR="00837CA1">
        <w:rPr>
          <w:rFonts w:ascii="Arial" w:hAnsi="Arial" w:cs="Arial"/>
          <w:color w:val="auto"/>
          <w:szCs w:val="22"/>
        </w:rPr>
        <w:t xml:space="preserve">appointment of </w:t>
      </w:r>
      <w:r w:rsidR="009F5E96">
        <w:rPr>
          <w:rFonts w:ascii="Arial" w:hAnsi="Arial" w:cs="Arial"/>
          <w:color w:val="auto"/>
          <w:szCs w:val="22"/>
        </w:rPr>
        <w:t>the Independent Inspector</w:t>
      </w:r>
      <w:r w:rsidR="00837CA1">
        <w:rPr>
          <w:rFonts w:ascii="Arial" w:hAnsi="Arial" w:cs="Arial"/>
          <w:color w:val="auto"/>
          <w:szCs w:val="22"/>
        </w:rPr>
        <w:t xml:space="preserve"> and such agreement shall not be unreasonably withheld by either Party</w:t>
      </w:r>
      <w:r w:rsidR="009F5E96">
        <w:rPr>
          <w:rFonts w:ascii="Arial" w:hAnsi="Arial" w:cs="Arial"/>
          <w:color w:val="auto"/>
          <w:szCs w:val="22"/>
        </w:rPr>
        <w:t xml:space="preserve">. </w:t>
      </w:r>
      <w:r w:rsidR="005D2A16">
        <w:rPr>
          <w:rFonts w:ascii="Arial" w:hAnsi="Arial" w:cs="Arial"/>
          <w:color w:val="auto"/>
          <w:szCs w:val="22"/>
        </w:rPr>
        <w:t>All samples, measurements</w:t>
      </w:r>
      <w:r w:rsidR="005A3C77">
        <w:rPr>
          <w:rFonts w:ascii="Arial" w:hAnsi="Arial" w:cs="Arial"/>
          <w:color w:val="auto"/>
          <w:szCs w:val="22"/>
        </w:rPr>
        <w:t>,</w:t>
      </w:r>
      <w:r w:rsidR="005D2A16">
        <w:rPr>
          <w:rFonts w:ascii="Arial" w:hAnsi="Arial" w:cs="Arial"/>
          <w:color w:val="auto"/>
          <w:szCs w:val="22"/>
        </w:rPr>
        <w:t xml:space="preserve"> and determinations </w:t>
      </w:r>
      <w:r w:rsidR="00837CA1">
        <w:rPr>
          <w:rFonts w:ascii="Arial" w:hAnsi="Arial" w:cs="Arial"/>
          <w:color w:val="auto"/>
          <w:szCs w:val="22"/>
        </w:rPr>
        <w:t>as provided in this Agreement</w:t>
      </w:r>
      <w:r w:rsidR="005D2A16">
        <w:rPr>
          <w:rFonts w:ascii="Arial" w:hAnsi="Arial" w:cs="Arial"/>
          <w:color w:val="auto"/>
          <w:szCs w:val="22"/>
        </w:rPr>
        <w:t xml:space="preserve"> shall be drawn, taken</w:t>
      </w:r>
      <w:r w:rsidR="00837CA1">
        <w:rPr>
          <w:rFonts w:ascii="Arial" w:hAnsi="Arial" w:cs="Arial"/>
          <w:color w:val="auto"/>
          <w:szCs w:val="22"/>
        </w:rPr>
        <w:t>,</w:t>
      </w:r>
      <w:r w:rsidR="00BB7F4C">
        <w:rPr>
          <w:rFonts w:ascii="Arial" w:hAnsi="Arial" w:cs="Arial"/>
          <w:color w:val="auto"/>
          <w:szCs w:val="22"/>
        </w:rPr>
        <w:t xml:space="preserve"> </w:t>
      </w:r>
      <w:r w:rsidR="005D2A16">
        <w:rPr>
          <w:rFonts w:ascii="Arial" w:hAnsi="Arial" w:cs="Arial"/>
          <w:color w:val="auto"/>
          <w:szCs w:val="22"/>
        </w:rPr>
        <w:t>and made under the supervision of the Independent Ins</w:t>
      </w:r>
      <w:r w:rsidR="009F3124">
        <w:rPr>
          <w:rFonts w:ascii="Arial" w:hAnsi="Arial" w:cs="Arial"/>
          <w:color w:val="auto"/>
          <w:szCs w:val="22"/>
        </w:rPr>
        <w:t>pe</w:t>
      </w:r>
      <w:r w:rsidR="005D2A16">
        <w:rPr>
          <w:rFonts w:ascii="Arial" w:hAnsi="Arial" w:cs="Arial"/>
          <w:color w:val="auto"/>
          <w:szCs w:val="22"/>
        </w:rPr>
        <w:t>ctor, who s</w:t>
      </w:r>
      <w:r w:rsidR="00BB7F4C">
        <w:rPr>
          <w:rFonts w:ascii="Arial" w:hAnsi="Arial" w:cs="Arial"/>
          <w:color w:val="auto"/>
          <w:szCs w:val="22"/>
        </w:rPr>
        <w:t>h</w:t>
      </w:r>
      <w:r w:rsidR="005D2A16">
        <w:rPr>
          <w:rFonts w:ascii="Arial" w:hAnsi="Arial" w:cs="Arial"/>
          <w:color w:val="auto"/>
          <w:szCs w:val="22"/>
        </w:rPr>
        <w:t>all attend</w:t>
      </w:r>
      <w:r w:rsidR="009F5E96">
        <w:rPr>
          <w:rFonts w:ascii="Arial" w:hAnsi="Arial" w:cs="Arial"/>
          <w:color w:val="auto"/>
          <w:szCs w:val="22"/>
        </w:rPr>
        <w:t xml:space="preserve"> </w:t>
      </w:r>
      <w:r w:rsidR="005D2A16">
        <w:rPr>
          <w:rFonts w:ascii="Arial" w:hAnsi="Arial" w:cs="Arial"/>
          <w:color w:val="auto"/>
          <w:szCs w:val="22"/>
        </w:rPr>
        <w:t>Deliver</w:t>
      </w:r>
      <w:r w:rsidR="009F5E96">
        <w:rPr>
          <w:rFonts w:ascii="Arial" w:hAnsi="Arial" w:cs="Arial"/>
          <w:color w:val="auto"/>
          <w:szCs w:val="22"/>
        </w:rPr>
        <w:t>ies</w:t>
      </w:r>
      <w:r w:rsidR="00837CA1">
        <w:rPr>
          <w:rFonts w:ascii="Arial" w:hAnsi="Arial" w:cs="Arial"/>
          <w:color w:val="auto"/>
          <w:szCs w:val="22"/>
        </w:rPr>
        <w:t xml:space="preserve"> of the Product as designated by the Parties or as otherwise provided for in this Agreement</w:t>
      </w:r>
      <w:r w:rsidR="005D2A16">
        <w:rPr>
          <w:rFonts w:ascii="Arial" w:hAnsi="Arial" w:cs="Arial"/>
          <w:color w:val="auto"/>
          <w:szCs w:val="22"/>
        </w:rPr>
        <w:t xml:space="preserve">.  </w:t>
      </w:r>
      <w:r w:rsidR="00867605">
        <w:rPr>
          <w:rFonts w:ascii="Arial" w:hAnsi="Arial" w:cs="Arial"/>
          <w:color w:val="auto"/>
          <w:szCs w:val="22"/>
        </w:rPr>
        <w:t>All</w:t>
      </w:r>
      <w:r w:rsidR="005D2A16">
        <w:rPr>
          <w:rFonts w:ascii="Arial" w:hAnsi="Arial" w:cs="Arial"/>
          <w:color w:val="auto"/>
          <w:szCs w:val="22"/>
        </w:rPr>
        <w:t xml:space="preserve"> charges for services rendered by the Independent Inspector shall be borne equally by the Companies and S</w:t>
      </w:r>
      <w:r w:rsidR="00605F50">
        <w:rPr>
          <w:rFonts w:ascii="Arial" w:hAnsi="Arial" w:cs="Arial"/>
          <w:color w:val="auto"/>
          <w:szCs w:val="22"/>
        </w:rPr>
        <w:t>eller</w:t>
      </w:r>
      <w:r w:rsidR="00867605">
        <w:rPr>
          <w:rFonts w:ascii="Arial" w:hAnsi="Arial" w:cs="Arial"/>
          <w:color w:val="auto"/>
          <w:szCs w:val="22"/>
        </w:rPr>
        <w:t xml:space="preserve"> except as otherwise provided for in this Agreement</w:t>
      </w:r>
      <w:r w:rsidR="005D2A16">
        <w:rPr>
          <w:rFonts w:ascii="Arial" w:hAnsi="Arial" w:cs="Arial"/>
          <w:color w:val="auto"/>
          <w:szCs w:val="22"/>
        </w:rPr>
        <w:t>.</w:t>
      </w:r>
      <w:r>
        <w:rPr>
          <w:rFonts w:ascii="Arial" w:hAnsi="Arial" w:cs="Arial"/>
          <w:color w:val="auto"/>
          <w:szCs w:val="22"/>
        </w:rPr>
        <w:t xml:space="preserve"> </w:t>
      </w:r>
    </w:p>
    <w:p w14:paraId="5F6FF16A" w14:textId="77777777" w:rsidR="00A31594" w:rsidRPr="00AB2E94" w:rsidRDefault="00A31594" w:rsidP="00456A0E">
      <w:pPr>
        <w:suppressAutoHyphens/>
        <w:rPr>
          <w:rFonts w:ascii="Arial" w:hAnsi="Arial" w:cs="Arial"/>
          <w:color w:val="auto"/>
        </w:rPr>
      </w:pPr>
      <w:r w:rsidRPr="00AB2E94">
        <w:rPr>
          <w:rFonts w:ascii="Arial" w:hAnsi="Arial" w:cs="Arial"/>
          <w:color w:val="auto"/>
        </w:rPr>
        <w:tab/>
      </w:r>
    </w:p>
    <w:p w14:paraId="5F6FF16B" w14:textId="77777777" w:rsidR="00A31594" w:rsidRPr="00155EDC" w:rsidRDefault="00A31594" w:rsidP="00456A0E">
      <w:pPr>
        <w:keepNext/>
        <w:suppressAutoHyphens/>
        <w:jc w:val="center"/>
        <w:rPr>
          <w:rFonts w:ascii="Arial" w:hAnsi="Arial" w:cs="Arial"/>
          <w:b/>
          <w:color w:val="auto"/>
        </w:rPr>
      </w:pPr>
      <w:r w:rsidRPr="00155EDC">
        <w:rPr>
          <w:rFonts w:ascii="Arial" w:hAnsi="Arial" w:cs="Arial"/>
          <w:b/>
          <w:color w:val="auto"/>
        </w:rPr>
        <w:t>ARTICLE VII</w:t>
      </w:r>
    </w:p>
    <w:p w14:paraId="5F6FF16C" w14:textId="77777777" w:rsidR="00A31594" w:rsidRPr="00155EDC" w:rsidRDefault="00A31594" w:rsidP="00456A0E">
      <w:pPr>
        <w:keepNext/>
        <w:suppressAutoHyphens/>
        <w:jc w:val="center"/>
        <w:rPr>
          <w:rFonts w:ascii="Arial" w:hAnsi="Arial" w:cs="Arial"/>
          <w:b/>
          <w:color w:val="auto"/>
          <w:u w:val="single"/>
        </w:rPr>
      </w:pPr>
      <w:r w:rsidRPr="00155EDC">
        <w:rPr>
          <w:rFonts w:ascii="Arial" w:hAnsi="Arial" w:cs="Arial"/>
          <w:b/>
          <w:color w:val="auto"/>
          <w:u w:val="single"/>
        </w:rPr>
        <w:t>SELLER’S REPRESENTATIONS AND WARRANTIES</w:t>
      </w:r>
    </w:p>
    <w:p w14:paraId="5F6FF16D" w14:textId="77777777" w:rsidR="00A31594" w:rsidRPr="00AB2E94" w:rsidRDefault="00A31594" w:rsidP="00456A0E">
      <w:pPr>
        <w:keepNext/>
        <w:suppressAutoHyphens/>
        <w:rPr>
          <w:rFonts w:ascii="Arial" w:hAnsi="Arial" w:cs="Arial"/>
          <w:color w:val="auto"/>
        </w:rPr>
      </w:pPr>
    </w:p>
    <w:p w14:paraId="5F6FF16E" w14:textId="2A66A216" w:rsidR="00A31594" w:rsidRPr="00AB2E94" w:rsidRDefault="00A31594" w:rsidP="00456A0E">
      <w:pPr>
        <w:suppressAutoHyphens/>
        <w:rPr>
          <w:rFonts w:ascii="Arial" w:hAnsi="Arial" w:cs="Arial"/>
          <w:color w:val="auto"/>
        </w:rPr>
      </w:pPr>
      <w:r w:rsidRPr="007F2C17">
        <w:rPr>
          <w:rFonts w:ascii="Arial" w:hAnsi="Arial" w:cs="Arial"/>
          <w:b/>
          <w:color w:val="auto"/>
        </w:rPr>
        <w:t>Section 7.1</w:t>
      </w:r>
      <w:r>
        <w:rPr>
          <w:rFonts w:ascii="Arial" w:hAnsi="Arial" w:cs="Arial"/>
          <w:b/>
          <w:color w:val="auto"/>
        </w:rPr>
        <w:t>:</w:t>
      </w:r>
      <w:r w:rsidRPr="007F2C17">
        <w:rPr>
          <w:rFonts w:ascii="Arial" w:hAnsi="Arial" w:cs="Arial"/>
          <w:b/>
          <w:color w:val="auto"/>
        </w:rPr>
        <w:tab/>
      </w:r>
      <w:r>
        <w:rPr>
          <w:rFonts w:ascii="Arial" w:hAnsi="Arial" w:cs="Arial"/>
          <w:b/>
          <w:color w:val="auto"/>
          <w:u w:val="single"/>
        </w:rPr>
        <w:t>S</w:t>
      </w:r>
      <w:r w:rsidR="00605F50">
        <w:rPr>
          <w:rFonts w:ascii="Arial" w:hAnsi="Arial" w:cs="Arial"/>
          <w:b/>
          <w:color w:val="auto"/>
          <w:u w:val="single"/>
        </w:rPr>
        <w:t>eller</w:t>
      </w:r>
      <w:r w:rsidRPr="007F2C17">
        <w:rPr>
          <w:rFonts w:ascii="Arial" w:hAnsi="Arial" w:cs="Arial"/>
          <w:b/>
          <w:color w:val="auto"/>
          <w:u w:val="single"/>
        </w:rPr>
        <w:t>’s Representations and Warranties</w:t>
      </w:r>
      <w:r w:rsidRPr="00AB2E94">
        <w:rPr>
          <w:rFonts w:ascii="Arial" w:hAnsi="Arial" w:cs="Arial"/>
          <w:color w:val="auto"/>
        </w:rPr>
        <w:t xml:space="preserve">.  </w:t>
      </w:r>
      <w:r w:rsidR="00867605">
        <w:rPr>
          <w:rFonts w:ascii="Arial" w:hAnsi="Arial" w:cs="Arial"/>
          <w:color w:val="auto"/>
        </w:rPr>
        <w:t xml:space="preserve">In addition to any other representations and warranties of Seller set forth in this Agreement, </w:t>
      </w:r>
      <w:r>
        <w:rPr>
          <w:rFonts w:ascii="Arial" w:hAnsi="Arial" w:cs="Arial"/>
          <w:color w:val="auto"/>
        </w:rPr>
        <w:t>S</w:t>
      </w:r>
      <w:r w:rsidR="00605F50">
        <w:rPr>
          <w:rFonts w:ascii="Arial" w:hAnsi="Arial" w:cs="Arial"/>
          <w:color w:val="auto"/>
        </w:rPr>
        <w:t>eller</w:t>
      </w:r>
      <w:r w:rsidRPr="00AB2E94">
        <w:rPr>
          <w:rFonts w:ascii="Arial" w:hAnsi="Arial" w:cs="Arial"/>
          <w:color w:val="auto"/>
        </w:rPr>
        <w:t xml:space="preserve"> agrees, represents</w:t>
      </w:r>
      <w:r w:rsidR="00867605">
        <w:rPr>
          <w:rFonts w:ascii="Arial" w:hAnsi="Arial" w:cs="Arial"/>
          <w:color w:val="auto"/>
        </w:rPr>
        <w:t>,</w:t>
      </w:r>
      <w:r w:rsidRPr="00AB2E94">
        <w:rPr>
          <w:rFonts w:ascii="Arial" w:hAnsi="Arial" w:cs="Arial"/>
          <w:color w:val="auto"/>
        </w:rPr>
        <w:t xml:space="preserve"> and warrants as follows:</w:t>
      </w:r>
    </w:p>
    <w:p w14:paraId="5F6FF16F" w14:textId="77777777" w:rsidR="00A31594" w:rsidRPr="00AB2E94" w:rsidRDefault="00A31594" w:rsidP="00456A0E">
      <w:pPr>
        <w:suppressAutoHyphens/>
        <w:rPr>
          <w:rFonts w:ascii="Arial" w:hAnsi="Arial" w:cs="Arial"/>
          <w:color w:val="auto"/>
        </w:rPr>
      </w:pPr>
    </w:p>
    <w:p w14:paraId="5F6FF170" w14:textId="101CEC32" w:rsidR="00A31594" w:rsidRPr="00AB2E94" w:rsidRDefault="005A3C77" w:rsidP="00456A0E">
      <w:pPr>
        <w:suppressAutoHyphens/>
        <w:rPr>
          <w:rFonts w:ascii="Arial" w:hAnsi="Arial" w:cs="Arial"/>
          <w:color w:val="auto"/>
        </w:rPr>
      </w:pPr>
      <w:r>
        <w:rPr>
          <w:rFonts w:ascii="Arial" w:hAnsi="Arial" w:cs="Arial"/>
          <w:color w:val="auto"/>
        </w:rPr>
        <w:tab/>
        <w:t>(A)</w:t>
      </w:r>
      <w:r>
        <w:rPr>
          <w:rFonts w:ascii="Arial" w:hAnsi="Arial" w:cs="Arial"/>
          <w:color w:val="auto"/>
        </w:rPr>
        <w:tab/>
      </w:r>
      <w:r w:rsidR="00A31594" w:rsidRPr="00AB2E94">
        <w:rPr>
          <w:rFonts w:ascii="Arial" w:hAnsi="Arial" w:cs="Arial"/>
          <w:color w:val="auto"/>
          <w:u w:val="single"/>
        </w:rPr>
        <w:t>Ability to Supply</w:t>
      </w:r>
      <w:r w:rsidR="00A31594" w:rsidRPr="00AB2E94">
        <w:rPr>
          <w:rFonts w:ascii="Arial" w:hAnsi="Arial" w:cs="Arial"/>
          <w:color w:val="auto"/>
        </w:rPr>
        <w:t xml:space="preserve">.  </w:t>
      </w:r>
      <w:r w:rsidR="00867605">
        <w:rPr>
          <w:rFonts w:ascii="Arial" w:hAnsi="Arial" w:cs="Arial"/>
          <w:color w:val="auto"/>
        </w:rPr>
        <w:t>Throughout the Initial</w:t>
      </w:r>
      <w:r w:rsidR="00A31594" w:rsidRPr="00AB2E94">
        <w:rPr>
          <w:rFonts w:ascii="Arial" w:hAnsi="Arial" w:cs="Arial"/>
          <w:color w:val="auto"/>
        </w:rPr>
        <w:t xml:space="preserve"> Term</w:t>
      </w:r>
      <w:r w:rsidR="00867605">
        <w:rPr>
          <w:rFonts w:ascii="Arial" w:hAnsi="Arial" w:cs="Arial"/>
          <w:color w:val="auto"/>
        </w:rPr>
        <w:t xml:space="preserve"> and any Extension</w:t>
      </w:r>
      <w:r w:rsidR="00A31594" w:rsidRPr="00AB2E94">
        <w:rPr>
          <w:rFonts w:ascii="Arial" w:hAnsi="Arial" w:cs="Arial"/>
          <w:color w:val="auto"/>
        </w:rPr>
        <w:t xml:space="preserve">, </w:t>
      </w:r>
      <w:r w:rsidR="00A31594">
        <w:rPr>
          <w:rFonts w:ascii="Arial" w:hAnsi="Arial" w:cs="Arial"/>
          <w:color w:val="auto"/>
        </w:rPr>
        <w:t>S</w:t>
      </w:r>
      <w:r w:rsidR="00605F50">
        <w:rPr>
          <w:rFonts w:ascii="Arial" w:hAnsi="Arial" w:cs="Arial"/>
          <w:color w:val="auto"/>
        </w:rPr>
        <w:t>eller</w:t>
      </w:r>
      <w:r w:rsidR="00A31594" w:rsidRPr="00AB2E94">
        <w:rPr>
          <w:rFonts w:ascii="Arial" w:hAnsi="Arial" w:cs="Arial"/>
          <w:color w:val="auto"/>
        </w:rPr>
        <w:t xml:space="preserve"> shall </w:t>
      </w:r>
      <w:r w:rsidR="00A31594" w:rsidRPr="00D809F3">
        <w:rPr>
          <w:rFonts w:ascii="Arial" w:hAnsi="Arial" w:cs="Arial"/>
          <w:color w:val="auto"/>
        </w:rPr>
        <w:t xml:space="preserve">supply </w:t>
      </w:r>
      <w:r w:rsidR="00867605">
        <w:rPr>
          <w:rFonts w:ascii="Arial" w:hAnsi="Arial" w:cs="Arial"/>
          <w:color w:val="auto"/>
        </w:rPr>
        <w:t xml:space="preserve">the </w:t>
      </w:r>
      <w:r w:rsidR="00F94E9F">
        <w:rPr>
          <w:rFonts w:ascii="Arial" w:hAnsi="Arial" w:cs="Arial"/>
          <w:color w:val="auto"/>
        </w:rPr>
        <w:t>Product</w:t>
      </w:r>
      <w:r w:rsidR="00F94E9F" w:rsidRPr="00D809F3">
        <w:rPr>
          <w:rFonts w:ascii="Arial" w:hAnsi="Arial" w:cs="Arial"/>
          <w:color w:val="auto"/>
        </w:rPr>
        <w:t xml:space="preserve"> </w:t>
      </w:r>
      <w:r w:rsidR="00867605">
        <w:rPr>
          <w:rFonts w:ascii="Arial" w:hAnsi="Arial" w:cs="Arial"/>
          <w:color w:val="auto"/>
        </w:rPr>
        <w:t>in conformance with</w:t>
      </w:r>
      <w:r w:rsidR="00A31594" w:rsidRPr="00D809F3">
        <w:rPr>
          <w:rFonts w:ascii="Arial" w:hAnsi="Arial" w:cs="Arial"/>
          <w:color w:val="auto"/>
        </w:rPr>
        <w:t xml:space="preserve"> the Specifications</w:t>
      </w:r>
      <w:r w:rsidR="007273F1">
        <w:rPr>
          <w:rFonts w:ascii="Arial" w:hAnsi="Arial" w:cs="Arial"/>
          <w:color w:val="auto"/>
        </w:rPr>
        <w:t xml:space="preserve"> in the amounts necessary to meet all of Seller’s obligations under this Agreement</w:t>
      </w:r>
      <w:r w:rsidR="00A31594">
        <w:rPr>
          <w:rFonts w:ascii="Arial" w:hAnsi="Arial" w:cs="Arial"/>
          <w:color w:val="auto"/>
        </w:rPr>
        <w:t>.</w:t>
      </w:r>
      <w:r w:rsidR="007273F1">
        <w:rPr>
          <w:rFonts w:ascii="Arial" w:hAnsi="Arial" w:cs="Arial"/>
          <w:color w:val="auto"/>
        </w:rPr>
        <w:t xml:space="preserve">  </w:t>
      </w:r>
      <w:r>
        <w:rPr>
          <w:rFonts w:ascii="Arial" w:hAnsi="Arial" w:cs="Arial"/>
          <w:color w:val="auto"/>
        </w:rPr>
        <w:t>At any time u</w:t>
      </w:r>
      <w:r w:rsidR="007273F1">
        <w:rPr>
          <w:rFonts w:ascii="Arial" w:hAnsi="Arial" w:cs="Arial"/>
          <w:color w:val="auto"/>
        </w:rPr>
        <w:t>pon the Companies’ reasonable request, Seller shall provide the Companies with assurances of Seller’s ability to perform such supply obligations under this Agreement.</w:t>
      </w:r>
    </w:p>
    <w:p w14:paraId="5F6FF171" w14:textId="77777777" w:rsidR="00A31594" w:rsidRPr="00AB2E94" w:rsidRDefault="00A31594" w:rsidP="00456A0E">
      <w:pPr>
        <w:suppressAutoHyphens/>
        <w:rPr>
          <w:rFonts w:ascii="Arial" w:hAnsi="Arial" w:cs="Arial"/>
          <w:color w:val="auto"/>
        </w:rPr>
      </w:pPr>
    </w:p>
    <w:p w14:paraId="5F6FF172" w14:textId="409DE24F" w:rsidR="00A31594" w:rsidRDefault="005A3C77" w:rsidP="00456A0E">
      <w:pPr>
        <w:suppressAutoHyphens/>
        <w:rPr>
          <w:rFonts w:ascii="Arial" w:hAnsi="Arial" w:cs="Arial"/>
          <w:color w:val="auto"/>
        </w:rPr>
      </w:pPr>
      <w:r>
        <w:rPr>
          <w:rFonts w:ascii="Arial" w:hAnsi="Arial" w:cs="Arial"/>
          <w:color w:val="auto"/>
        </w:rPr>
        <w:tab/>
        <w:t>(B)</w:t>
      </w:r>
      <w:r>
        <w:rPr>
          <w:rFonts w:ascii="Arial" w:hAnsi="Arial" w:cs="Arial"/>
          <w:color w:val="auto"/>
        </w:rPr>
        <w:tab/>
      </w:r>
      <w:r w:rsidR="00A31594" w:rsidRPr="00AB2E94">
        <w:rPr>
          <w:rFonts w:ascii="Arial" w:hAnsi="Arial" w:cs="Arial"/>
          <w:color w:val="auto"/>
          <w:u w:val="single"/>
        </w:rPr>
        <w:t>Ability to Deliver</w:t>
      </w:r>
      <w:r w:rsidR="00A31594" w:rsidRPr="00AB2E94">
        <w:rPr>
          <w:rFonts w:ascii="Arial" w:hAnsi="Arial" w:cs="Arial"/>
          <w:color w:val="auto"/>
        </w:rPr>
        <w:t>.</w:t>
      </w:r>
    </w:p>
    <w:p w14:paraId="139458AF" w14:textId="77777777" w:rsidR="005A3C77" w:rsidRDefault="005A3C77" w:rsidP="00456A0E">
      <w:pPr>
        <w:suppressAutoHyphens/>
        <w:rPr>
          <w:rFonts w:ascii="Arial" w:hAnsi="Arial" w:cs="Arial"/>
          <w:color w:val="auto"/>
        </w:rPr>
      </w:pPr>
    </w:p>
    <w:p w14:paraId="55C718E7" w14:textId="718EBAB2" w:rsidR="005A3C77" w:rsidRDefault="005A3C77" w:rsidP="00456A0E">
      <w:pPr>
        <w:suppressAutoHyphens/>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Pr="005A3C77">
        <w:rPr>
          <w:rFonts w:ascii="Arial" w:hAnsi="Arial" w:cs="Arial"/>
          <w:color w:val="auto"/>
        </w:rPr>
        <w:t xml:space="preserve">Seller shall own, lease, or have the right to use facilities sufficient to meet Seller’s obligations for </w:t>
      </w:r>
      <w:r>
        <w:rPr>
          <w:rFonts w:ascii="Arial" w:hAnsi="Arial" w:cs="Arial"/>
          <w:color w:val="auto"/>
        </w:rPr>
        <w:t>t</w:t>
      </w:r>
      <w:r w:rsidRPr="005A3C77">
        <w:rPr>
          <w:rFonts w:ascii="Arial" w:hAnsi="Arial" w:cs="Arial"/>
          <w:color w:val="auto"/>
        </w:rPr>
        <w:t xml:space="preserve">ruck </w:t>
      </w:r>
      <w:r>
        <w:rPr>
          <w:rFonts w:ascii="Arial" w:hAnsi="Arial" w:cs="Arial"/>
          <w:color w:val="auto"/>
        </w:rPr>
        <w:t>r</w:t>
      </w:r>
      <w:r w:rsidRPr="005A3C77">
        <w:rPr>
          <w:rFonts w:ascii="Arial" w:hAnsi="Arial" w:cs="Arial"/>
          <w:color w:val="auto"/>
        </w:rPr>
        <w:t>ack Deliveries under this Agreement.</w:t>
      </w:r>
    </w:p>
    <w:p w14:paraId="4D224643" w14:textId="36EE624A" w:rsidR="005A3C77" w:rsidRDefault="005A3C77" w:rsidP="00456A0E">
      <w:pPr>
        <w:suppressAutoHyphens/>
        <w:rPr>
          <w:rFonts w:ascii="Arial" w:hAnsi="Arial" w:cs="Arial"/>
          <w:color w:val="auto"/>
        </w:rPr>
      </w:pPr>
    </w:p>
    <w:p w14:paraId="723D8493" w14:textId="17C55CC3" w:rsidR="005A3C77" w:rsidRDefault="005A3C77" w:rsidP="00456A0E">
      <w:pPr>
        <w:suppressAutoHyphens/>
        <w:rPr>
          <w:rFonts w:ascii="Arial" w:hAnsi="Arial" w:cs="Arial"/>
          <w:color w:val="auto"/>
        </w:rPr>
      </w:pPr>
      <w:r>
        <w:rPr>
          <w:rFonts w:ascii="Arial" w:hAnsi="Arial" w:cs="Arial"/>
          <w:color w:val="auto"/>
        </w:rPr>
        <w:tab/>
      </w:r>
      <w:r>
        <w:rPr>
          <w:rFonts w:ascii="Arial" w:hAnsi="Arial" w:cs="Arial"/>
          <w:color w:val="auto"/>
        </w:rPr>
        <w:tab/>
        <w:t>(2)</w:t>
      </w:r>
      <w:r>
        <w:rPr>
          <w:rFonts w:ascii="Arial" w:hAnsi="Arial" w:cs="Arial"/>
          <w:color w:val="auto"/>
        </w:rPr>
        <w:tab/>
        <w:t xml:space="preserve">Seller </w:t>
      </w:r>
      <w:r w:rsidRPr="005A3C77">
        <w:rPr>
          <w:rFonts w:ascii="Arial" w:hAnsi="Arial" w:cs="Arial"/>
          <w:color w:val="auto"/>
        </w:rPr>
        <w:t xml:space="preserve">shall own, lease, or have the right to use tanker trucks sufficient to meet Seller’s obligations for Deliveries to the Companies’ </w:t>
      </w:r>
      <w:r>
        <w:rPr>
          <w:rFonts w:ascii="Arial" w:hAnsi="Arial" w:cs="Arial"/>
          <w:color w:val="auto"/>
        </w:rPr>
        <w:t xml:space="preserve">Receiving Facilities </w:t>
      </w:r>
      <w:r w:rsidRPr="005A3C77">
        <w:rPr>
          <w:rFonts w:ascii="Arial" w:hAnsi="Arial" w:cs="Arial"/>
          <w:color w:val="auto"/>
        </w:rPr>
        <w:t xml:space="preserve">under this Agreement.  </w:t>
      </w:r>
    </w:p>
    <w:p w14:paraId="098465CE" w14:textId="374255D2" w:rsidR="005A3C77" w:rsidRDefault="005A3C77" w:rsidP="00456A0E">
      <w:pPr>
        <w:suppressAutoHyphens/>
        <w:rPr>
          <w:rFonts w:ascii="Arial" w:hAnsi="Arial" w:cs="Arial"/>
          <w:color w:val="auto"/>
        </w:rPr>
      </w:pPr>
    </w:p>
    <w:p w14:paraId="06E325CB" w14:textId="4D4D0C60" w:rsidR="005A3C77" w:rsidRPr="00AB2E94" w:rsidRDefault="005A3C77" w:rsidP="00456A0E">
      <w:pPr>
        <w:suppressAutoHyphens/>
        <w:rPr>
          <w:rFonts w:ascii="Arial" w:hAnsi="Arial" w:cs="Arial"/>
          <w:color w:val="auto"/>
        </w:rPr>
      </w:pPr>
      <w:r>
        <w:rPr>
          <w:rFonts w:ascii="Arial" w:hAnsi="Arial" w:cs="Arial"/>
          <w:color w:val="auto"/>
        </w:rPr>
        <w:tab/>
      </w:r>
      <w:r>
        <w:rPr>
          <w:rFonts w:ascii="Arial" w:hAnsi="Arial" w:cs="Arial"/>
          <w:color w:val="auto"/>
        </w:rPr>
        <w:tab/>
        <w:t>(3)</w:t>
      </w:r>
      <w:r>
        <w:rPr>
          <w:rFonts w:ascii="Arial" w:hAnsi="Arial" w:cs="Arial"/>
          <w:color w:val="auto"/>
        </w:rPr>
        <w:tab/>
        <w:t xml:space="preserve">For barge Deliveries, </w:t>
      </w:r>
      <w:r w:rsidRPr="005A3C77">
        <w:rPr>
          <w:rFonts w:ascii="Arial" w:hAnsi="Arial" w:cs="Arial"/>
          <w:color w:val="auto"/>
        </w:rPr>
        <w:t>Seller’s nominated vessels employed to Deliver the Product to the Companies shall comply with all regulations, pier operator’s standards for vessel acceptance quality, pollution mitigation, required pollution liability, Protection and Indemnity Insurance (“P&amp;I”) and other insurance coverages, and pier operators’ operations manual requirements for barge Deliveries under this Agreement.  Seller will also timely pay and be solely responsible for the cost of all dues and other charges on said vessels.</w:t>
      </w:r>
    </w:p>
    <w:p w14:paraId="0D9340D1" w14:textId="77777777" w:rsidR="005A3C77" w:rsidRPr="00D41787" w:rsidRDefault="005A3C77" w:rsidP="00FE13F4">
      <w:pPr>
        <w:rPr>
          <w:color w:val="auto"/>
          <w:szCs w:val="22"/>
        </w:rPr>
      </w:pPr>
    </w:p>
    <w:p w14:paraId="1DF1C056" w14:textId="0DACF2E5" w:rsidR="00F84315" w:rsidRPr="00D41787" w:rsidRDefault="005A3C77" w:rsidP="00D41787">
      <w:pPr>
        <w:ind w:firstLine="547"/>
        <w:rPr>
          <w:rFonts w:ascii="Arial" w:hAnsi="Arial" w:cs="Arial"/>
          <w:color w:val="auto"/>
        </w:rPr>
      </w:pPr>
      <w:r w:rsidRPr="00D41787">
        <w:rPr>
          <w:rFonts w:ascii="Arial" w:hAnsi="Arial" w:cs="Arial"/>
          <w:color w:val="auto"/>
        </w:rPr>
        <w:t>(C)</w:t>
      </w:r>
      <w:r w:rsidRPr="00D41787">
        <w:rPr>
          <w:rFonts w:ascii="Arial" w:hAnsi="Arial" w:cs="Arial"/>
          <w:color w:val="auto"/>
        </w:rPr>
        <w:tab/>
      </w:r>
      <w:r w:rsidR="00F84315" w:rsidRPr="00D41787">
        <w:rPr>
          <w:rFonts w:ascii="Arial" w:hAnsi="Arial" w:cs="Arial"/>
          <w:color w:val="auto"/>
          <w:u w:val="single"/>
        </w:rPr>
        <w:t>Quality</w:t>
      </w:r>
      <w:r w:rsidR="00F84315" w:rsidRPr="00D41787">
        <w:rPr>
          <w:rFonts w:ascii="Arial" w:hAnsi="Arial" w:cs="Arial"/>
          <w:color w:val="auto"/>
        </w:rPr>
        <w:t>.  All of the Product Delivered hereunder will be so Delivered in compliance with the terms of this Agreement.</w:t>
      </w:r>
    </w:p>
    <w:p w14:paraId="222BBDFC" w14:textId="03242772" w:rsidR="00F84315" w:rsidRPr="00D41787" w:rsidRDefault="00F84315" w:rsidP="00FE13F4">
      <w:pPr>
        <w:rPr>
          <w:rFonts w:ascii="Arial" w:hAnsi="Arial" w:cs="Arial"/>
          <w:color w:val="auto"/>
        </w:rPr>
      </w:pPr>
    </w:p>
    <w:p w14:paraId="4CB17B30" w14:textId="0499CDE0" w:rsidR="00F84315" w:rsidRPr="00D41787" w:rsidRDefault="005A3C77" w:rsidP="00FE13F4">
      <w:pPr>
        <w:rPr>
          <w:rFonts w:ascii="Arial" w:hAnsi="Arial" w:cs="Arial"/>
          <w:color w:val="auto"/>
        </w:rPr>
      </w:pPr>
      <w:r w:rsidRPr="00D41787">
        <w:rPr>
          <w:rFonts w:ascii="Arial" w:hAnsi="Arial" w:cs="Arial"/>
          <w:color w:val="auto"/>
        </w:rPr>
        <w:tab/>
        <w:t>(D)</w:t>
      </w:r>
      <w:r w:rsidRPr="00D41787">
        <w:rPr>
          <w:rFonts w:ascii="Arial" w:hAnsi="Arial" w:cs="Arial"/>
          <w:color w:val="auto"/>
        </w:rPr>
        <w:tab/>
      </w:r>
      <w:r w:rsidR="00F84315" w:rsidRPr="00D41787">
        <w:rPr>
          <w:rFonts w:ascii="Arial" w:hAnsi="Arial" w:cs="Arial"/>
          <w:color w:val="auto"/>
          <w:u w:val="single"/>
        </w:rPr>
        <w:t>Right, Title, and Interest</w:t>
      </w:r>
      <w:r w:rsidR="00F84315" w:rsidRPr="00D41787">
        <w:rPr>
          <w:rFonts w:ascii="Arial" w:hAnsi="Arial" w:cs="Arial"/>
          <w:color w:val="auto"/>
        </w:rPr>
        <w:t>.  Seller possesses all title to, right, and interest in the Product to be sold and Delivered to the Companies pursuant to this Agreement.  Seller will Deliver the Product to the Companies free and clear of all liens, security interests, claims, and encumbrances or any interest therein or thereto by any person.</w:t>
      </w:r>
    </w:p>
    <w:p w14:paraId="7154CE81" w14:textId="77777777" w:rsidR="00F84315" w:rsidRPr="00D41787" w:rsidRDefault="00F84315" w:rsidP="00FE13F4">
      <w:pPr>
        <w:rPr>
          <w:rFonts w:ascii="Arial" w:hAnsi="Arial" w:cs="Arial"/>
          <w:color w:val="auto"/>
        </w:rPr>
      </w:pPr>
    </w:p>
    <w:p w14:paraId="4B83DE0B" w14:textId="282D0F6D" w:rsidR="00F84315" w:rsidRPr="00D41787" w:rsidRDefault="005A3C77" w:rsidP="00FE13F4">
      <w:pPr>
        <w:rPr>
          <w:rFonts w:ascii="Arial" w:hAnsi="Arial" w:cs="Arial"/>
          <w:color w:val="auto"/>
        </w:rPr>
      </w:pPr>
      <w:r w:rsidRPr="00D41787">
        <w:rPr>
          <w:rFonts w:ascii="Arial" w:hAnsi="Arial" w:cs="Arial"/>
          <w:color w:val="auto"/>
        </w:rPr>
        <w:lastRenderedPageBreak/>
        <w:tab/>
        <w:t>(E)</w:t>
      </w:r>
      <w:r w:rsidRPr="00D41787">
        <w:rPr>
          <w:rFonts w:ascii="Arial" w:hAnsi="Arial" w:cs="Arial"/>
          <w:color w:val="auto"/>
        </w:rPr>
        <w:tab/>
      </w:r>
      <w:r w:rsidR="00F84315" w:rsidRPr="00D41787">
        <w:rPr>
          <w:rFonts w:ascii="Arial" w:hAnsi="Arial" w:cs="Arial"/>
          <w:color w:val="auto"/>
          <w:u w:val="single"/>
        </w:rPr>
        <w:t>Duly Organized</w:t>
      </w:r>
      <w:r w:rsidR="00F84315" w:rsidRPr="00D41787">
        <w:rPr>
          <w:rFonts w:ascii="Arial" w:hAnsi="Arial" w:cs="Arial"/>
          <w:color w:val="auto"/>
        </w:rPr>
        <w:t>.  Seller is duly organized, validly existing, and in good standing under the laws of the State of Hawai</w:t>
      </w:r>
      <w:r w:rsidRPr="00D41787">
        <w:rPr>
          <w:rFonts w:ascii="Arial" w:hAnsi="Arial" w:cs="Arial"/>
          <w:color w:val="auto"/>
        </w:rPr>
        <w:t>‘</w:t>
      </w:r>
      <w:r w:rsidR="00F84315" w:rsidRPr="00D41787">
        <w:rPr>
          <w:rFonts w:ascii="Arial" w:hAnsi="Arial" w:cs="Arial"/>
          <w:color w:val="auto"/>
        </w:rPr>
        <w:t>i.  Seller has full power, authority, and legal right to execute, deliver, and perform its obligations under this Agreement.</w:t>
      </w:r>
    </w:p>
    <w:p w14:paraId="5BD76A24" w14:textId="77777777" w:rsidR="00F84315" w:rsidRPr="00D41787" w:rsidRDefault="00F84315" w:rsidP="00FE13F4">
      <w:pPr>
        <w:rPr>
          <w:rFonts w:ascii="Arial" w:hAnsi="Arial" w:cs="Arial"/>
          <w:color w:val="auto"/>
        </w:rPr>
      </w:pPr>
    </w:p>
    <w:p w14:paraId="1D09EB0D" w14:textId="6CD9092A" w:rsidR="00F84315" w:rsidRPr="00D41787" w:rsidRDefault="005A3C77" w:rsidP="00FE13F4">
      <w:pPr>
        <w:rPr>
          <w:rFonts w:ascii="Arial" w:hAnsi="Arial" w:cs="Arial"/>
          <w:color w:val="auto"/>
        </w:rPr>
      </w:pPr>
      <w:r w:rsidRPr="00D41787">
        <w:rPr>
          <w:rFonts w:ascii="Arial" w:hAnsi="Arial" w:cs="Arial"/>
          <w:color w:val="auto"/>
        </w:rPr>
        <w:tab/>
        <w:t>(F)</w:t>
      </w:r>
      <w:r w:rsidRPr="00D41787">
        <w:rPr>
          <w:rFonts w:ascii="Arial" w:hAnsi="Arial" w:cs="Arial"/>
          <w:color w:val="auto"/>
        </w:rPr>
        <w:tab/>
      </w:r>
      <w:r w:rsidR="00F84315" w:rsidRPr="00D41787">
        <w:rPr>
          <w:rFonts w:ascii="Arial" w:hAnsi="Arial" w:cs="Arial"/>
          <w:color w:val="auto"/>
          <w:u w:val="single"/>
        </w:rPr>
        <w:t>No Conflict</w:t>
      </w:r>
      <w:r w:rsidR="00F84315" w:rsidRPr="00D41787">
        <w:rPr>
          <w:rFonts w:ascii="Arial" w:hAnsi="Arial" w:cs="Arial"/>
          <w:color w:val="auto"/>
        </w:rPr>
        <w:t>.  Seller’s performance of its obligations under this Agreement will not result in a violation of, or be in conflict with, any provisions of its articles of incorporation, bylaws, and/</w:t>
      </w:r>
      <w:r w:rsidRPr="00D41787">
        <w:rPr>
          <w:rFonts w:ascii="Arial" w:hAnsi="Arial" w:cs="Arial"/>
          <w:color w:val="auto"/>
        </w:rPr>
        <w:t>o</w:t>
      </w:r>
      <w:r w:rsidR="00F84315" w:rsidRPr="00D41787">
        <w:rPr>
          <w:rFonts w:ascii="Arial" w:hAnsi="Arial" w:cs="Arial"/>
          <w:color w:val="auto"/>
        </w:rPr>
        <w:t>r other organizational documents, or result in a violation of, or be in conflict with, or constitute a default or an event that would, with notice or lapse of time, or both, become a default under any mortgage, indenture, contract, agreement, or other instrument to which Seller is a party or by which it or its property is bound, where such violation, conflict, default or potential default would materially adversely affect Seller’s ability to perform its obligations under this Agreement, or result in a violation of any statute, rule, order of any court or administrative agency, or regulation applicable to Seller or its property or by which it or its property may be bound, or result in a violation of, or be in conflict with, or result in a breach of, any term or provision of any judgment, order, decree or award of any court, arbitrator, or governmental or public instrumentality binding upon Seller or its property, where such violation, conflict, or breach would have a material adverse effect on Seller’s ability to perform its obligations under this Agreement.</w:t>
      </w:r>
    </w:p>
    <w:p w14:paraId="26826543" w14:textId="73737AE0" w:rsidR="00F84315" w:rsidRPr="00D41787" w:rsidRDefault="00F84315" w:rsidP="00FE13F4">
      <w:pPr>
        <w:rPr>
          <w:rFonts w:ascii="Arial" w:hAnsi="Arial" w:cs="Arial"/>
          <w:color w:val="auto"/>
        </w:rPr>
      </w:pPr>
    </w:p>
    <w:p w14:paraId="303DE4C7" w14:textId="6F65FCFA" w:rsidR="00F84315" w:rsidRPr="00D41787" w:rsidRDefault="005A3C77" w:rsidP="00FE13F4">
      <w:pPr>
        <w:rPr>
          <w:rFonts w:ascii="Arial" w:hAnsi="Arial" w:cs="Arial"/>
          <w:color w:val="auto"/>
        </w:rPr>
      </w:pPr>
      <w:r w:rsidRPr="00D41787">
        <w:rPr>
          <w:rFonts w:ascii="Arial" w:hAnsi="Arial" w:cs="Arial"/>
          <w:color w:val="auto"/>
        </w:rPr>
        <w:tab/>
        <w:t>(G)</w:t>
      </w:r>
      <w:r w:rsidRPr="00D41787">
        <w:rPr>
          <w:rFonts w:ascii="Arial" w:hAnsi="Arial" w:cs="Arial"/>
          <w:color w:val="auto"/>
        </w:rPr>
        <w:tab/>
      </w:r>
      <w:r w:rsidR="00F84315" w:rsidRPr="00D41787">
        <w:rPr>
          <w:rFonts w:ascii="Arial" w:hAnsi="Arial" w:cs="Arial"/>
          <w:color w:val="auto"/>
          <w:u w:val="single"/>
        </w:rPr>
        <w:t>No Default</w:t>
      </w:r>
      <w:r w:rsidR="00F84315" w:rsidRPr="00D41787">
        <w:rPr>
          <w:rFonts w:ascii="Arial" w:hAnsi="Arial" w:cs="Arial"/>
          <w:color w:val="auto"/>
        </w:rPr>
        <w:t>.  Seller represents and warrants that it is not in default, and no condition exists which, with notice or lapse of time, or both, would constitute a default by Seller under any mortgage, loan agreement, deed of trust, indenture or other agreement with respect thereto, evidence of indebtedness or other instrument of a material nature, to which it is party or by which it is bound, or in violation of, or in default under, any rule, regulation, order, writ, judgment, injunction or decree of any court, arbitrator or federal, state, municipal or other governmental authority, commission, board, bureau, agency, or instrumentality, domestic or foreign, where such default, condition or violation would have a material adverse effect on Seller’s ability to perform its obligations under this Agreement.</w:t>
      </w:r>
    </w:p>
    <w:p w14:paraId="08C5900C" w14:textId="1E33DA41" w:rsidR="00F84315" w:rsidRPr="00D41787" w:rsidRDefault="00F84315" w:rsidP="00FE13F4">
      <w:pPr>
        <w:rPr>
          <w:rFonts w:ascii="Arial" w:hAnsi="Arial" w:cs="Arial"/>
          <w:color w:val="auto"/>
        </w:rPr>
      </w:pPr>
    </w:p>
    <w:p w14:paraId="4648A470" w14:textId="0E80196F" w:rsidR="00F84315" w:rsidRPr="00D41787" w:rsidRDefault="005A3C77" w:rsidP="00FE13F4">
      <w:pPr>
        <w:rPr>
          <w:rFonts w:ascii="Arial" w:hAnsi="Arial" w:cs="Arial"/>
          <w:color w:val="auto"/>
        </w:rPr>
      </w:pPr>
      <w:r w:rsidRPr="00D41787">
        <w:rPr>
          <w:rFonts w:ascii="Arial" w:hAnsi="Arial" w:cs="Arial"/>
          <w:color w:val="auto"/>
        </w:rPr>
        <w:tab/>
        <w:t>(H)</w:t>
      </w:r>
      <w:r w:rsidRPr="00D41787">
        <w:rPr>
          <w:rFonts w:ascii="Arial" w:hAnsi="Arial" w:cs="Arial"/>
          <w:color w:val="auto"/>
        </w:rPr>
        <w:tab/>
      </w:r>
      <w:r w:rsidR="005954BA" w:rsidRPr="00D41787">
        <w:rPr>
          <w:rFonts w:ascii="Arial" w:hAnsi="Arial" w:cs="Arial"/>
          <w:color w:val="auto"/>
        </w:rPr>
        <w:t>Seller represents and warrants that there is no action, suit, proceeding, inquiry or investigation, at law or in equity, or before or by any court, public board or body, pending against such Seller, or of which Seller has otherwise received official notice, or which to the knowledge of Seller is threatened against Seller, wherein an adverse decision, ruling or finding would have a material adverse effect on Seller’s ability to perform its obligations under this Agreement.</w:t>
      </w:r>
    </w:p>
    <w:p w14:paraId="5816035F" w14:textId="5F8C3165" w:rsidR="005954BA" w:rsidRPr="00D41787" w:rsidRDefault="005954BA" w:rsidP="00FE13F4">
      <w:pPr>
        <w:rPr>
          <w:rFonts w:ascii="Arial" w:hAnsi="Arial" w:cs="Arial"/>
          <w:color w:val="auto"/>
        </w:rPr>
      </w:pPr>
    </w:p>
    <w:p w14:paraId="77793878" w14:textId="27C08706" w:rsidR="005954BA" w:rsidRPr="00D41787" w:rsidRDefault="005A3C77" w:rsidP="00FE13F4">
      <w:pPr>
        <w:rPr>
          <w:rFonts w:ascii="Arial" w:hAnsi="Arial" w:cs="Arial"/>
          <w:color w:val="auto"/>
        </w:rPr>
      </w:pPr>
      <w:r w:rsidRPr="00D41787">
        <w:rPr>
          <w:rFonts w:ascii="Arial" w:hAnsi="Arial" w:cs="Arial"/>
          <w:color w:val="auto"/>
        </w:rPr>
        <w:tab/>
        <w:t>(I)</w:t>
      </w:r>
      <w:r w:rsidRPr="00D41787">
        <w:rPr>
          <w:rFonts w:ascii="Arial" w:hAnsi="Arial" w:cs="Arial"/>
          <w:color w:val="auto"/>
        </w:rPr>
        <w:tab/>
      </w:r>
      <w:r w:rsidR="005954BA" w:rsidRPr="00D41787">
        <w:rPr>
          <w:rFonts w:ascii="Arial" w:hAnsi="Arial" w:cs="Arial"/>
          <w:color w:val="auto"/>
          <w:u w:val="single"/>
        </w:rPr>
        <w:t>Experience, Qualifications, and Resources</w:t>
      </w:r>
      <w:r w:rsidR="005954BA" w:rsidRPr="00D41787">
        <w:rPr>
          <w:rFonts w:ascii="Arial" w:hAnsi="Arial" w:cs="Arial"/>
          <w:color w:val="auto"/>
        </w:rPr>
        <w:t>.  Seller represents that it has entered into this Agreement in connection with the conduct of its business and it has the experience, qualifications and financial resources necessary to sell and Deliver the Product to the Companies in accordance with the terms and conditions of this Agreement.</w:t>
      </w:r>
    </w:p>
    <w:p w14:paraId="76AD57D2" w14:textId="730F137D" w:rsidR="005954BA" w:rsidRPr="00D41787" w:rsidRDefault="005954BA" w:rsidP="00FE13F4">
      <w:pPr>
        <w:rPr>
          <w:rFonts w:ascii="Arial" w:hAnsi="Arial" w:cs="Arial"/>
          <w:color w:val="auto"/>
        </w:rPr>
      </w:pPr>
    </w:p>
    <w:p w14:paraId="246B9A86" w14:textId="2381082D" w:rsidR="005954BA" w:rsidRPr="00D41787" w:rsidRDefault="005A3C77" w:rsidP="00D41787">
      <w:pPr>
        <w:rPr>
          <w:rFonts w:cs="Arial"/>
          <w:color w:val="auto"/>
        </w:rPr>
      </w:pPr>
      <w:r w:rsidRPr="00D41787">
        <w:rPr>
          <w:rFonts w:ascii="Arial" w:hAnsi="Arial" w:cs="Arial"/>
          <w:color w:val="auto"/>
        </w:rPr>
        <w:tab/>
        <w:t>(J)</w:t>
      </w:r>
      <w:r w:rsidRPr="00D41787">
        <w:rPr>
          <w:rFonts w:ascii="Arial" w:hAnsi="Arial" w:cs="Arial"/>
          <w:color w:val="auto"/>
        </w:rPr>
        <w:tab/>
      </w:r>
      <w:r w:rsidR="005954BA" w:rsidRPr="00D41787">
        <w:rPr>
          <w:rFonts w:ascii="Arial" w:hAnsi="Arial" w:cs="Arial"/>
          <w:color w:val="auto"/>
          <w:u w:val="single"/>
        </w:rPr>
        <w:t>Continuing Obligation</w:t>
      </w:r>
      <w:r w:rsidR="005954BA" w:rsidRPr="00D41787">
        <w:rPr>
          <w:rFonts w:ascii="Arial" w:hAnsi="Arial" w:cs="Arial"/>
          <w:color w:val="auto"/>
        </w:rPr>
        <w:t xml:space="preserve">.  Seller’s representations and warranties as set forth in this </w:t>
      </w:r>
      <w:r w:rsidR="005954BA" w:rsidRPr="00D41787">
        <w:rPr>
          <w:rFonts w:ascii="Arial" w:hAnsi="Arial" w:cs="Arial"/>
          <w:color w:val="auto"/>
          <w:u w:val="single"/>
        </w:rPr>
        <w:t>Article VII</w:t>
      </w:r>
      <w:r w:rsidR="005954BA" w:rsidRPr="00D41787">
        <w:rPr>
          <w:rFonts w:ascii="Arial" w:hAnsi="Arial" w:cs="Arial"/>
          <w:color w:val="auto"/>
        </w:rPr>
        <w:t xml:space="preserve"> (Seller’s Representations</w:t>
      </w:r>
      <w:r w:rsidR="001A7A7E">
        <w:rPr>
          <w:rFonts w:ascii="Arial" w:hAnsi="Arial" w:cs="Arial"/>
          <w:color w:val="auto"/>
        </w:rPr>
        <w:t xml:space="preserve"> and</w:t>
      </w:r>
      <w:r w:rsidR="005954BA" w:rsidRPr="00D41787">
        <w:rPr>
          <w:rFonts w:ascii="Arial" w:hAnsi="Arial" w:cs="Arial"/>
          <w:color w:val="auto"/>
        </w:rPr>
        <w:t xml:space="preserve"> Warranties) are continuous for the extent of the Initial Term and any Extension of this Agreement.  Seller shall provide notice to the Companies of the occurrence or non-occurrence of any event that compromises its representations and warranties made herein within five (5) Business Days of Seller’s knowledge thereof.</w:t>
      </w:r>
    </w:p>
    <w:p w14:paraId="5F6FF176" w14:textId="77777777" w:rsidR="00A31594" w:rsidRPr="00F84315" w:rsidRDefault="00A31594" w:rsidP="00456A0E">
      <w:pPr>
        <w:suppressAutoHyphens/>
        <w:rPr>
          <w:rFonts w:ascii="Arial" w:hAnsi="Arial" w:cs="Arial"/>
          <w:color w:val="auto"/>
        </w:rPr>
      </w:pPr>
    </w:p>
    <w:p w14:paraId="5F6FF177" w14:textId="77777777" w:rsidR="00A31594" w:rsidRPr="00AB2E94" w:rsidRDefault="00A31594" w:rsidP="005B6195">
      <w:pPr>
        <w:overflowPunct/>
        <w:autoSpaceDE/>
        <w:autoSpaceDN/>
        <w:adjustRightInd/>
        <w:textAlignment w:val="auto"/>
        <w:rPr>
          <w:rFonts w:ascii="Arial" w:hAnsi="Arial" w:cs="Arial"/>
          <w:color w:val="auto"/>
        </w:rPr>
      </w:pPr>
      <w:r w:rsidRPr="00AB2E94">
        <w:rPr>
          <w:rFonts w:ascii="Arial" w:hAnsi="Arial" w:cs="Arial"/>
          <w:color w:val="auto"/>
        </w:rPr>
        <w:tab/>
      </w:r>
      <w:r w:rsidRPr="00AB2E94">
        <w:rPr>
          <w:rFonts w:ascii="Arial" w:hAnsi="Arial" w:cs="Arial"/>
          <w:color w:val="auto"/>
        </w:rPr>
        <w:tab/>
      </w:r>
    </w:p>
    <w:p w14:paraId="5F6FF178" w14:textId="77777777" w:rsidR="00A31594" w:rsidRPr="00653AEB" w:rsidRDefault="00A31594" w:rsidP="00456A0E">
      <w:pPr>
        <w:keepNext/>
        <w:suppressAutoHyphens/>
        <w:jc w:val="center"/>
        <w:rPr>
          <w:rFonts w:ascii="Arial" w:hAnsi="Arial" w:cs="Arial"/>
          <w:b/>
          <w:color w:val="auto"/>
        </w:rPr>
      </w:pPr>
      <w:r w:rsidRPr="00653AEB">
        <w:rPr>
          <w:rFonts w:ascii="Arial" w:hAnsi="Arial" w:cs="Arial"/>
          <w:b/>
          <w:color w:val="auto"/>
        </w:rPr>
        <w:lastRenderedPageBreak/>
        <w:t xml:space="preserve">ARTICLE </w:t>
      </w:r>
      <w:r>
        <w:rPr>
          <w:rFonts w:ascii="Arial" w:hAnsi="Arial" w:cs="Arial"/>
          <w:b/>
          <w:color w:val="auto"/>
        </w:rPr>
        <w:t>VIII</w:t>
      </w:r>
    </w:p>
    <w:p w14:paraId="5F6FF179" w14:textId="77777777" w:rsidR="00A31594" w:rsidRPr="00653AEB" w:rsidRDefault="00A31594" w:rsidP="00456A0E">
      <w:pPr>
        <w:keepNext/>
        <w:suppressAutoHyphens/>
        <w:jc w:val="center"/>
        <w:rPr>
          <w:rFonts w:ascii="Arial" w:hAnsi="Arial" w:cs="Arial"/>
          <w:b/>
          <w:color w:val="auto"/>
          <w:u w:val="single"/>
        </w:rPr>
      </w:pPr>
      <w:r w:rsidRPr="00653AEB">
        <w:rPr>
          <w:rFonts w:ascii="Arial" w:hAnsi="Arial" w:cs="Arial"/>
          <w:b/>
          <w:color w:val="auto"/>
          <w:u w:val="single"/>
        </w:rPr>
        <w:t>INVOICING AND PAYMENT</w:t>
      </w:r>
    </w:p>
    <w:p w14:paraId="5F6FF17A" w14:textId="77777777" w:rsidR="00A31594" w:rsidRPr="00AB2E94" w:rsidRDefault="00A31594" w:rsidP="00456A0E">
      <w:pPr>
        <w:keepNext/>
        <w:suppressAutoHyphens/>
        <w:rPr>
          <w:rFonts w:ascii="Arial" w:hAnsi="Arial" w:cs="Arial"/>
          <w:color w:val="auto"/>
        </w:rPr>
      </w:pPr>
    </w:p>
    <w:p w14:paraId="5F6FF17B" w14:textId="77777777" w:rsidR="00A31594" w:rsidRDefault="00A31594" w:rsidP="00456A0E">
      <w:pPr>
        <w:suppressAutoHyphens/>
        <w:rPr>
          <w:rFonts w:ascii="Arial" w:hAnsi="Arial" w:cs="Arial"/>
          <w:color w:val="auto"/>
        </w:rPr>
      </w:pPr>
      <w:r w:rsidRPr="00653AEB">
        <w:rPr>
          <w:rFonts w:ascii="Arial" w:hAnsi="Arial" w:cs="Arial"/>
          <w:b/>
          <w:color w:val="auto"/>
        </w:rPr>
        <w:t xml:space="preserve">Section </w:t>
      </w:r>
      <w:r>
        <w:rPr>
          <w:rFonts w:ascii="Arial" w:hAnsi="Arial" w:cs="Arial"/>
          <w:b/>
          <w:color w:val="auto"/>
        </w:rPr>
        <w:t>8</w:t>
      </w:r>
      <w:r w:rsidRPr="00653AEB">
        <w:rPr>
          <w:rFonts w:ascii="Arial" w:hAnsi="Arial" w:cs="Arial"/>
          <w:b/>
          <w:color w:val="auto"/>
        </w:rPr>
        <w:t>.1</w:t>
      </w:r>
      <w:r>
        <w:rPr>
          <w:rFonts w:ascii="Arial" w:hAnsi="Arial" w:cs="Arial"/>
          <w:b/>
          <w:color w:val="auto"/>
        </w:rPr>
        <w:t>:</w:t>
      </w:r>
      <w:r>
        <w:rPr>
          <w:rFonts w:ascii="Arial" w:hAnsi="Arial" w:cs="Arial"/>
          <w:b/>
          <w:color w:val="auto"/>
        </w:rPr>
        <w:tab/>
      </w:r>
      <w:r w:rsidRPr="00653AEB">
        <w:rPr>
          <w:rFonts w:ascii="Arial" w:hAnsi="Arial" w:cs="Arial"/>
          <w:b/>
          <w:color w:val="auto"/>
          <w:u w:val="single"/>
        </w:rPr>
        <w:t>Invoicing</w:t>
      </w:r>
      <w:r w:rsidRPr="00AB2E94">
        <w:rPr>
          <w:rFonts w:ascii="Arial" w:hAnsi="Arial" w:cs="Arial"/>
          <w:color w:val="auto"/>
        </w:rPr>
        <w:t xml:space="preserve">.  </w:t>
      </w:r>
    </w:p>
    <w:p w14:paraId="5F6FF17C" w14:textId="0750D9C7" w:rsidR="00A31594" w:rsidRDefault="00002928" w:rsidP="00456A0E">
      <w:pPr>
        <w:suppressAutoHyphens/>
        <w:rPr>
          <w:rFonts w:ascii="Arial" w:hAnsi="Arial" w:cs="Arial"/>
          <w:color w:val="auto"/>
        </w:rPr>
      </w:pPr>
      <w:r>
        <w:rPr>
          <w:rFonts w:ascii="Arial" w:hAnsi="Arial" w:cs="Arial"/>
          <w:color w:val="auto"/>
        </w:rPr>
        <w:tab/>
        <w:t>(A)</w:t>
      </w:r>
      <w:r>
        <w:rPr>
          <w:rFonts w:ascii="Arial" w:hAnsi="Arial" w:cs="Arial"/>
          <w:color w:val="auto"/>
        </w:rPr>
        <w:tab/>
      </w:r>
      <w:r w:rsidR="00A933E2">
        <w:rPr>
          <w:rFonts w:ascii="Arial" w:hAnsi="Arial" w:cs="Arial"/>
          <w:color w:val="auto"/>
        </w:rPr>
        <w:t>Seller shall submit its invoice for the Product sold and Delivered to the Companies following the Companies’ receipt of such Product.  All i</w:t>
      </w:r>
      <w:r w:rsidR="00A31594">
        <w:rPr>
          <w:rFonts w:ascii="Arial" w:hAnsi="Arial" w:cs="Arial"/>
          <w:color w:val="auto"/>
        </w:rPr>
        <w:t>nvoices</w:t>
      </w:r>
      <w:r w:rsidR="00A933E2">
        <w:rPr>
          <w:rFonts w:ascii="Arial" w:hAnsi="Arial" w:cs="Arial"/>
          <w:color w:val="auto"/>
        </w:rPr>
        <w:t xml:space="preserve"> shall, at a minimum,</w:t>
      </w:r>
      <w:r w:rsidR="00A31594">
        <w:rPr>
          <w:rFonts w:ascii="Arial" w:hAnsi="Arial" w:cs="Arial"/>
          <w:color w:val="auto"/>
        </w:rPr>
        <w:t xml:space="preserve"> show the</w:t>
      </w:r>
      <w:r w:rsidR="00A933E2">
        <w:rPr>
          <w:rFonts w:ascii="Arial" w:hAnsi="Arial" w:cs="Arial"/>
          <w:color w:val="auto"/>
        </w:rPr>
        <w:t xml:space="preserve"> type of </w:t>
      </w:r>
      <w:r>
        <w:rPr>
          <w:rFonts w:ascii="Arial" w:hAnsi="Arial" w:cs="Arial"/>
          <w:color w:val="auto"/>
        </w:rPr>
        <w:t xml:space="preserve">the </w:t>
      </w:r>
      <w:r w:rsidR="00A933E2">
        <w:rPr>
          <w:rFonts w:ascii="Arial" w:hAnsi="Arial" w:cs="Arial"/>
          <w:color w:val="auto"/>
        </w:rPr>
        <w:t>Product and</w:t>
      </w:r>
      <w:r w:rsidR="00A31594">
        <w:rPr>
          <w:rFonts w:ascii="Arial" w:hAnsi="Arial" w:cs="Arial"/>
          <w:color w:val="auto"/>
        </w:rPr>
        <w:t xml:space="preserve"> price per physical Barrel of </w:t>
      </w:r>
      <w:r w:rsidR="00A933E2">
        <w:rPr>
          <w:rFonts w:ascii="Arial" w:hAnsi="Arial" w:cs="Arial"/>
          <w:color w:val="auto"/>
        </w:rPr>
        <w:t xml:space="preserve">the </w:t>
      </w:r>
      <w:r w:rsidR="00F94E9F">
        <w:rPr>
          <w:rFonts w:ascii="Arial" w:hAnsi="Arial" w:cs="Arial"/>
          <w:color w:val="auto"/>
        </w:rPr>
        <w:t>Product</w:t>
      </w:r>
      <w:r w:rsidR="00A933E2">
        <w:rPr>
          <w:rFonts w:ascii="Arial" w:hAnsi="Arial" w:cs="Arial"/>
          <w:color w:val="auto"/>
        </w:rPr>
        <w:t xml:space="preserve"> and shall be accompanied by</w:t>
      </w:r>
      <w:r w:rsidR="00A31594">
        <w:rPr>
          <w:rFonts w:ascii="Arial" w:hAnsi="Arial" w:cs="Arial"/>
          <w:color w:val="auto"/>
        </w:rPr>
        <w:t xml:space="preserve"> full documentation</w:t>
      </w:r>
      <w:r w:rsidR="00A933E2">
        <w:rPr>
          <w:rFonts w:ascii="Arial" w:hAnsi="Arial" w:cs="Arial"/>
          <w:color w:val="auto"/>
        </w:rPr>
        <w:t xml:space="preserve"> concerning the Product, including the report of the Independent Inspector (as applicable), Certificate of Quality</w:t>
      </w:r>
      <w:r w:rsidR="00A31594">
        <w:rPr>
          <w:rFonts w:ascii="Arial" w:hAnsi="Arial" w:cs="Arial"/>
          <w:color w:val="auto"/>
        </w:rPr>
        <w:t>,</w:t>
      </w:r>
      <w:r>
        <w:rPr>
          <w:rFonts w:ascii="Arial" w:hAnsi="Arial" w:cs="Arial"/>
          <w:color w:val="auto"/>
        </w:rPr>
        <w:t xml:space="preserve"> Certificate of Quantity,</w:t>
      </w:r>
      <w:r w:rsidR="00A31594">
        <w:rPr>
          <w:rFonts w:ascii="Arial" w:hAnsi="Arial" w:cs="Arial"/>
          <w:color w:val="auto"/>
        </w:rPr>
        <w:t xml:space="preserve"> and price calculation.  </w:t>
      </w:r>
    </w:p>
    <w:p w14:paraId="5F6FF17D" w14:textId="77777777" w:rsidR="00A31594" w:rsidRDefault="00A31594" w:rsidP="00456A0E">
      <w:pPr>
        <w:suppressAutoHyphens/>
        <w:rPr>
          <w:rFonts w:ascii="Arial" w:hAnsi="Arial" w:cs="Arial"/>
          <w:color w:val="auto"/>
        </w:rPr>
      </w:pPr>
    </w:p>
    <w:p w14:paraId="5F6FF17E" w14:textId="6523460F" w:rsidR="00A31594" w:rsidRDefault="00002928" w:rsidP="00456A0E">
      <w:pPr>
        <w:suppressAutoHyphens/>
        <w:rPr>
          <w:rFonts w:ascii="Arial" w:hAnsi="Arial" w:cs="Arial"/>
          <w:color w:val="auto"/>
        </w:rPr>
      </w:pPr>
      <w:r>
        <w:rPr>
          <w:rFonts w:ascii="Arial" w:hAnsi="Arial" w:cs="Arial"/>
          <w:color w:val="auto"/>
        </w:rPr>
        <w:tab/>
        <w:t>(B)</w:t>
      </w:r>
      <w:r>
        <w:rPr>
          <w:rFonts w:ascii="Arial" w:hAnsi="Arial" w:cs="Arial"/>
          <w:color w:val="auto"/>
        </w:rPr>
        <w:tab/>
      </w:r>
      <w:r w:rsidR="00A31594" w:rsidRPr="00AB2E94">
        <w:rPr>
          <w:rFonts w:ascii="Arial" w:hAnsi="Arial" w:cs="Arial"/>
          <w:color w:val="auto"/>
        </w:rPr>
        <w:t>Invoices will be prepared and dated</w:t>
      </w:r>
      <w:r w:rsidR="00A933E2">
        <w:rPr>
          <w:rFonts w:ascii="Arial" w:hAnsi="Arial" w:cs="Arial"/>
          <w:color w:val="auto"/>
        </w:rPr>
        <w:t xml:space="preserve"> by Seller</w:t>
      </w:r>
      <w:r w:rsidR="00A31594" w:rsidRPr="00AB2E94">
        <w:rPr>
          <w:rFonts w:ascii="Arial" w:hAnsi="Arial" w:cs="Arial"/>
          <w:color w:val="auto"/>
        </w:rPr>
        <w:t xml:space="preserve"> following </w:t>
      </w:r>
      <w:r w:rsidR="00A31594">
        <w:rPr>
          <w:rFonts w:ascii="Arial" w:hAnsi="Arial" w:cs="Arial"/>
          <w:color w:val="auto"/>
        </w:rPr>
        <w:t>Deliver</w:t>
      </w:r>
      <w:r w:rsidR="00A31594" w:rsidRPr="00AB2E94">
        <w:rPr>
          <w:rFonts w:ascii="Arial" w:hAnsi="Arial" w:cs="Arial"/>
          <w:color w:val="auto"/>
        </w:rPr>
        <w:t xml:space="preserve">y of </w:t>
      </w:r>
      <w:r w:rsidR="00A933E2">
        <w:rPr>
          <w:rFonts w:ascii="Arial" w:hAnsi="Arial" w:cs="Arial"/>
          <w:color w:val="auto"/>
        </w:rPr>
        <w:t xml:space="preserve">the </w:t>
      </w:r>
      <w:r w:rsidR="00F94E9F">
        <w:rPr>
          <w:rFonts w:ascii="Arial" w:hAnsi="Arial" w:cs="Arial"/>
          <w:color w:val="auto"/>
        </w:rPr>
        <w:t>Product</w:t>
      </w:r>
      <w:r w:rsidR="00F94E9F" w:rsidRPr="00AB2E94">
        <w:rPr>
          <w:rFonts w:ascii="Arial" w:hAnsi="Arial" w:cs="Arial"/>
          <w:color w:val="auto"/>
        </w:rPr>
        <w:t xml:space="preserve"> </w:t>
      </w:r>
      <w:r w:rsidR="00A31594" w:rsidRPr="00AB2E94">
        <w:rPr>
          <w:rFonts w:ascii="Arial" w:hAnsi="Arial" w:cs="Arial"/>
          <w:color w:val="auto"/>
        </w:rPr>
        <w:t xml:space="preserve">to </w:t>
      </w:r>
      <w:r w:rsidR="00E375B7">
        <w:rPr>
          <w:rFonts w:ascii="Arial" w:hAnsi="Arial" w:cs="Arial"/>
          <w:color w:val="auto"/>
        </w:rPr>
        <w:t>the Companies</w:t>
      </w:r>
      <w:r w:rsidR="00A31594" w:rsidRPr="00AB2E94">
        <w:rPr>
          <w:rFonts w:ascii="Arial" w:hAnsi="Arial" w:cs="Arial"/>
          <w:color w:val="auto"/>
        </w:rPr>
        <w:t xml:space="preserve"> and shall be sent to </w:t>
      </w:r>
      <w:r w:rsidR="00D00566">
        <w:rPr>
          <w:rFonts w:ascii="Arial" w:hAnsi="Arial" w:cs="Arial"/>
          <w:color w:val="auto"/>
        </w:rPr>
        <w:t xml:space="preserve">each respective </w:t>
      </w:r>
      <w:r>
        <w:rPr>
          <w:rFonts w:ascii="Arial" w:hAnsi="Arial" w:cs="Arial"/>
          <w:color w:val="auto"/>
        </w:rPr>
        <w:t>c</w:t>
      </w:r>
      <w:r w:rsidR="00D00566">
        <w:rPr>
          <w:rFonts w:ascii="Arial" w:hAnsi="Arial" w:cs="Arial"/>
          <w:color w:val="auto"/>
        </w:rPr>
        <w:t>ompany</w:t>
      </w:r>
      <w:r w:rsidR="00A31594" w:rsidRPr="00AB2E94">
        <w:rPr>
          <w:rFonts w:ascii="Arial" w:hAnsi="Arial" w:cs="Arial"/>
          <w:color w:val="auto"/>
        </w:rPr>
        <w:t xml:space="preserve"> at the following address:</w:t>
      </w:r>
    </w:p>
    <w:p w14:paraId="5F6FF17F" w14:textId="77777777" w:rsidR="00D00566" w:rsidRDefault="00D00566" w:rsidP="00456A0E">
      <w:pPr>
        <w:suppressAutoHyphens/>
        <w:rPr>
          <w:rFonts w:ascii="Arial" w:hAnsi="Arial" w:cs="Arial"/>
          <w:color w:val="auto"/>
        </w:rPr>
      </w:pPr>
    </w:p>
    <w:p w14:paraId="5F6FF180" w14:textId="77777777" w:rsidR="00A31594" w:rsidRPr="00AB2E94" w:rsidRDefault="00D00566" w:rsidP="00D00566">
      <w:pPr>
        <w:suppressAutoHyphens/>
        <w:rPr>
          <w:rFonts w:ascii="Arial" w:hAnsi="Arial" w:cs="Arial"/>
          <w:color w:val="auto"/>
        </w:rPr>
      </w:pPr>
      <w:r>
        <w:rPr>
          <w:rFonts w:ascii="Arial" w:hAnsi="Arial" w:cs="Arial"/>
          <w:color w:val="auto"/>
        </w:rPr>
        <w:tab/>
        <w:t>Hawaiian Electric:</w:t>
      </w:r>
      <w:r>
        <w:rPr>
          <w:rFonts w:ascii="Arial" w:hAnsi="Arial" w:cs="Arial"/>
          <w:color w:val="auto"/>
        </w:rPr>
        <w:tab/>
        <w:t>Hawaiian Electric Co., Ltd.</w:t>
      </w:r>
    </w:p>
    <w:p w14:paraId="5F6FF181" w14:textId="77777777" w:rsidR="00A31594" w:rsidRPr="00AB2E94" w:rsidRDefault="00A31594" w:rsidP="00456A0E">
      <w:pPr>
        <w:ind w:left="720"/>
        <w:rPr>
          <w:rFonts w:ascii="Arial" w:hAnsi="Arial" w:cs="Arial"/>
          <w:color w:val="auto"/>
        </w:rPr>
      </w:pPr>
      <w:r w:rsidRPr="00AB2E94">
        <w:rPr>
          <w:rFonts w:ascii="Arial" w:hAnsi="Arial" w:cs="Arial"/>
          <w:color w:val="auto"/>
        </w:rPr>
        <w:tab/>
      </w:r>
      <w:r w:rsidR="00D00566">
        <w:rPr>
          <w:rFonts w:ascii="Arial" w:hAnsi="Arial" w:cs="Arial"/>
          <w:color w:val="auto"/>
        </w:rPr>
        <w:tab/>
      </w:r>
      <w:r w:rsidR="00D00566">
        <w:rPr>
          <w:rFonts w:ascii="Arial" w:hAnsi="Arial" w:cs="Arial"/>
          <w:color w:val="auto"/>
        </w:rPr>
        <w:tab/>
      </w:r>
      <w:r w:rsidRPr="00AB2E94">
        <w:rPr>
          <w:rFonts w:ascii="Arial" w:hAnsi="Arial" w:cs="Arial"/>
          <w:color w:val="auto"/>
        </w:rPr>
        <w:t>P.</w:t>
      </w:r>
      <w:r w:rsidR="00D00566">
        <w:rPr>
          <w:rFonts w:ascii="Arial" w:hAnsi="Arial" w:cs="Arial"/>
          <w:color w:val="auto"/>
        </w:rPr>
        <w:t xml:space="preserve"> </w:t>
      </w:r>
      <w:r w:rsidRPr="00AB2E94">
        <w:rPr>
          <w:rFonts w:ascii="Arial" w:hAnsi="Arial" w:cs="Arial"/>
          <w:color w:val="auto"/>
        </w:rPr>
        <w:t>O. Box 2750</w:t>
      </w:r>
    </w:p>
    <w:p w14:paraId="5F6FF182" w14:textId="77777777" w:rsidR="00A31594" w:rsidRPr="00AB2E94" w:rsidRDefault="00A31594" w:rsidP="00456A0E">
      <w:pPr>
        <w:ind w:left="720"/>
        <w:rPr>
          <w:rFonts w:ascii="Arial" w:hAnsi="Arial" w:cs="Arial"/>
          <w:color w:val="auto"/>
        </w:rPr>
      </w:pPr>
      <w:r w:rsidRPr="00AB2E94">
        <w:rPr>
          <w:rFonts w:ascii="Arial" w:hAnsi="Arial" w:cs="Arial"/>
          <w:color w:val="auto"/>
        </w:rPr>
        <w:tab/>
      </w:r>
      <w:r w:rsidR="00D00566">
        <w:rPr>
          <w:rFonts w:ascii="Arial" w:hAnsi="Arial" w:cs="Arial"/>
          <w:color w:val="auto"/>
        </w:rPr>
        <w:tab/>
      </w:r>
      <w:r w:rsidR="00D00566">
        <w:rPr>
          <w:rFonts w:ascii="Arial" w:hAnsi="Arial" w:cs="Arial"/>
          <w:color w:val="auto"/>
        </w:rPr>
        <w:tab/>
      </w:r>
      <w:r w:rsidRPr="00AB2E94">
        <w:rPr>
          <w:rFonts w:ascii="Arial" w:hAnsi="Arial" w:cs="Arial"/>
          <w:color w:val="auto"/>
        </w:rPr>
        <w:t>Honolulu, HI  96840-0001</w:t>
      </w:r>
    </w:p>
    <w:p w14:paraId="5F6FF183" w14:textId="5F897B6D" w:rsidR="00A31594" w:rsidRDefault="00A31594" w:rsidP="00456A0E">
      <w:pPr>
        <w:ind w:left="720"/>
        <w:rPr>
          <w:rFonts w:ascii="Arial" w:hAnsi="Arial" w:cs="Arial"/>
          <w:color w:val="auto"/>
        </w:rPr>
      </w:pPr>
      <w:r w:rsidRPr="00AB2E94">
        <w:rPr>
          <w:rFonts w:ascii="Arial" w:hAnsi="Arial" w:cs="Arial"/>
          <w:color w:val="auto"/>
        </w:rPr>
        <w:tab/>
      </w:r>
      <w:r w:rsidR="00D00566">
        <w:rPr>
          <w:rFonts w:ascii="Arial" w:hAnsi="Arial" w:cs="Arial"/>
          <w:color w:val="auto"/>
        </w:rPr>
        <w:tab/>
      </w:r>
      <w:r w:rsidR="00D00566">
        <w:rPr>
          <w:rFonts w:ascii="Arial" w:hAnsi="Arial" w:cs="Arial"/>
          <w:color w:val="auto"/>
        </w:rPr>
        <w:tab/>
      </w:r>
      <w:r w:rsidRPr="00AB2E94">
        <w:rPr>
          <w:rFonts w:ascii="Arial" w:hAnsi="Arial" w:cs="Arial"/>
          <w:color w:val="auto"/>
        </w:rPr>
        <w:t xml:space="preserve">Attn: </w:t>
      </w:r>
      <w:r w:rsidR="000533C9">
        <w:rPr>
          <w:rFonts w:ascii="Arial" w:hAnsi="Arial" w:cs="Arial"/>
          <w:color w:val="auto"/>
        </w:rPr>
        <w:t xml:space="preserve">Manager </w:t>
      </w:r>
      <w:r>
        <w:rPr>
          <w:rFonts w:ascii="Arial" w:hAnsi="Arial" w:cs="Arial"/>
          <w:color w:val="auto"/>
        </w:rPr>
        <w:t xml:space="preserve">of Fuel </w:t>
      </w:r>
      <w:r w:rsidR="00F6542B">
        <w:rPr>
          <w:rFonts w:ascii="Arial" w:hAnsi="Arial" w:cs="Arial"/>
          <w:color w:val="auto"/>
        </w:rPr>
        <w:t>Operation</w:t>
      </w:r>
      <w:r w:rsidR="00C81683">
        <w:rPr>
          <w:rFonts w:ascii="Arial" w:hAnsi="Arial" w:cs="Arial"/>
          <w:color w:val="auto"/>
        </w:rPr>
        <w:t>s</w:t>
      </w:r>
      <w:r>
        <w:rPr>
          <w:rFonts w:ascii="Arial" w:hAnsi="Arial" w:cs="Arial"/>
          <w:color w:val="auto"/>
        </w:rPr>
        <w:t>, mailstop</w:t>
      </w:r>
      <w:r w:rsidR="00F6542B">
        <w:rPr>
          <w:rFonts w:ascii="Arial" w:hAnsi="Arial" w:cs="Arial"/>
          <w:color w:val="auto"/>
        </w:rPr>
        <w:t>:</w:t>
      </w:r>
      <w:r>
        <w:rPr>
          <w:rFonts w:ascii="Arial" w:hAnsi="Arial" w:cs="Arial"/>
          <w:color w:val="auto"/>
        </w:rPr>
        <w:t xml:space="preserve"> CIP</w:t>
      </w:r>
      <w:r w:rsidR="00F6542B">
        <w:rPr>
          <w:rFonts w:ascii="Arial" w:hAnsi="Arial" w:cs="Arial"/>
          <w:color w:val="auto"/>
        </w:rPr>
        <w:t>3</w:t>
      </w:r>
      <w:r>
        <w:rPr>
          <w:rFonts w:ascii="Arial" w:hAnsi="Arial" w:cs="Arial"/>
          <w:color w:val="auto"/>
        </w:rPr>
        <w:t>-</w:t>
      </w:r>
      <w:r w:rsidR="006206F1">
        <w:rPr>
          <w:rFonts w:ascii="Arial" w:hAnsi="Arial" w:cs="Arial"/>
          <w:color w:val="auto"/>
        </w:rPr>
        <w:t xml:space="preserve"> I</w:t>
      </w:r>
      <w:r w:rsidR="00505987">
        <w:rPr>
          <w:rFonts w:ascii="Arial" w:hAnsi="Arial" w:cs="Arial"/>
          <w:color w:val="auto"/>
        </w:rPr>
        <w:t>F</w:t>
      </w:r>
    </w:p>
    <w:p w14:paraId="5F6FF184" w14:textId="3850EC86" w:rsidR="00C81683" w:rsidRDefault="00C81683" w:rsidP="00456A0E">
      <w:pPr>
        <w:ind w:left="720"/>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Facsimile:  808-</w:t>
      </w:r>
      <w:r w:rsidR="00505987">
        <w:rPr>
          <w:rFonts w:ascii="Arial" w:hAnsi="Arial" w:cs="Arial"/>
          <w:color w:val="auto"/>
        </w:rPr>
        <w:t>695-3273</w:t>
      </w:r>
    </w:p>
    <w:p w14:paraId="3709812F" w14:textId="262A155D" w:rsidR="00002928" w:rsidRDefault="00002928" w:rsidP="00456A0E">
      <w:pPr>
        <w:ind w:left="720"/>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Email: [INSERT]</w:t>
      </w:r>
    </w:p>
    <w:p w14:paraId="5F6FF185" w14:textId="77777777" w:rsidR="00D00566" w:rsidRDefault="00D00566" w:rsidP="00D00566">
      <w:pPr>
        <w:rPr>
          <w:rFonts w:ascii="Arial" w:hAnsi="Arial" w:cs="Arial"/>
          <w:color w:val="auto"/>
        </w:rPr>
      </w:pPr>
      <w:r>
        <w:rPr>
          <w:rFonts w:ascii="Arial" w:hAnsi="Arial" w:cs="Arial"/>
          <w:color w:val="auto"/>
        </w:rPr>
        <w:t xml:space="preserve">         </w:t>
      </w:r>
    </w:p>
    <w:p w14:paraId="5F6FF186" w14:textId="6960E044" w:rsidR="00D00566" w:rsidRDefault="00D00566" w:rsidP="00D00566">
      <w:pPr>
        <w:rPr>
          <w:rFonts w:ascii="Arial" w:hAnsi="Arial" w:cs="Arial"/>
          <w:color w:val="auto"/>
        </w:rPr>
      </w:pPr>
      <w:r>
        <w:rPr>
          <w:rFonts w:ascii="Arial" w:hAnsi="Arial" w:cs="Arial"/>
          <w:color w:val="auto"/>
        </w:rPr>
        <w:tab/>
      </w:r>
      <w:r w:rsidR="00F94E9F">
        <w:rPr>
          <w:rFonts w:ascii="Arial" w:hAnsi="Arial" w:cs="Arial"/>
          <w:color w:val="auto"/>
        </w:rPr>
        <w:t>Hawai</w:t>
      </w:r>
      <w:r w:rsidR="00A933E2">
        <w:rPr>
          <w:rFonts w:ascii="Arial" w:hAnsi="Arial" w:cs="Arial"/>
          <w:color w:val="auto"/>
        </w:rPr>
        <w:t>‘</w:t>
      </w:r>
      <w:r w:rsidR="00F94E9F">
        <w:rPr>
          <w:rFonts w:ascii="Arial" w:hAnsi="Arial" w:cs="Arial"/>
          <w:color w:val="auto"/>
        </w:rPr>
        <w:t>i Electric Light</w:t>
      </w:r>
      <w:r>
        <w:rPr>
          <w:rFonts w:ascii="Arial" w:hAnsi="Arial" w:cs="Arial"/>
          <w:color w:val="auto"/>
        </w:rPr>
        <w:t>:</w:t>
      </w:r>
      <w:r>
        <w:rPr>
          <w:rFonts w:ascii="Arial" w:hAnsi="Arial" w:cs="Arial"/>
          <w:color w:val="auto"/>
        </w:rPr>
        <w:tab/>
        <w:t>Hawai</w:t>
      </w:r>
      <w:r w:rsidR="00A933E2">
        <w:rPr>
          <w:rFonts w:ascii="Arial" w:hAnsi="Arial" w:cs="Arial"/>
          <w:color w:val="auto"/>
        </w:rPr>
        <w:t>‘</w:t>
      </w:r>
      <w:r>
        <w:rPr>
          <w:rFonts w:ascii="Arial" w:hAnsi="Arial" w:cs="Arial"/>
          <w:color w:val="auto"/>
        </w:rPr>
        <w:t>i Electric Light Co., Inc.</w:t>
      </w:r>
    </w:p>
    <w:p w14:paraId="5F6FF187" w14:textId="77777777"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P. O. Box 1027</w:t>
      </w:r>
    </w:p>
    <w:p w14:paraId="5F6FF188" w14:textId="138EA80D"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BE7B6D">
        <w:rPr>
          <w:rFonts w:ascii="Arial" w:hAnsi="Arial" w:cs="Arial"/>
          <w:color w:val="auto"/>
        </w:rPr>
        <w:t>Hilo, H</w:t>
      </w:r>
      <w:r w:rsidR="00A933E2">
        <w:rPr>
          <w:rFonts w:ascii="Arial" w:hAnsi="Arial" w:cs="Arial"/>
          <w:color w:val="auto"/>
        </w:rPr>
        <w:t>I</w:t>
      </w:r>
      <w:r w:rsidR="00BE7B6D">
        <w:rPr>
          <w:rFonts w:ascii="Arial" w:hAnsi="Arial" w:cs="Arial"/>
          <w:color w:val="auto"/>
        </w:rPr>
        <w:t xml:space="preserve">  96721-1027</w:t>
      </w:r>
    </w:p>
    <w:p w14:paraId="5F6FF189" w14:textId="77777777"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Attn: </w:t>
      </w:r>
      <w:r w:rsidR="00A60A5B" w:rsidRPr="002B42CB">
        <w:rPr>
          <w:rFonts w:ascii="Arial" w:hAnsi="Arial" w:cs="Arial"/>
          <w:color w:val="auto"/>
        </w:rPr>
        <w:t>Production Department</w:t>
      </w:r>
    </w:p>
    <w:p w14:paraId="5F6FF18A" w14:textId="37825678"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Facsimile:  808-969-</w:t>
      </w:r>
      <w:r w:rsidR="001838A7">
        <w:rPr>
          <w:rFonts w:ascii="Arial" w:hAnsi="Arial" w:cs="Arial"/>
          <w:color w:val="auto"/>
        </w:rPr>
        <w:t>0425</w:t>
      </w:r>
    </w:p>
    <w:p w14:paraId="1E3C1096" w14:textId="695860A2" w:rsidR="00002928" w:rsidRDefault="00002928"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Email: [INSERT]</w:t>
      </w:r>
    </w:p>
    <w:p w14:paraId="5F6FF18B" w14:textId="77777777" w:rsidR="00D00566" w:rsidRDefault="00D00566" w:rsidP="00D00566">
      <w:pPr>
        <w:rPr>
          <w:rFonts w:ascii="Arial" w:hAnsi="Arial" w:cs="Arial"/>
          <w:color w:val="auto"/>
        </w:rPr>
      </w:pPr>
    </w:p>
    <w:p w14:paraId="5F6FF18C" w14:textId="62D1A641" w:rsidR="00D00566" w:rsidRDefault="00D00566" w:rsidP="00D00566">
      <w:pPr>
        <w:rPr>
          <w:rFonts w:ascii="Arial" w:hAnsi="Arial" w:cs="Arial"/>
          <w:color w:val="auto"/>
        </w:rPr>
      </w:pPr>
      <w:r>
        <w:rPr>
          <w:rFonts w:ascii="Arial" w:hAnsi="Arial" w:cs="Arial"/>
          <w:color w:val="auto"/>
        </w:rPr>
        <w:tab/>
      </w:r>
      <w:r w:rsidR="00F94E9F">
        <w:rPr>
          <w:rFonts w:ascii="Arial" w:hAnsi="Arial" w:cs="Arial"/>
          <w:color w:val="auto"/>
        </w:rPr>
        <w:t>Maui Electric</w:t>
      </w:r>
      <w:r>
        <w:rPr>
          <w:rFonts w:ascii="Arial" w:hAnsi="Arial" w:cs="Arial"/>
          <w:color w:val="auto"/>
        </w:rPr>
        <w:t>:</w:t>
      </w:r>
      <w:r>
        <w:rPr>
          <w:rFonts w:ascii="Arial" w:hAnsi="Arial" w:cs="Arial"/>
          <w:color w:val="auto"/>
        </w:rPr>
        <w:tab/>
      </w:r>
      <w:r>
        <w:rPr>
          <w:rFonts w:ascii="Arial" w:hAnsi="Arial" w:cs="Arial"/>
          <w:color w:val="auto"/>
        </w:rPr>
        <w:tab/>
        <w:t>Maui Electric Company, L</w:t>
      </w:r>
      <w:r w:rsidR="00A933E2">
        <w:rPr>
          <w:rFonts w:ascii="Arial" w:hAnsi="Arial" w:cs="Arial"/>
          <w:color w:val="auto"/>
        </w:rPr>
        <w:t>imited</w:t>
      </w:r>
    </w:p>
    <w:p w14:paraId="5F6FF18D" w14:textId="77777777"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P. O. Box 398</w:t>
      </w:r>
    </w:p>
    <w:p w14:paraId="5F6FF18E" w14:textId="1FE3F9E9"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Kahului, H</w:t>
      </w:r>
      <w:r w:rsidR="00A933E2">
        <w:rPr>
          <w:rFonts w:ascii="Arial" w:hAnsi="Arial" w:cs="Arial"/>
          <w:color w:val="auto"/>
        </w:rPr>
        <w:t>I</w:t>
      </w:r>
      <w:r>
        <w:rPr>
          <w:rFonts w:ascii="Arial" w:hAnsi="Arial" w:cs="Arial"/>
          <w:color w:val="auto"/>
        </w:rPr>
        <w:t xml:space="preserve">  96732</w:t>
      </w:r>
    </w:p>
    <w:p w14:paraId="5F6FF18F" w14:textId="77777777"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Attn:  Production Department</w:t>
      </w:r>
    </w:p>
    <w:p w14:paraId="5F6FF190" w14:textId="7E801AFD" w:rsidR="00D00566" w:rsidRDefault="00D00566"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Facsimile:  808-</w:t>
      </w:r>
      <w:r w:rsidR="00BE7B6D">
        <w:rPr>
          <w:rFonts w:ascii="Arial" w:hAnsi="Arial" w:cs="Arial"/>
          <w:color w:val="auto"/>
        </w:rPr>
        <w:t>422-4975</w:t>
      </w:r>
    </w:p>
    <w:p w14:paraId="13984A95" w14:textId="7BF6A93A" w:rsidR="00002928" w:rsidRPr="00AB2E94" w:rsidRDefault="00002928" w:rsidP="00D00566">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Email: [INSERT]</w:t>
      </w:r>
    </w:p>
    <w:p w14:paraId="5F6FF191" w14:textId="77777777" w:rsidR="00A31594" w:rsidRPr="00AB2E94" w:rsidRDefault="00A31594" w:rsidP="00456A0E">
      <w:pPr>
        <w:ind w:left="1440"/>
        <w:rPr>
          <w:rFonts w:ascii="Arial" w:hAnsi="Arial" w:cs="Arial"/>
          <w:color w:val="auto"/>
        </w:rPr>
      </w:pPr>
    </w:p>
    <w:p w14:paraId="5F6FF192" w14:textId="3A8B6E18" w:rsidR="00A31594" w:rsidRDefault="00002928" w:rsidP="00456A0E">
      <w:pPr>
        <w:suppressAutoHyphens/>
        <w:rPr>
          <w:rFonts w:ascii="Arial" w:hAnsi="Arial" w:cs="Arial"/>
          <w:color w:val="auto"/>
        </w:rPr>
      </w:pPr>
      <w:r>
        <w:rPr>
          <w:rFonts w:ascii="Arial" w:hAnsi="Arial" w:cs="Arial"/>
          <w:color w:val="auto"/>
        </w:rPr>
        <w:tab/>
        <w:t>(C)</w:t>
      </w:r>
      <w:r>
        <w:rPr>
          <w:rFonts w:ascii="Arial" w:hAnsi="Arial" w:cs="Arial"/>
          <w:color w:val="auto"/>
        </w:rPr>
        <w:tab/>
      </w:r>
      <w:r w:rsidR="00A31594">
        <w:rPr>
          <w:rFonts w:ascii="Arial" w:hAnsi="Arial" w:cs="Arial"/>
          <w:color w:val="auto"/>
        </w:rPr>
        <w:t>Invoices, invoice documentation, laboratory analyses</w:t>
      </w:r>
      <w:r>
        <w:rPr>
          <w:rFonts w:ascii="Arial" w:hAnsi="Arial" w:cs="Arial"/>
          <w:color w:val="auto"/>
        </w:rPr>
        <w:t>,</w:t>
      </w:r>
      <w:r w:rsidR="00A31594">
        <w:rPr>
          <w:rFonts w:ascii="Arial" w:hAnsi="Arial" w:cs="Arial"/>
          <w:color w:val="auto"/>
        </w:rPr>
        <w:t xml:space="preserve"> and other documents having to do with the quality, quantity</w:t>
      </w:r>
      <w:r>
        <w:rPr>
          <w:rFonts w:ascii="Arial" w:hAnsi="Arial" w:cs="Arial"/>
          <w:color w:val="auto"/>
        </w:rPr>
        <w:t>,</w:t>
      </w:r>
      <w:r w:rsidR="00A31594">
        <w:rPr>
          <w:rFonts w:ascii="Arial" w:hAnsi="Arial" w:cs="Arial"/>
          <w:color w:val="auto"/>
        </w:rPr>
        <w:t xml:space="preserve"> and Delivery of </w:t>
      </w:r>
      <w:r w:rsidR="002544BF">
        <w:rPr>
          <w:rFonts w:ascii="Arial" w:hAnsi="Arial" w:cs="Arial"/>
          <w:color w:val="auto"/>
        </w:rPr>
        <w:t xml:space="preserve">the </w:t>
      </w:r>
      <w:r w:rsidR="00F94E9F">
        <w:rPr>
          <w:rFonts w:ascii="Arial" w:hAnsi="Arial" w:cs="Arial"/>
          <w:color w:val="auto"/>
        </w:rPr>
        <w:t xml:space="preserve">Product </w:t>
      </w:r>
      <w:r w:rsidR="00A31594">
        <w:rPr>
          <w:rFonts w:ascii="Arial" w:hAnsi="Arial" w:cs="Arial"/>
          <w:color w:val="auto"/>
        </w:rPr>
        <w:t xml:space="preserve">or otherwise with the </w:t>
      </w:r>
      <w:r w:rsidR="00F94E9F">
        <w:rPr>
          <w:rFonts w:ascii="Arial" w:hAnsi="Arial" w:cs="Arial"/>
          <w:color w:val="auto"/>
        </w:rPr>
        <w:t xml:space="preserve">Product </w:t>
      </w:r>
      <w:r w:rsidR="00A31594">
        <w:rPr>
          <w:rFonts w:ascii="Arial" w:hAnsi="Arial" w:cs="Arial"/>
          <w:color w:val="auto"/>
        </w:rPr>
        <w:t xml:space="preserve">sold and </w:t>
      </w:r>
      <w:r w:rsidR="002544BF">
        <w:rPr>
          <w:rFonts w:ascii="Arial" w:hAnsi="Arial" w:cs="Arial"/>
          <w:color w:val="auto"/>
        </w:rPr>
        <w:t xml:space="preserve">Delivered </w:t>
      </w:r>
      <w:r>
        <w:rPr>
          <w:rFonts w:ascii="Arial" w:hAnsi="Arial" w:cs="Arial"/>
          <w:color w:val="auto"/>
        </w:rPr>
        <w:t>to the Companies</w:t>
      </w:r>
      <w:r w:rsidR="002544BF">
        <w:rPr>
          <w:rFonts w:ascii="Arial" w:hAnsi="Arial" w:cs="Arial"/>
          <w:color w:val="auto"/>
        </w:rPr>
        <w:t xml:space="preserve"> </w:t>
      </w:r>
      <w:r w:rsidR="00A31594">
        <w:rPr>
          <w:rFonts w:ascii="Arial" w:hAnsi="Arial" w:cs="Arial"/>
          <w:color w:val="auto"/>
        </w:rPr>
        <w:t xml:space="preserve">hereunder may be sent by first class mail </w:t>
      </w:r>
      <w:r w:rsidR="00186D60">
        <w:rPr>
          <w:rFonts w:ascii="Arial" w:hAnsi="Arial" w:cs="Arial"/>
          <w:color w:val="auto"/>
        </w:rPr>
        <w:t>or</w:t>
      </w:r>
      <w:r w:rsidR="00A31594">
        <w:rPr>
          <w:rFonts w:ascii="Arial" w:hAnsi="Arial" w:cs="Arial"/>
          <w:color w:val="auto"/>
        </w:rPr>
        <w:t xml:space="preserve"> by electronic transmission (facsimile or electronic mail).  The </w:t>
      </w:r>
      <w:r w:rsidR="002544BF">
        <w:rPr>
          <w:rFonts w:ascii="Arial" w:hAnsi="Arial" w:cs="Arial"/>
          <w:color w:val="auto"/>
        </w:rPr>
        <w:t>P</w:t>
      </w:r>
      <w:r w:rsidR="00A31594">
        <w:rPr>
          <w:rFonts w:ascii="Arial" w:hAnsi="Arial" w:cs="Arial"/>
          <w:color w:val="auto"/>
        </w:rPr>
        <w:t>arties may substitute other addresses upon the giving of proper notice.  Correspondence and documents of a similar nature may be sent to S</w:t>
      </w:r>
      <w:r w:rsidR="00605F50">
        <w:rPr>
          <w:rFonts w:ascii="Arial" w:hAnsi="Arial" w:cs="Arial"/>
          <w:color w:val="auto"/>
        </w:rPr>
        <w:t>eller</w:t>
      </w:r>
      <w:r w:rsidR="00A31594">
        <w:rPr>
          <w:rFonts w:ascii="Arial" w:hAnsi="Arial" w:cs="Arial"/>
          <w:color w:val="auto"/>
        </w:rPr>
        <w:t xml:space="preserve"> </w:t>
      </w:r>
      <w:r>
        <w:rPr>
          <w:rFonts w:ascii="Arial" w:hAnsi="Arial" w:cs="Arial"/>
          <w:color w:val="auto"/>
        </w:rPr>
        <w:t>at</w:t>
      </w:r>
      <w:r w:rsidR="00A31594">
        <w:rPr>
          <w:rFonts w:ascii="Arial" w:hAnsi="Arial" w:cs="Arial"/>
          <w:color w:val="auto"/>
        </w:rPr>
        <w:t xml:space="preserve"> the following address or as otherwise instructed:</w:t>
      </w:r>
    </w:p>
    <w:p w14:paraId="5F6FF193" w14:textId="77777777" w:rsidR="00A31594" w:rsidRDefault="00A31594" w:rsidP="00456A0E">
      <w:pPr>
        <w:suppressAutoHyphens/>
        <w:rPr>
          <w:rFonts w:ascii="Arial" w:hAnsi="Arial" w:cs="Arial"/>
          <w:color w:val="auto"/>
        </w:rPr>
      </w:pPr>
    </w:p>
    <w:p w14:paraId="5F6FF194" w14:textId="120B50BC" w:rsidR="00A31594" w:rsidRDefault="00A31594" w:rsidP="00456A0E">
      <w:pPr>
        <w:suppressAutoHyphen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S</w:t>
      </w:r>
      <w:r w:rsidR="00605F50">
        <w:rPr>
          <w:rFonts w:ascii="Arial" w:hAnsi="Arial" w:cs="Arial"/>
          <w:color w:val="auto"/>
        </w:rPr>
        <w:t>eller</w:t>
      </w:r>
      <w:r>
        <w:rPr>
          <w:rFonts w:ascii="Arial" w:hAnsi="Arial" w:cs="Arial"/>
          <w:color w:val="auto"/>
        </w:rPr>
        <w:t>’s NAME</w:t>
      </w:r>
    </w:p>
    <w:p w14:paraId="5F6FF195" w14:textId="77777777" w:rsidR="00A31594" w:rsidRDefault="00A31594" w:rsidP="00456A0E">
      <w:pPr>
        <w:suppressAutoHyphen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And address</w:t>
      </w:r>
    </w:p>
    <w:p w14:paraId="5F6FF196" w14:textId="77777777" w:rsidR="00A31594" w:rsidRDefault="00A31594" w:rsidP="00456A0E">
      <w:pPr>
        <w:suppressAutoHyphen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_________________________</w:t>
      </w:r>
    </w:p>
    <w:p w14:paraId="5F6FF197" w14:textId="77777777" w:rsidR="00A31594" w:rsidRDefault="00A31594" w:rsidP="00456A0E">
      <w:pPr>
        <w:suppressAutoHyphen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_________________________</w:t>
      </w:r>
    </w:p>
    <w:p w14:paraId="5F6FF198" w14:textId="40C703B1" w:rsidR="00A31594" w:rsidRDefault="00A31594" w:rsidP="00456A0E">
      <w:pPr>
        <w:suppressAutoHyphens/>
        <w:rPr>
          <w:rFonts w:ascii="Arial" w:hAnsi="Arial" w:cs="Arial"/>
          <w:color w:val="auto"/>
        </w:rPr>
      </w:pPr>
    </w:p>
    <w:p w14:paraId="2DE56D40" w14:textId="742F1946" w:rsidR="00002928" w:rsidRDefault="00002928" w:rsidP="00456A0E">
      <w:pPr>
        <w:suppressAutoHyphen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Facsimilie: [INSERT]</w:t>
      </w:r>
    </w:p>
    <w:p w14:paraId="4DE9945B" w14:textId="6AF539AE" w:rsidR="00002928" w:rsidRPr="00AB2E94" w:rsidRDefault="00002928" w:rsidP="00456A0E">
      <w:pPr>
        <w:suppressAutoHyphens/>
        <w:rPr>
          <w:rFonts w:ascii="Arial" w:hAnsi="Arial" w:cs="Arial"/>
          <w:color w:val="auto"/>
        </w:rPr>
      </w:pPr>
      <w:r>
        <w:rPr>
          <w:rFonts w:ascii="Arial" w:hAnsi="Arial" w:cs="Arial"/>
          <w:color w:val="auto"/>
        </w:rPr>
        <w:lastRenderedPageBreak/>
        <w:tab/>
      </w:r>
      <w:r>
        <w:rPr>
          <w:rFonts w:ascii="Arial" w:hAnsi="Arial" w:cs="Arial"/>
          <w:color w:val="auto"/>
        </w:rPr>
        <w:tab/>
      </w:r>
      <w:r>
        <w:rPr>
          <w:rFonts w:ascii="Arial" w:hAnsi="Arial" w:cs="Arial"/>
          <w:color w:val="auto"/>
        </w:rPr>
        <w:tab/>
        <w:t>Email: [INSERT]</w:t>
      </w:r>
    </w:p>
    <w:p w14:paraId="5F6FF199" w14:textId="77777777" w:rsidR="00A31594" w:rsidRPr="00AB2E94" w:rsidRDefault="00A31594" w:rsidP="00456A0E">
      <w:pPr>
        <w:suppressAutoHyphens/>
        <w:rPr>
          <w:rFonts w:ascii="Arial" w:hAnsi="Arial" w:cs="Arial"/>
          <w:color w:val="auto"/>
        </w:rPr>
      </w:pPr>
    </w:p>
    <w:p w14:paraId="5F6FF19A" w14:textId="77777777" w:rsidR="00A31594" w:rsidRDefault="00A31594" w:rsidP="00456A0E">
      <w:pPr>
        <w:suppressAutoHyphens/>
        <w:rPr>
          <w:rFonts w:ascii="Arial" w:hAnsi="Arial" w:cs="Arial"/>
          <w:color w:val="auto"/>
        </w:rPr>
      </w:pPr>
      <w:r w:rsidRPr="00B46EDA">
        <w:rPr>
          <w:rFonts w:ascii="Arial" w:hAnsi="Arial" w:cs="Arial"/>
          <w:b/>
          <w:color w:val="auto"/>
        </w:rPr>
        <w:t xml:space="preserve">Section </w:t>
      </w:r>
      <w:r>
        <w:rPr>
          <w:rFonts w:ascii="Arial" w:hAnsi="Arial" w:cs="Arial"/>
          <w:b/>
          <w:color w:val="auto"/>
        </w:rPr>
        <w:t>8</w:t>
      </w:r>
      <w:r w:rsidRPr="00B46EDA">
        <w:rPr>
          <w:rFonts w:ascii="Arial" w:hAnsi="Arial" w:cs="Arial"/>
          <w:b/>
          <w:color w:val="auto"/>
        </w:rPr>
        <w:t>.2:</w:t>
      </w:r>
      <w:r w:rsidRPr="00B46EDA">
        <w:rPr>
          <w:rFonts w:ascii="Arial" w:hAnsi="Arial" w:cs="Arial"/>
          <w:b/>
          <w:color w:val="auto"/>
        </w:rPr>
        <w:tab/>
      </w:r>
      <w:r w:rsidRPr="00B46EDA">
        <w:rPr>
          <w:rFonts w:ascii="Arial" w:hAnsi="Arial" w:cs="Arial"/>
          <w:b/>
          <w:color w:val="auto"/>
          <w:u w:val="single"/>
        </w:rPr>
        <w:t>Payment</w:t>
      </w:r>
      <w:r w:rsidRPr="00AB2E94">
        <w:rPr>
          <w:rFonts w:ascii="Arial" w:hAnsi="Arial" w:cs="Arial"/>
          <w:color w:val="auto"/>
        </w:rPr>
        <w:t xml:space="preserve">.  </w:t>
      </w:r>
    </w:p>
    <w:p w14:paraId="281756C4" w14:textId="63275DE9" w:rsidR="002544BF" w:rsidRDefault="00002928" w:rsidP="00502E6B">
      <w:pPr>
        <w:suppressAutoHyphens/>
        <w:rPr>
          <w:rFonts w:ascii="Arial" w:hAnsi="Arial" w:cs="Arial"/>
          <w:color w:val="auto"/>
        </w:rPr>
      </w:pPr>
      <w:r>
        <w:rPr>
          <w:rFonts w:ascii="Arial" w:hAnsi="Arial" w:cs="Arial"/>
          <w:color w:val="auto"/>
        </w:rPr>
        <w:tab/>
        <w:t>(A)</w:t>
      </w:r>
      <w:r>
        <w:rPr>
          <w:rFonts w:ascii="Arial" w:hAnsi="Arial" w:cs="Arial"/>
          <w:color w:val="auto"/>
        </w:rPr>
        <w:tab/>
      </w:r>
      <w:r w:rsidR="002544BF" w:rsidRPr="00D41787">
        <w:rPr>
          <w:rFonts w:ascii="Arial" w:hAnsi="Arial" w:cs="Arial"/>
          <w:color w:val="auto"/>
          <w:u w:val="single"/>
        </w:rPr>
        <w:t>Method of Payment</w:t>
      </w:r>
      <w:r w:rsidR="002544BF">
        <w:rPr>
          <w:rFonts w:ascii="Arial" w:hAnsi="Arial" w:cs="Arial"/>
          <w:color w:val="auto"/>
        </w:rPr>
        <w:t xml:space="preserve">.  </w:t>
      </w:r>
      <w:r w:rsidR="00502E6B">
        <w:rPr>
          <w:rFonts w:ascii="Arial" w:hAnsi="Arial" w:cs="Arial"/>
          <w:color w:val="auto"/>
        </w:rPr>
        <w:t xml:space="preserve">Payment </w:t>
      </w:r>
      <w:r w:rsidR="009B7D00">
        <w:rPr>
          <w:rFonts w:ascii="Arial" w:hAnsi="Arial" w:cs="Arial"/>
          <w:color w:val="auto"/>
        </w:rPr>
        <w:t>of S</w:t>
      </w:r>
      <w:r w:rsidR="00605F50">
        <w:rPr>
          <w:rFonts w:ascii="Arial" w:hAnsi="Arial" w:cs="Arial"/>
          <w:color w:val="auto"/>
        </w:rPr>
        <w:t>eller</w:t>
      </w:r>
      <w:r w:rsidR="009B7D00">
        <w:rPr>
          <w:rFonts w:ascii="Arial" w:hAnsi="Arial" w:cs="Arial"/>
          <w:color w:val="auto"/>
        </w:rPr>
        <w:t xml:space="preserve">’s invoices </w:t>
      </w:r>
      <w:r w:rsidR="00502E6B">
        <w:rPr>
          <w:rFonts w:ascii="Arial" w:hAnsi="Arial" w:cs="Arial"/>
          <w:color w:val="auto"/>
        </w:rPr>
        <w:t xml:space="preserve">shall be made </w:t>
      </w:r>
      <w:r w:rsidR="005A6745">
        <w:rPr>
          <w:rFonts w:ascii="Arial" w:hAnsi="Arial" w:cs="Arial"/>
          <w:color w:val="auto"/>
        </w:rPr>
        <w:t xml:space="preserve">by bank wire transfer of immediately available funds </w:t>
      </w:r>
      <w:r w:rsidR="009B7D00">
        <w:rPr>
          <w:rFonts w:ascii="Arial" w:hAnsi="Arial" w:cs="Arial"/>
          <w:color w:val="auto"/>
        </w:rPr>
        <w:t xml:space="preserve">by the Companies </w:t>
      </w:r>
      <w:r w:rsidR="00502E6B">
        <w:rPr>
          <w:rFonts w:ascii="Arial" w:hAnsi="Arial" w:cs="Arial"/>
          <w:color w:val="auto"/>
        </w:rPr>
        <w:t>in U</w:t>
      </w:r>
      <w:r w:rsidR="009B7D00">
        <w:rPr>
          <w:rFonts w:ascii="Arial" w:hAnsi="Arial" w:cs="Arial"/>
          <w:color w:val="auto"/>
        </w:rPr>
        <w:t>.</w:t>
      </w:r>
      <w:r w:rsidR="00502E6B">
        <w:rPr>
          <w:rFonts w:ascii="Arial" w:hAnsi="Arial" w:cs="Arial"/>
          <w:color w:val="auto"/>
        </w:rPr>
        <w:t>S</w:t>
      </w:r>
      <w:r w:rsidR="009B7D00">
        <w:rPr>
          <w:rFonts w:ascii="Arial" w:hAnsi="Arial" w:cs="Arial"/>
          <w:color w:val="auto"/>
        </w:rPr>
        <w:t>. dollars</w:t>
      </w:r>
      <w:r w:rsidR="002544BF">
        <w:rPr>
          <w:rFonts w:ascii="Arial" w:hAnsi="Arial" w:cs="Arial"/>
          <w:color w:val="auto"/>
        </w:rPr>
        <w:t xml:space="preserve"> to:</w:t>
      </w:r>
    </w:p>
    <w:p w14:paraId="1A3ECE9B" w14:textId="16AD33FA" w:rsidR="002544BF" w:rsidRDefault="002544BF" w:rsidP="00502E6B">
      <w:pPr>
        <w:suppressAutoHyphens/>
        <w:rPr>
          <w:rFonts w:ascii="Arial" w:hAnsi="Arial" w:cs="Arial"/>
          <w:color w:val="auto"/>
        </w:rPr>
      </w:pPr>
    </w:p>
    <w:p w14:paraId="0DAFCA7A" w14:textId="261B8306" w:rsidR="002544BF" w:rsidRDefault="002544BF" w:rsidP="00502E6B">
      <w:pPr>
        <w:suppressAutoHyphens/>
        <w:rPr>
          <w:rFonts w:ascii="Arial" w:hAnsi="Arial" w:cs="Arial"/>
          <w:color w:val="auto"/>
        </w:rPr>
      </w:pPr>
      <w:r>
        <w:rPr>
          <w:rFonts w:ascii="Arial" w:hAnsi="Arial" w:cs="Arial"/>
          <w:color w:val="auto"/>
        </w:rPr>
        <w:tab/>
        <w:t>[INSERT SELLER’S BANK ROUTING NUMBER ACCOUNT HERE]</w:t>
      </w:r>
    </w:p>
    <w:p w14:paraId="78E57B04" w14:textId="77777777" w:rsidR="002544BF" w:rsidRDefault="002544BF" w:rsidP="00502E6B">
      <w:pPr>
        <w:suppressAutoHyphens/>
        <w:rPr>
          <w:rFonts w:ascii="Arial" w:hAnsi="Arial" w:cs="Arial"/>
          <w:color w:val="auto"/>
        </w:rPr>
      </w:pPr>
    </w:p>
    <w:p w14:paraId="5F6FF19D" w14:textId="3388A196" w:rsidR="00502E6B" w:rsidRDefault="002544BF" w:rsidP="006659D1">
      <w:pPr>
        <w:suppressAutoHyphens/>
        <w:rPr>
          <w:rFonts w:ascii="Arial" w:hAnsi="Arial" w:cs="Arial"/>
          <w:color w:val="auto"/>
        </w:rPr>
      </w:pPr>
      <w:r>
        <w:rPr>
          <w:rFonts w:ascii="Arial" w:hAnsi="Arial" w:cs="Arial"/>
          <w:color w:val="auto"/>
        </w:rPr>
        <w:t xml:space="preserve">The Companies will pay properly submitted invoices within </w:t>
      </w:r>
      <w:r w:rsidR="00657AAC">
        <w:rPr>
          <w:rFonts w:ascii="Arial" w:hAnsi="Arial" w:cs="Arial"/>
          <w:color w:val="auto"/>
        </w:rPr>
        <w:t>forty</w:t>
      </w:r>
      <w:r w:rsidR="00FF6E3E">
        <w:rPr>
          <w:rFonts w:ascii="Arial" w:hAnsi="Arial" w:cs="Arial"/>
          <w:color w:val="auto"/>
        </w:rPr>
        <w:t xml:space="preserve"> (</w:t>
      </w:r>
      <w:r w:rsidR="00657AAC">
        <w:rPr>
          <w:rFonts w:ascii="Arial" w:hAnsi="Arial" w:cs="Arial"/>
          <w:color w:val="auto"/>
        </w:rPr>
        <w:t>4</w:t>
      </w:r>
      <w:r w:rsidR="005A6745">
        <w:rPr>
          <w:rFonts w:ascii="Arial" w:hAnsi="Arial" w:cs="Arial"/>
          <w:color w:val="auto"/>
        </w:rPr>
        <w:t>0</w:t>
      </w:r>
      <w:r w:rsidR="00FF6E3E">
        <w:rPr>
          <w:rFonts w:ascii="Arial" w:hAnsi="Arial" w:cs="Arial"/>
          <w:color w:val="auto"/>
        </w:rPr>
        <w:t>)</w:t>
      </w:r>
      <w:r w:rsidR="005A6745">
        <w:rPr>
          <w:rFonts w:ascii="Arial" w:hAnsi="Arial" w:cs="Arial"/>
          <w:color w:val="auto"/>
        </w:rPr>
        <w:t xml:space="preserve"> Days of the invoice issu</w:t>
      </w:r>
      <w:r>
        <w:rPr>
          <w:rFonts w:ascii="Arial" w:hAnsi="Arial" w:cs="Arial"/>
          <w:color w:val="auto"/>
        </w:rPr>
        <w:t>ance</w:t>
      </w:r>
      <w:r w:rsidR="005A6745">
        <w:rPr>
          <w:rFonts w:ascii="Arial" w:hAnsi="Arial" w:cs="Arial"/>
          <w:color w:val="auto"/>
        </w:rPr>
        <w:t xml:space="preserve"> date</w:t>
      </w:r>
      <w:r>
        <w:rPr>
          <w:rFonts w:ascii="Arial" w:hAnsi="Arial" w:cs="Arial"/>
          <w:color w:val="auto"/>
        </w:rPr>
        <w:t xml:space="preserve">.  </w:t>
      </w:r>
      <w:r w:rsidR="00502E6B">
        <w:rPr>
          <w:rFonts w:ascii="Arial" w:hAnsi="Arial" w:cs="Arial"/>
          <w:color w:val="auto"/>
        </w:rPr>
        <w:t xml:space="preserve">If the due date </w:t>
      </w:r>
      <w:r>
        <w:rPr>
          <w:rFonts w:ascii="Arial" w:hAnsi="Arial" w:cs="Arial"/>
          <w:color w:val="auto"/>
        </w:rPr>
        <w:t>for an invoice falls on a</w:t>
      </w:r>
      <w:r w:rsidR="00502E6B">
        <w:rPr>
          <w:rFonts w:ascii="Arial" w:hAnsi="Arial" w:cs="Arial"/>
          <w:color w:val="auto"/>
        </w:rPr>
        <w:t xml:space="preserve"> holiday or a Saturday, the payment shall be due on the preceding </w:t>
      </w:r>
      <w:r>
        <w:rPr>
          <w:rFonts w:ascii="Arial" w:hAnsi="Arial" w:cs="Arial"/>
          <w:color w:val="auto"/>
        </w:rPr>
        <w:t>B</w:t>
      </w:r>
      <w:r w:rsidR="00502E6B">
        <w:rPr>
          <w:rFonts w:ascii="Arial" w:hAnsi="Arial" w:cs="Arial"/>
          <w:color w:val="auto"/>
        </w:rPr>
        <w:t xml:space="preserve">usiness </w:t>
      </w:r>
      <w:r>
        <w:rPr>
          <w:rFonts w:ascii="Arial" w:hAnsi="Arial" w:cs="Arial"/>
          <w:color w:val="auto"/>
        </w:rPr>
        <w:t>D</w:t>
      </w:r>
      <w:r w:rsidR="00502E6B">
        <w:rPr>
          <w:rFonts w:ascii="Arial" w:hAnsi="Arial" w:cs="Arial"/>
          <w:color w:val="auto"/>
        </w:rPr>
        <w:t xml:space="preserve">ay.  If such date falls on a Sunday or a holiday falling other than on a Friday, payment shall be due the following </w:t>
      </w:r>
      <w:r>
        <w:rPr>
          <w:rFonts w:ascii="Arial" w:hAnsi="Arial" w:cs="Arial"/>
          <w:color w:val="auto"/>
        </w:rPr>
        <w:t>B</w:t>
      </w:r>
      <w:r w:rsidR="00502E6B">
        <w:rPr>
          <w:rFonts w:ascii="Arial" w:hAnsi="Arial" w:cs="Arial"/>
          <w:color w:val="auto"/>
        </w:rPr>
        <w:t xml:space="preserve">usiness </w:t>
      </w:r>
      <w:r>
        <w:rPr>
          <w:rFonts w:ascii="Arial" w:hAnsi="Arial" w:cs="Arial"/>
          <w:color w:val="auto"/>
        </w:rPr>
        <w:t>D</w:t>
      </w:r>
      <w:r w:rsidR="00502E6B">
        <w:rPr>
          <w:rFonts w:ascii="Arial" w:hAnsi="Arial" w:cs="Arial"/>
          <w:color w:val="auto"/>
        </w:rPr>
        <w:t>ay.</w:t>
      </w:r>
    </w:p>
    <w:p w14:paraId="5F6FF19E" w14:textId="77777777" w:rsidR="00A31594" w:rsidRPr="00B811D2" w:rsidRDefault="00A31594" w:rsidP="00456A0E">
      <w:pPr>
        <w:suppressAutoHyphens/>
        <w:rPr>
          <w:rFonts w:ascii="Arial" w:hAnsi="Arial" w:cs="Arial"/>
          <w:color w:val="000000"/>
        </w:rPr>
      </w:pPr>
      <w:r w:rsidRPr="00AB2E94">
        <w:rPr>
          <w:rFonts w:ascii="Arial" w:hAnsi="Arial" w:cs="Arial"/>
          <w:color w:val="auto"/>
        </w:rPr>
        <w:t xml:space="preserve"> </w:t>
      </w:r>
    </w:p>
    <w:p w14:paraId="5F6FF19F" w14:textId="56643CF6" w:rsidR="002275BC" w:rsidRDefault="00002928" w:rsidP="00456A0E">
      <w:pPr>
        <w:suppressAutoHyphens/>
        <w:rPr>
          <w:rFonts w:ascii="Arial" w:hAnsi="Arial" w:cs="Arial"/>
          <w:color w:val="auto"/>
        </w:rPr>
      </w:pPr>
      <w:r>
        <w:rPr>
          <w:rFonts w:ascii="Arial" w:hAnsi="Arial" w:cs="Arial"/>
          <w:color w:val="000000"/>
        </w:rPr>
        <w:tab/>
        <w:t>(B)</w:t>
      </w:r>
      <w:r>
        <w:rPr>
          <w:rFonts w:ascii="Arial" w:hAnsi="Arial" w:cs="Arial"/>
          <w:color w:val="000000"/>
        </w:rPr>
        <w:tab/>
      </w:r>
      <w:r w:rsidR="0010792E" w:rsidRPr="00B811D2">
        <w:rPr>
          <w:rFonts w:ascii="Arial" w:hAnsi="Arial" w:cs="Arial"/>
          <w:color w:val="000000"/>
        </w:rPr>
        <w:t xml:space="preserve">If </w:t>
      </w:r>
      <w:r w:rsidR="00D74701">
        <w:rPr>
          <w:rFonts w:ascii="Arial" w:hAnsi="Arial" w:cs="Arial"/>
          <w:color w:val="000000"/>
        </w:rPr>
        <w:t>an invoice</w:t>
      </w:r>
      <w:r w:rsidR="0010792E" w:rsidRPr="00B811D2">
        <w:rPr>
          <w:rFonts w:ascii="Arial" w:hAnsi="Arial" w:cs="Arial"/>
          <w:color w:val="000000"/>
        </w:rPr>
        <w:t xml:space="preserve"> incorporating an </w:t>
      </w:r>
      <w:r w:rsidR="00D74701">
        <w:rPr>
          <w:rFonts w:ascii="Arial" w:hAnsi="Arial" w:cs="Arial"/>
          <w:color w:val="000000"/>
        </w:rPr>
        <w:t>item that is disputed</w:t>
      </w:r>
      <w:r w:rsidR="0010792E">
        <w:rPr>
          <w:rFonts w:ascii="Arial" w:hAnsi="Arial" w:cs="Arial"/>
          <w:color w:val="auto"/>
        </w:rPr>
        <w:t xml:space="preserve"> has been sent to the </w:t>
      </w:r>
      <w:r w:rsidR="00D74701">
        <w:rPr>
          <w:rFonts w:ascii="Arial" w:hAnsi="Arial" w:cs="Arial"/>
          <w:color w:val="auto"/>
        </w:rPr>
        <w:t>Companies, then the Companies</w:t>
      </w:r>
      <w:r w:rsidR="0010792E">
        <w:rPr>
          <w:rFonts w:ascii="Arial" w:hAnsi="Arial" w:cs="Arial"/>
          <w:color w:val="auto"/>
        </w:rPr>
        <w:t xml:space="preserve"> </w:t>
      </w:r>
      <w:r w:rsidR="002275BC">
        <w:rPr>
          <w:rFonts w:ascii="Arial" w:hAnsi="Arial" w:cs="Arial"/>
          <w:color w:val="auto"/>
        </w:rPr>
        <w:t xml:space="preserve">shall make payment in accordance with </w:t>
      </w:r>
      <w:r w:rsidR="002275BC" w:rsidRPr="00D41787">
        <w:rPr>
          <w:rFonts w:ascii="Arial" w:hAnsi="Arial" w:cs="Arial"/>
          <w:color w:val="auto"/>
          <w:u w:val="single"/>
        </w:rPr>
        <w:t>Section 8.2</w:t>
      </w:r>
      <w:r w:rsidRPr="00D41787">
        <w:rPr>
          <w:rFonts w:ascii="Arial" w:hAnsi="Arial" w:cs="Arial"/>
          <w:color w:val="auto"/>
          <w:u w:val="single"/>
        </w:rPr>
        <w:t>(A)</w:t>
      </w:r>
      <w:r w:rsidR="00D74701">
        <w:rPr>
          <w:rFonts w:ascii="Arial" w:hAnsi="Arial" w:cs="Arial"/>
          <w:color w:val="auto"/>
        </w:rPr>
        <w:t xml:space="preserve"> (Method of Payment) for that portion of the invoice that is not disputed by the Companies and in which case, the Companies shall make such adjustment to taxes and other value-dependent items as are reasonable under the circumstances</w:t>
      </w:r>
      <w:r w:rsidR="002275BC">
        <w:rPr>
          <w:rFonts w:ascii="Arial" w:hAnsi="Arial" w:cs="Arial"/>
          <w:color w:val="auto"/>
        </w:rPr>
        <w:t>.</w:t>
      </w:r>
    </w:p>
    <w:p w14:paraId="5F6FF1A0" w14:textId="77777777" w:rsidR="002275BC" w:rsidRPr="00B811D2" w:rsidRDefault="002275BC" w:rsidP="00456A0E">
      <w:pPr>
        <w:suppressAutoHyphens/>
        <w:rPr>
          <w:rFonts w:ascii="Arial" w:hAnsi="Arial" w:cs="Arial"/>
          <w:color w:val="000000"/>
        </w:rPr>
      </w:pPr>
    </w:p>
    <w:p w14:paraId="5F6FF1A1" w14:textId="63F3E27E" w:rsidR="00A31594" w:rsidRPr="00B811D2" w:rsidRDefault="00002928" w:rsidP="00D41787">
      <w:pPr>
        <w:suppressAutoHyphens/>
        <w:rPr>
          <w:rFonts w:ascii="Arial" w:hAnsi="Arial" w:cs="Arial"/>
          <w:color w:val="000000"/>
        </w:rPr>
      </w:pPr>
      <w:r>
        <w:rPr>
          <w:rFonts w:ascii="Arial" w:hAnsi="Arial" w:cs="Arial"/>
          <w:color w:val="000000"/>
        </w:rPr>
        <w:tab/>
        <w:t>(C)</w:t>
      </w:r>
      <w:r>
        <w:rPr>
          <w:rFonts w:ascii="Arial" w:hAnsi="Arial" w:cs="Arial"/>
          <w:color w:val="000000"/>
        </w:rPr>
        <w:tab/>
      </w:r>
      <w:r w:rsidR="00D74701">
        <w:rPr>
          <w:rFonts w:ascii="Arial" w:hAnsi="Arial" w:cs="Arial"/>
          <w:color w:val="000000"/>
        </w:rPr>
        <w:t>Any</w:t>
      </w:r>
      <w:r w:rsidR="00D74701" w:rsidRPr="00D74701">
        <w:rPr>
          <w:rFonts w:ascii="Arial" w:hAnsi="Arial" w:cs="Arial"/>
          <w:color w:val="000000"/>
        </w:rPr>
        <w:t xml:space="preserve"> invoice incorporating items in dispute shall be adjusted in accordance with the terms of </w:t>
      </w:r>
      <w:r w:rsidR="00D74701" w:rsidRPr="00D41787">
        <w:rPr>
          <w:rFonts w:ascii="Arial" w:hAnsi="Arial" w:cs="Arial"/>
          <w:color w:val="000000"/>
          <w:u w:val="single"/>
        </w:rPr>
        <w:t>Article V</w:t>
      </w:r>
      <w:r w:rsidR="00D74701" w:rsidRPr="00D74701">
        <w:rPr>
          <w:rFonts w:ascii="Arial" w:hAnsi="Arial" w:cs="Arial"/>
          <w:color w:val="000000"/>
        </w:rPr>
        <w:t xml:space="preserve"> (Price) by Seller’s subsequent invoicing or issuing a credit or debit with respect to the original invoice within seven (7) Business Days of the Companies’ receipt thereof.  The Companies shall make payment for such subsequent invoices or debits in accordance with </w:t>
      </w:r>
      <w:r w:rsidR="00D74701" w:rsidRPr="00D41787">
        <w:rPr>
          <w:rFonts w:ascii="Arial" w:hAnsi="Arial" w:cs="Arial"/>
          <w:color w:val="000000"/>
          <w:u w:val="single"/>
        </w:rPr>
        <w:t>Section 8.2(</w:t>
      </w:r>
      <w:r w:rsidRPr="00D41787">
        <w:rPr>
          <w:rFonts w:ascii="Arial" w:hAnsi="Arial" w:cs="Arial"/>
          <w:color w:val="000000"/>
          <w:u w:val="single"/>
        </w:rPr>
        <w:t>A</w:t>
      </w:r>
      <w:r w:rsidR="00D74701" w:rsidRPr="00D41787">
        <w:rPr>
          <w:rFonts w:ascii="Arial" w:hAnsi="Arial" w:cs="Arial"/>
          <w:color w:val="000000"/>
          <w:u w:val="single"/>
        </w:rPr>
        <w:t>)</w:t>
      </w:r>
      <w:r w:rsidR="00D74701" w:rsidRPr="00D74701">
        <w:rPr>
          <w:rFonts w:ascii="Arial" w:hAnsi="Arial" w:cs="Arial"/>
          <w:color w:val="000000"/>
        </w:rPr>
        <w:t xml:space="preserve"> (Method of Payment)</w:t>
      </w:r>
      <w:r w:rsidR="002E6CCF" w:rsidRPr="00B811D2">
        <w:rPr>
          <w:rFonts w:ascii="Arial" w:hAnsi="Arial" w:cs="Arial"/>
          <w:color w:val="000000"/>
        </w:rPr>
        <w:t>.</w:t>
      </w:r>
    </w:p>
    <w:p w14:paraId="5F6FF1A2" w14:textId="77777777" w:rsidR="00A31594" w:rsidRDefault="00A31594" w:rsidP="00456A0E">
      <w:pPr>
        <w:suppressAutoHyphens/>
        <w:rPr>
          <w:rFonts w:ascii="Arial" w:hAnsi="Arial" w:cs="Arial"/>
          <w:color w:val="auto"/>
        </w:rPr>
      </w:pPr>
    </w:p>
    <w:p w14:paraId="5F6FF1A3" w14:textId="77777777" w:rsidR="003B2AA4" w:rsidRDefault="003B2AA4" w:rsidP="00456A0E">
      <w:pPr>
        <w:suppressAutoHyphens/>
        <w:rPr>
          <w:rFonts w:ascii="Arial" w:hAnsi="Arial" w:cs="Arial"/>
          <w:color w:val="auto"/>
        </w:rPr>
      </w:pPr>
    </w:p>
    <w:p w14:paraId="5F6FF1A4" w14:textId="77777777" w:rsidR="00A31594" w:rsidRPr="00D96E93" w:rsidRDefault="00A31594" w:rsidP="00456A0E">
      <w:pPr>
        <w:keepNext/>
        <w:suppressAutoHyphens/>
        <w:jc w:val="center"/>
        <w:rPr>
          <w:rFonts w:ascii="Arial" w:hAnsi="Arial" w:cs="Arial"/>
          <w:b/>
          <w:color w:val="auto"/>
        </w:rPr>
      </w:pPr>
      <w:r w:rsidRPr="00D96E93">
        <w:rPr>
          <w:rFonts w:ascii="Arial" w:hAnsi="Arial" w:cs="Arial"/>
          <w:b/>
          <w:color w:val="auto"/>
        </w:rPr>
        <w:t xml:space="preserve">ARTICLE </w:t>
      </w:r>
      <w:r>
        <w:rPr>
          <w:rFonts w:ascii="Arial" w:hAnsi="Arial" w:cs="Arial"/>
          <w:b/>
          <w:color w:val="auto"/>
        </w:rPr>
        <w:t>I</w:t>
      </w:r>
      <w:r w:rsidRPr="00D96E93">
        <w:rPr>
          <w:rFonts w:ascii="Arial" w:hAnsi="Arial" w:cs="Arial"/>
          <w:b/>
          <w:color w:val="auto"/>
        </w:rPr>
        <w:t>X</w:t>
      </w:r>
    </w:p>
    <w:p w14:paraId="5F6FF1A5" w14:textId="28236AD5" w:rsidR="00A31594" w:rsidRPr="00D96E93" w:rsidRDefault="00A31594" w:rsidP="00456A0E">
      <w:pPr>
        <w:keepNext/>
        <w:suppressAutoHyphens/>
        <w:jc w:val="center"/>
        <w:rPr>
          <w:rFonts w:ascii="Arial" w:hAnsi="Arial" w:cs="Arial"/>
          <w:b/>
          <w:color w:val="auto"/>
          <w:u w:val="single"/>
        </w:rPr>
      </w:pPr>
      <w:r w:rsidRPr="00D96E93">
        <w:rPr>
          <w:rFonts w:ascii="Arial" w:hAnsi="Arial" w:cs="Arial"/>
          <w:b/>
          <w:color w:val="auto"/>
          <w:u w:val="single"/>
        </w:rPr>
        <w:t>TITLE, CUSTODY</w:t>
      </w:r>
      <w:r w:rsidR="001A7A7E">
        <w:rPr>
          <w:rFonts w:ascii="Arial" w:hAnsi="Arial" w:cs="Arial"/>
          <w:b/>
          <w:color w:val="auto"/>
          <w:u w:val="single"/>
        </w:rPr>
        <w:t>,</w:t>
      </w:r>
      <w:r w:rsidRPr="00D96E93">
        <w:rPr>
          <w:rFonts w:ascii="Arial" w:hAnsi="Arial" w:cs="Arial"/>
          <w:b/>
          <w:color w:val="auto"/>
          <w:u w:val="single"/>
        </w:rPr>
        <w:t xml:space="preserve"> AND RISK OF LOSS</w:t>
      </w:r>
    </w:p>
    <w:p w14:paraId="5F6FF1A6" w14:textId="77777777" w:rsidR="00A31594" w:rsidRPr="00AB2E94" w:rsidRDefault="00A31594" w:rsidP="00456A0E">
      <w:pPr>
        <w:keepNext/>
        <w:suppressAutoHyphens/>
        <w:rPr>
          <w:rFonts w:ascii="Arial" w:hAnsi="Arial" w:cs="Arial"/>
          <w:color w:val="auto"/>
        </w:rPr>
      </w:pPr>
    </w:p>
    <w:p w14:paraId="5F6FF1A7" w14:textId="71C647F7" w:rsidR="00A31594" w:rsidRPr="00505511" w:rsidRDefault="00A31594" w:rsidP="00456A0E">
      <w:pPr>
        <w:suppressAutoHyphens/>
        <w:rPr>
          <w:rFonts w:ascii="Arial" w:hAnsi="Arial" w:cs="Arial"/>
          <w:color w:val="auto"/>
        </w:rPr>
      </w:pPr>
      <w:r w:rsidRPr="00505511">
        <w:rPr>
          <w:rFonts w:ascii="Arial" w:hAnsi="Arial" w:cs="Arial"/>
          <w:b/>
          <w:color w:val="auto"/>
        </w:rPr>
        <w:t>Section 9.1:</w:t>
      </w:r>
      <w:r w:rsidRPr="00505511">
        <w:rPr>
          <w:rFonts w:ascii="Arial" w:hAnsi="Arial" w:cs="Arial"/>
          <w:b/>
          <w:color w:val="auto"/>
        </w:rPr>
        <w:tab/>
      </w:r>
      <w:r w:rsidRPr="00505511">
        <w:rPr>
          <w:rFonts w:ascii="Arial" w:hAnsi="Arial" w:cs="Arial"/>
          <w:b/>
          <w:color w:val="auto"/>
          <w:u w:val="single"/>
        </w:rPr>
        <w:t>Title, Custody</w:t>
      </w:r>
      <w:r w:rsidR="001A7A7E">
        <w:rPr>
          <w:rFonts w:ascii="Arial" w:hAnsi="Arial" w:cs="Arial"/>
          <w:b/>
          <w:color w:val="auto"/>
          <w:u w:val="single"/>
        </w:rPr>
        <w:t>,</w:t>
      </w:r>
      <w:r w:rsidRPr="00505511">
        <w:rPr>
          <w:rFonts w:ascii="Arial" w:hAnsi="Arial" w:cs="Arial"/>
          <w:b/>
          <w:color w:val="auto"/>
          <w:u w:val="single"/>
        </w:rPr>
        <w:t xml:space="preserve"> and Risk of Loss</w:t>
      </w:r>
      <w:r w:rsidRPr="00505511">
        <w:rPr>
          <w:rFonts w:ascii="Arial" w:hAnsi="Arial" w:cs="Arial"/>
          <w:color w:val="auto"/>
        </w:rPr>
        <w:t xml:space="preserve">.  </w:t>
      </w:r>
    </w:p>
    <w:p w14:paraId="5F6FF1A8" w14:textId="5A49594D" w:rsidR="00A31594" w:rsidRPr="00505511" w:rsidRDefault="00A31594" w:rsidP="00456A0E">
      <w:pPr>
        <w:suppressAutoHyphens/>
        <w:rPr>
          <w:rFonts w:ascii="Arial" w:hAnsi="Arial" w:cs="Arial"/>
          <w:color w:val="auto"/>
        </w:rPr>
      </w:pPr>
      <w:r w:rsidRPr="00505511">
        <w:rPr>
          <w:rFonts w:ascii="Arial" w:hAnsi="Arial" w:cs="Arial"/>
          <w:color w:val="auto"/>
        </w:rPr>
        <w:tab/>
        <w:t>(</w:t>
      </w:r>
      <w:r w:rsidR="001A7A7E">
        <w:rPr>
          <w:rFonts w:ascii="Arial" w:hAnsi="Arial" w:cs="Arial"/>
          <w:color w:val="auto"/>
        </w:rPr>
        <w:t>A</w:t>
      </w:r>
      <w:r w:rsidRPr="00505511">
        <w:rPr>
          <w:rFonts w:ascii="Arial" w:hAnsi="Arial" w:cs="Arial"/>
          <w:color w:val="auto"/>
        </w:rPr>
        <w:t>)</w:t>
      </w:r>
      <w:r w:rsidRPr="00505511">
        <w:rPr>
          <w:rFonts w:ascii="Arial" w:hAnsi="Arial" w:cs="Arial"/>
          <w:color w:val="auto"/>
        </w:rPr>
        <w:tab/>
      </w:r>
      <w:r w:rsidR="00DE70D5" w:rsidRPr="00D41787">
        <w:rPr>
          <w:rFonts w:ascii="Arial" w:hAnsi="Arial" w:cs="Arial"/>
          <w:bCs/>
          <w:color w:val="auto"/>
          <w:u w:val="single"/>
        </w:rPr>
        <w:t>Deliveries to the</w:t>
      </w:r>
      <w:r w:rsidR="00854593" w:rsidRPr="00D41787">
        <w:rPr>
          <w:rFonts w:ascii="Arial" w:hAnsi="Arial" w:cs="Arial"/>
          <w:bCs/>
          <w:color w:val="auto"/>
          <w:u w:val="single"/>
        </w:rPr>
        <w:t xml:space="preserve"> Companies’ </w:t>
      </w:r>
      <w:r w:rsidR="0031639C" w:rsidRPr="00D41787">
        <w:rPr>
          <w:rFonts w:ascii="Arial" w:hAnsi="Arial" w:cs="Arial"/>
          <w:bCs/>
          <w:color w:val="auto"/>
          <w:u w:val="single"/>
        </w:rPr>
        <w:t>Sites</w:t>
      </w:r>
      <w:r w:rsidR="002673F1">
        <w:rPr>
          <w:rFonts w:ascii="Arial" w:hAnsi="Arial" w:cs="Arial"/>
          <w:color w:val="auto"/>
        </w:rPr>
        <w:t>.</w:t>
      </w:r>
      <w:r w:rsidR="00DE70D5" w:rsidRPr="00505511">
        <w:rPr>
          <w:rFonts w:ascii="Arial" w:hAnsi="Arial" w:cs="Arial"/>
          <w:color w:val="auto"/>
        </w:rPr>
        <w:t xml:space="preserve"> </w:t>
      </w:r>
      <w:r w:rsidR="002673F1">
        <w:rPr>
          <w:rFonts w:ascii="Arial" w:hAnsi="Arial" w:cs="Arial"/>
          <w:color w:val="auto"/>
        </w:rPr>
        <w:t xml:space="preserve"> </w:t>
      </w:r>
      <w:r w:rsidR="0031639C">
        <w:rPr>
          <w:rFonts w:ascii="Arial" w:hAnsi="Arial" w:cs="Arial"/>
          <w:color w:val="auto"/>
        </w:rPr>
        <w:t>Title, custody</w:t>
      </w:r>
      <w:r w:rsidR="00C5318F">
        <w:rPr>
          <w:rFonts w:ascii="Arial" w:hAnsi="Arial" w:cs="Arial"/>
          <w:color w:val="auto"/>
        </w:rPr>
        <w:t>,</w:t>
      </w:r>
      <w:r w:rsidR="0031639C">
        <w:rPr>
          <w:rFonts w:ascii="Arial" w:hAnsi="Arial" w:cs="Arial"/>
          <w:color w:val="auto"/>
        </w:rPr>
        <w:t xml:space="preserve"> and risk of loss concerning the Product Delivered to </w:t>
      </w:r>
      <w:r w:rsidR="0068165A">
        <w:rPr>
          <w:rFonts w:ascii="Arial" w:hAnsi="Arial" w:cs="Arial"/>
          <w:color w:val="auto"/>
        </w:rPr>
        <w:t xml:space="preserve">sites owned by </w:t>
      </w:r>
      <w:r w:rsidR="0031639C">
        <w:rPr>
          <w:rFonts w:ascii="Arial" w:hAnsi="Arial" w:cs="Arial"/>
          <w:color w:val="auto"/>
        </w:rPr>
        <w:t xml:space="preserve">the Companies </w:t>
      </w:r>
      <w:r w:rsidR="0068165A">
        <w:rPr>
          <w:rFonts w:ascii="Arial" w:hAnsi="Arial" w:cs="Arial"/>
          <w:color w:val="auto"/>
        </w:rPr>
        <w:t>such as BPTF and the Companies’ generating facilities</w:t>
      </w:r>
      <w:r w:rsidR="0031639C">
        <w:rPr>
          <w:rFonts w:ascii="Arial" w:hAnsi="Arial" w:cs="Arial"/>
          <w:color w:val="auto"/>
        </w:rPr>
        <w:t xml:space="preserve"> </w:t>
      </w:r>
      <w:r w:rsidRPr="00505511">
        <w:rPr>
          <w:rFonts w:ascii="Arial" w:hAnsi="Arial" w:cs="Arial"/>
          <w:color w:val="auto"/>
        </w:rPr>
        <w:t>shall pass from S</w:t>
      </w:r>
      <w:r w:rsidR="00605F50">
        <w:rPr>
          <w:rFonts w:ascii="Arial" w:hAnsi="Arial" w:cs="Arial"/>
          <w:color w:val="auto"/>
        </w:rPr>
        <w:t>eller</w:t>
      </w:r>
      <w:r w:rsidRPr="00505511">
        <w:rPr>
          <w:rFonts w:ascii="Arial" w:hAnsi="Arial" w:cs="Arial"/>
          <w:color w:val="auto"/>
        </w:rPr>
        <w:t xml:space="preserve"> to </w:t>
      </w:r>
      <w:r w:rsidR="00D00566" w:rsidRPr="00505511">
        <w:rPr>
          <w:rFonts w:ascii="Arial" w:hAnsi="Arial" w:cs="Arial"/>
          <w:color w:val="auto"/>
        </w:rPr>
        <w:t>the Companies</w:t>
      </w:r>
      <w:r w:rsidR="00257FD6" w:rsidRPr="00505511">
        <w:rPr>
          <w:rFonts w:ascii="Arial" w:hAnsi="Arial" w:cs="Arial"/>
          <w:color w:val="auto"/>
        </w:rPr>
        <w:t xml:space="preserve"> at the flange of the receiving hose of the Companies’</w:t>
      </w:r>
      <w:r w:rsidR="00BE7B6D" w:rsidRPr="00505511">
        <w:rPr>
          <w:rFonts w:ascii="Arial" w:hAnsi="Arial" w:cs="Arial"/>
          <w:color w:val="auto"/>
        </w:rPr>
        <w:t xml:space="preserve"> receiving storage tanks</w:t>
      </w:r>
      <w:r w:rsidR="00076D52">
        <w:rPr>
          <w:rFonts w:ascii="Arial" w:hAnsi="Arial" w:cs="Arial"/>
          <w:color w:val="auto"/>
        </w:rPr>
        <w:t>.  I</w:t>
      </w:r>
      <w:r w:rsidR="002E6CCF">
        <w:rPr>
          <w:rFonts w:ascii="Arial" w:hAnsi="Arial" w:cs="Arial"/>
          <w:color w:val="auto"/>
        </w:rPr>
        <w:t xml:space="preserve">f Delivery is made to a </w:t>
      </w:r>
      <w:r w:rsidR="0068165A">
        <w:rPr>
          <w:rFonts w:ascii="Arial" w:hAnsi="Arial" w:cs="Arial"/>
          <w:color w:val="auto"/>
        </w:rPr>
        <w:t>site owned by the Companies</w:t>
      </w:r>
      <w:r w:rsidR="002E6CCF">
        <w:rPr>
          <w:rFonts w:ascii="Arial" w:hAnsi="Arial" w:cs="Arial"/>
          <w:color w:val="auto"/>
        </w:rPr>
        <w:t xml:space="preserve"> where S</w:t>
      </w:r>
      <w:r w:rsidR="00605F50">
        <w:rPr>
          <w:rFonts w:ascii="Arial" w:hAnsi="Arial" w:cs="Arial"/>
          <w:color w:val="auto"/>
        </w:rPr>
        <w:t>eller</w:t>
      </w:r>
      <w:r w:rsidR="002E6CCF">
        <w:rPr>
          <w:rFonts w:ascii="Arial" w:hAnsi="Arial" w:cs="Arial"/>
          <w:color w:val="auto"/>
        </w:rPr>
        <w:t xml:space="preserve">’s hose is employed in the Delivery, then </w:t>
      </w:r>
      <w:r w:rsidR="002E6CCF" w:rsidRPr="00505511">
        <w:rPr>
          <w:rFonts w:ascii="Arial" w:hAnsi="Arial" w:cs="Arial"/>
          <w:color w:val="auto"/>
        </w:rPr>
        <w:t>title</w:t>
      </w:r>
      <w:r w:rsidR="0031639C">
        <w:rPr>
          <w:rFonts w:ascii="Arial" w:hAnsi="Arial" w:cs="Arial"/>
          <w:color w:val="auto"/>
        </w:rPr>
        <w:t>, custody</w:t>
      </w:r>
      <w:r w:rsidR="00C5318F">
        <w:rPr>
          <w:rFonts w:ascii="Arial" w:hAnsi="Arial" w:cs="Arial"/>
          <w:color w:val="auto"/>
        </w:rPr>
        <w:t>,</w:t>
      </w:r>
      <w:r w:rsidR="0031639C">
        <w:rPr>
          <w:rFonts w:ascii="Arial" w:hAnsi="Arial" w:cs="Arial"/>
          <w:color w:val="auto"/>
        </w:rPr>
        <w:t xml:space="preserve"> and risk of loss concerning</w:t>
      </w:r>
      <w:r w:rsidR="002E6CCF" w:rsidRPr="00505511">
        <w:rPr>
          <w:rFonts w:ascii="Arial" w:hAnsi="Arial" w:cs="Arial"/>
          <w:color w:val="auto"/>
        </w:rPr>
        <w:t xml:space="preserve"> the </w:t>
      </w:r>
      <w:r w:rsidR="00494EE0">
        <w:rPr>
          <w:rFonts w:ascii="Arial" w:hAnsi="Arial" w:cs="Arial"/>
          <w:color w:val="auto"/>
        </w:rPr>
        <w:t>Product</w:t>
      </w:r>
      <w:r w:rsidR="002E6CCF" w:rsidRPr="00505511">
        <w:rPr>
          <w:rFonts w:ascii="Arial" w:hAnsi="Arial" w:cs="Arial"/>
          <w:color w:val="auto"/>
        </w:rPr>
        <w:t xml:space="preserve"> shall pass from S</w:t>
      </w:r>
      <w:r w:rsidR="00605F50">
        <w:rPr>
          <w:rFonts w:ascii="Arial" w:hAnsi="Arial" w:cs="Arial"/>
          <w:color w:val="auto"/>
        </w:rPr>
        <w:t>eller</w:t>
      </w:r>
      <w:r w:rsidR="002E6CCF" w:rsidRPr="00505511">
        <w:rPr>
          <w:rFonts w:ascii="Arial" w:hAnsi="Arial" w:cs="Arial"/>
          <w:color w:val="auto"/>
        </w:rPr>
        <w:t xml:space="preserve"> to the Companies</w:t>
      </w:r>
      <w:r w:rsidR="002E6CCF">
        <w:rPr>
          <w:rFonts w:ascii="Arial" w:hAnsi="Arial" w:cs="Arial"/>
          <w:color w:val="auto"/>
        </w:rPr>
        <w:t xml:space="preserve"> at the connection flange of the </w:t>
      </w:r>
      <w:r w:rsidR="0031639C">
        <w:rPr>
          <w:rFonts w:ascii="Arial" w:hAnsi="Arial" w:cs="Arial"/>
          <w:color w:val="auto"/>
        </w:rPr>
        <w:t xml:space="preserve">Companies’ Site </w:t>
      </w:r>
      <w:r w:rsidR="002E6CCF">
        <w:rPr>
          <w:rFonts w:ascii="Arial" w:hAnsi="Arial" w:cs="Arial"/>
          <w:color w:val="auto"/>
        </w:rPr>
        <w:t xml:space="preserve">facility’s </w:t>
      </w:r>
      <w:r w:rsidR="000B2A77">
        <w:rPr>
          <w:rFonts w:ascii="Arial" w:hAnsi="Arial" w:cs="Arial"/>
          <w:color w:val="auto"/>
        </w:rPr>
        <w:t>piping</w:t>
      </w:r>
      <w:r w:rsidR="00BE7B6D" w:rsidRPr="00505511">
        <w:rPr>
          <w:rFonts w:ascii="Arial" w:hAnsi="Arial" w:cs="Arial"/>
          <w:color w:val="auto"/>
        </w:rPr>
        <w:t>.</w:t>
      </w:r>
      <w:r w:rsidR="00494EE0">
        <w:rPr>
          <w:rFonts w:ascii="Arial" w:hAnsi="Arial" w:cs="Arial"/>
          <w:color w:val="auto"/>
        </w:rPr>
        <w:t xml:space="preserve">  If Delivery is made to a Company Site by pipeline, then title</w:t>
      </w:r>
      <w:r w:rsidR="00C5318F">
        <w:rPr>
          <w:rFonts w:ascii="Arial" w:hAnsi="Arial" w:cs="Arial"/>
          <w:color w:val="auto"/>
        </w:rPr>
        <w:t>, custody, and risk of loss concerning</w:t>
      </w:r>
      <w:r w:rsidR="00494EE0">
        <w:rPr>
          <w:rFonts w:ascii="Arial" w:hAnsi="Arial" w:cs="Arial"/>
          <w:color w:val="auto"/>
        </w:rPr>
        <w:t xml:space="preserve"> the Product shall pass from S</w:t>
      </w:r>
      <w:r w:rsidR="00E9145F">
        <w:rPr>
          <w:rFonts w:ascii="Arial" w:hAnsi="Arial" w:cs="Arial"/>
          <w:color w:val="auto"/>
        </w:rPr>
        <w:t>eller</w:t>
      </w:r>
      <w:r w:rsidR="00494EE0">
        <w:rPr>
          <w:rFonts w:ascii="Arial" w:hAnsi="Arial" w:cs="Arial"/>
          <w:color w:val="auto"/>
        </w:rPr>
        <w:t xml:space="preserve"> to the Companies at the connection flange of S</w:t>
      </w:r>
      <w:r w:rsidR="00E9145F">
        <w:rPr>
          <w:rFonts w:ascii="Arial" w:hAnsi="Arial" w:cs="Arial"/>
          <w:color w:val="auto"/>
        </w:rPr>
        <w:t>eller</w:t>
      </w:r>
      <w:r w:rsidR="00494EE0">
        <w:rPr>
          <w:rFonts w:ascii="Arial" w:hAnsi="Arial" w:cs="Arial"/>
          <w:color w:val="auto"/>
        </w:rPr>
        <w:t>’s facility to the Companies’ pipeline.</w:t>
      </w:r>
    </w:p>
    <w:p w14:paraId="5F6FF1A9" w14:textId="77777777" w:rsidR="00A31594" w:rsidRPr="00DE70D5" w:rsidRDefault="00A31594" w:rsidP="00456A0E">
      <w:pPr>
        <w:suppressAutoHyphens/>
        <w:rPr>
          <w:rFonts w:ascii="Arial" w:hAnsi="Arial" w:cs="Arial"/>
          <w:color w:val="auto"/>
          <w:highlight w:val="yellow"/>
        </w:rPr>
      </w:pPr>
    </w:p>
    <w:p w14:paraId="5F6FF1AA" w14:textId="06731328" w:rsidR="00A31594" w:rsidRPr="00505511" w:rsidRDefault="00A31594" w:rsidP="00456A0E">
      <w:pPr>
        <w:suppressAutoHyphens/>
        <w:rPr>
          <w:rFonts w:ascii="Arial" w:hAnsi="Arial" w:cs="Arial"/>
          <w:color w:val="auto"/>
        </w:rPr>
      </w:pPr>
      <w:r w:rsidRPr="00505511">
        <w:rPr>
          <w:rFonts w:ascii="Arial" w:hAnsi="Arial" w:cs="Arial"/>
          <w:color w:val="auto"/>
        </w:rPr>
        <w:tab/>
        <w:t>(</w:t>
      </w:r>
      <w:r w:rsidR="001A7A7E">
        <w:rPr>
          <w:rFonts w:ascii="Arial" w:hAnsi="Arial" w:cs="Arial"/>
          <w:color w:val="auto"/>
        </w:rPr>
        <w:t>B</w:t>
      </w:r>
      <w:r w:rsidRPr="00505511">
        <w:rPr>
          <w:rFonts w:ascii="Arial" w:hAnsi="Arial" w:cs="Arial"/>
          <w:color w:val="auto"/>
        </w:rPr>
        <w:t>)</w:t>
      </w:r>
      <w:r w:rsidRPr="00505511">
        <w:rPr>
          <w:rFonts w:ascii="Arial" w:hAnsi="Arial" w:cs="Arial"/>
          <w:color w:val="auto"/>
        </w:rPr>
        <w:tab/>
      </w:r>
      <w:bookmarkStart w:id="5" w:name="_Hlk75426378"/>
      <w:r w:rsidR="00257FD6" w:rsidRPr="00D41787">
        <w:rPr>
          <w:rFonts w:ascii="Arial" w:hAnsi="Arial" w:cs="Arial"/>
          <w:bCs/>
          <w:color w:val="auto"/>
          <w:u w:val="single"/>
        </w:rPr>
        <w:t>Deliveries at S</w:t>
      </w:r>
      <w:r w:rsidR="00E9145F" w:rsidRPr="00D41787">
        <w:rPr>
          <w:rFonts w:ascii="Arial" w:hAnsi="Arial" w:cs="Arial"/>
          <w:bCs/>
          <w:color w:val="auto"/>
          <w:u w:val="single"/>
        </w:rPr>
        <w:t>eller</w:t>
      </w:r>
      <w:r w:rsidR="00257FD6" w:rsidRPr="00D41787">
        <w:rPr>
          <w:rFonts w:ascii="Arial" w:hAnsi="Arial" w:cs="Arial"/>
          <w:bCs/>
          <w:color w:val="auto"/>
          <w:u w:val="single"/>
        </w:rPr>
        <w:t>’s Terminals</w:t>
      </w:r>
      <w:r w:rsidR="00C5318F" w:rsidRPr="00D41787">
        <w:rPr>
          <w:rFonts w:ascii="Arial" w:hAnsi="Arial" w:cs="Arial"/>
          <w:bCs/>
          <w:color w:val="auto"/>
          <w:u w:val="single"/>
        </w:rPr>
        <w:t>’</w:t>
      </w:r>
      <w:r w:rsidR="00BB7F4C" w:rsidRPr="00D41787">
        <w:rPr>
          <w:rFonts w:ascii="Arial" w:hAnsi="Arial" w:cs="Arial"/>
          <w:bCs/>
          <w:color w:val="auto"/>
          <w:u w:val="single"/>
        </w:rPr>
        <w:t xml:space="preserve"> Truck Rack</w:t>
      </w:r>
      <w:r w:rsidR="00C5318F" w:rsidRPr="00D41787">
        <w:rPr>
          <w:rFonts w:ascii="Arial" w:hAnsi="Arial" w:cs="Arial"/>
          <w:bCs/>
          <w:color w:val="auto"/>
          <w:u w:val="single"/>
        </w:rPr>
        <w:t>s</w:t>
      </w:r>
      <w:r w:rsidR="002673F1">
        <w:rPr>
          <w:rFonts w:ascii="Arial" w:hAnsi="Arial" w:cs="Arial"/>
          <w:color w:val="auto"/>
        </w:rPr>
        <w:t>.</w:t>
      </w:r>
      <w:r w:rsidR="00257FD6" w:rsidRPr="00505511">
        <w:rPr>
          <w:rFonts w:ascii="Arial" w:hAnsi="Arial" w:cs="Arial"/>
          <w:color w:val="auto"/>
        </w:rPr>
        <w:t xml:space="preserve"> </w:t>
      </w:r>
      <w:r w:rsidR="002673F1">
        <w:rPr>
          <w:rFonts w:ascii="Arial" w:hAnsi="Arial" w:cs="Arial"/>
          <w:color w:val="auto"/>
        </w:rPr>
        <w:t xml:space="preserve"> </w:t>
      </w:r>
      <w:r w:rsidR="00C5318F">
        <w:rPr>
          <w:rFonts w:ascii="Arial" w:hAnsi="Arial" w:cs="Arial"/>
          <w:color w:val="auto"/>
        </w:rPr>
        <w:t>Title, custody, and risk of loss concerning the</w:t>
      </w:r>
      <w:r w:rsidR="00BE7B6D" w:rsidRPr="00505511">
        <w:rPr>
          <w:rFonts w:ascii="Arial" w:hAnsi="Arial" w:cs="Arial"/>
          <w:color w:val="auto"/>
        </w:rPr>
        <w:t xml:space="preserve"> </w:t>
      </w:r>
      <w:r w:rsidR="00494EE0">
        <w:rPr>
          <w:rFonts w:ascii="Arial" w:hAnsi="Arial" w:cs="Arial"/>
          <w:color w:val="auto"/>
        </w:rPr>
        <w:t xml:space="preserve">Product </w:t>
      </w:r>
      <w:r w:rsidR="00257FD6" w:rsidRPr="00505511">
        <w:rPr>
          <w:rFonts w:ascii="Arial" w:hAnsi="Arial" w:cs="Arial"/>
          <w:color w:val="auto"/>
        </w:rPr>
        <w:t>lifted from S</w:t>
      </w:r>
      <w:r w:rsidR="00E9145F">
        <w:rPr>
          <w:rFonts w:ascii="Arial" w:hAnsi="Arial" w:cs="Arial"/>
          <w:color w:val="auto"/>
        </w:rPr>
        <w:t>eller</w:t>
      </w:r>
      <w:r w:rsidR="00257FD6" w:rsidRPr="00505511">
        <w:rPr>
          <w:rFonts w:ascii="Arial" w:hAnsi="Arial" w:cs="Arial"/>
          <w:color w:val="auto"/>
        </w:rPr>
        <w:t xml:space="preserve">’s </w:t>
      </w:r>
      <w:r w:rsidR="00C5318F">
        <w:rPr>
          <w:rFonts w:ascii="Arial" w:hAnsi="Arial" w:cs="Arial"/>
          <w:color w:val="auto"/>
        </w:rPr>
        <w:t>t</w:t>
      </w:r>
      <w:r w:rsidR="00BE7B6D" w:rsidRPr="00505511">
        <w:rPr>
          <w:rFonts w:ascii="Arial" w:hAnsi="Arial" w:cs="Arial"/>
          <w:color w:val="auto"/>
        </w:rPr>
        <w:t>erminal</w:t>
      </w:r>
      <w:r w:rsidR="00C5318F">
        <w:rPr>
          <w:rFonts w:ascii="Arial" w:hAnsi="Arial" w:cs="Arial"/>
          <w:color w:val="auto"/>
        </w:rPr>
        <w:t>s’</w:t>
      </w:r>
      <w:r w:rsidR="00854593" w:rsidRPr="00505511">
        <w:rPr>
          <w:rFonts w:ascii="Arial" w:hAnsi="Arial" w:cs="Arial"/>
          <w:color w:val="auto"/>
        </w:rPr>
        <w:t xml:space="preserve"> truck rack</w:t>
      </w:r>
      <w:r w:rsidR="00C5318F">
        <w:rPr>
          <w:rFonts w:ascii="Arial" w:hAnsi="Arial" w:cs="Arial"/>
          <w:color w:val="auto"/>
        </w:rPr>
        <w:t>s</w:t>
      </w:r>
      <w:r w:rsidR="00BE7B6D" w:rsidRPr="00505511">
        <w:rPr>
          <w:rFonts w:ascii="Arial" w:hAnsi="Arial" w:cs="Arial"/>
          <w:color w:val="auto"/>
        </w:rPr>
        <w:t xml:space="preserve"> </w:t>
      </w:r>
      <w:r w:rsidR="00257FD6" w:rsidRPr="00505511">
        <w:rPr>
          <w:rFonts w:ascii="Arial" w:hAnsi="Arial" w:cs="Arial"/>
          <w:color w:val="auto"/>
        </w:rPr>
        <w:t xml:space="preserve">into the Companies’ </w:t>
      </w:r>
      <w:r w:rsidR="00C5318F">
        <w:rPr>
          <w:rFonts w:ascii="Arial" w:hAnsi="Arial" w:cs="Arial"/>
          <w:color w:val="auto"/>
        </w:rPr>
        <w:t>t</w:t>
      </w:r>
      <w:r w:rsidR="00257FD6" w:rsidRPr="00505511">
        <w:rPr>
          <w:rFonts w:ascii="Arial" w:hAnsi="Arial" w:cs="Arial"/>
          <w:color w:val="auto"/>
        </w:rPr>
        <w:t>ruck shall pass from S</w:t>
      </w:r>
      <w:r w:rsidR="00E9145F">
        <w:rPr>
          <w:rFonts w:ascii="Arial" w:hAnsi="Arial" w:cs="Arial"/>
          <w:color w:val="auto"/>
        </w:rPr>
        <w:t>eller</w:t>
      </w:r>
      <w:r w:rsidR="00257FD6" w:rsidRPr="00505511">
        <w:rPr>
          <w:rFonts w:ascii="Arial" w:hAnsi="Arial" w:cs="Arial"/>
          <w:color w:val="auto"/>
        </w:rPr>
        <w:t xml:space="preserve"> to the Companies at the flange connecting the </w:t>
      </w:r>
      <w:r w:rsidR="00C5318F">
        <w:rPr>
          <w:rFonts w:ascii="Arial" w:hAnsi="Arial" w:cs="Arial"/>
          <w:color w:val="auto"/>
        </w:rPr>
        <w:t>truck</w:t>
      </w:r>
      <w:r w:rsidR="002E6CCF">
        <w:rPr>
          <w:rFonts w:ascii="Arial" w:hAnsi="Arial" w:cs="Arial"/>
          <w:color w:val="auto"/>
        </w:rPr>
        <w:t xml:space="preserve"> </w:t>
      </w:r>
      <w:r w:rsidR="00257FD6" w:rsidRPr="00505511">
        <w:rPr>
          <w:rFonts w:ascii="Arial" w:hAnsi="Arial" w:cs="Arial"/>
          <w:color w:val="auto"/>
        </w:rPr>
        <w:t xml:space="preserve">rack arm/hose at </w:t>
      </w:r>
      <w:r w:rsidR="00E9145F">
        <w:rPr>
          <w:rFonts w:ascii="Arial" w:hAnsi="Arial" w:cs="Arial"/>
          <w:color w:val="auto"/>
        </w:rPr>
        <w:t>Seller</w:t>
      </w:r>
      <w:r w:rsidR="00257FD6" w:rsidRPr="00505511">
        <w:rPr>
          <w:rFonts w:ascii="Arial" w:hAnsi="Arial" w:cs="Arial"/>
          <w:color w:val="auto"/>
        </w:rPr>
        <w:t xml:space="preserve">’s </w:t>
      </w:r>
      <w:r w:rsidR="00C5318F">
        <w:rPr>
          <w:rFonts w:ascii="Arial" w:hAnsi="Arial" w:cs="Arial"/>
          <w:color w:val="auto"/>
        </w:rPr>
        <w:t>t</w:t>
      </w:r>
      <w:r w:rsidR="00257FD6" w:rsidRPr="00505511">
        <w:rPr>
          <w:rFonts w:ascii="Arial" w:hAnsi="Arial" w:cs="Arial"/>
          <w:color w:val="auto"/>
        </w:rPr>
        <w:t xml:space="preserve">erminal’s truck loading facility to the </w:t>
      </w:r>
      <w:r w:rsidR="00C5318F">
        <w:rPr>
          <w:rFonts w:ascii="Arial" w:hAnsi="Arial" w:cs="Arial"/>
          <w:color w:val="auto"/>
        </w:rPr>
        <w:t xml:space="preserve">Companies’ truck </w:t>
      </w:r>
      <w:r w:rsidR="00257FD6" w:rsidRPr="00505511">
        <w:rPr>
          <w:rFonts w:ascii="Arial" w:hAnsi="Arial" w:cs="Arial"/>
          <w:color w:val="auto"/>
        </w:rPr>
        <w:t>receiving equipment.</w:t>
      </w:r>
    </w:p>
    <w:bookmarkEnd w:id="5"/>
    <w:p w14:paraId="5F6FF1AB" w14:textId="77777777" w:rsidR="00A31594" w:rsidRPr="00505511" w:rsidRDefault="00A31594" w:rsidP="00456A0E">
      <w:pPr>
        <w:suppressAutoHyphens/>
        <w:rPr>
          <w:rFonts w:ascii="Arial" w:hAnsi="Arial" w:cs="Arial"/>
          <w:color w:val="auto"/>
        </w:rPr>
      </w:pPr>
      <w:r w:rsidRPr="00505511">
        <w:rPr>
          <w:rFonts w:ascii="Arial" w:hAnsi="Arial" w:cs="Arial"/>
          <w:color w:val="auto"/>
        </w:rPr>
        <w:tab/>
      </w:r>
    </w:p>
    <w:p w14:paraId="5F6FF1AC" w14:textId="2761CDA1" w:rsidR="006206F1" w:rsidRPr="00505511" w:rsidRDefault="00A31594" w:rsidP="00456A0E">
      <w:pPr>
        <w:suppressAutoHyphens/>
        <w:rPr>
          <w:rFonts w:ascii="Arial" w:hAnsi="Arial" w:cs="Arial"/>
          <w:color w:val="auto"/>
        </w:rPr>
      </w:pPr>
      <w:r w:rsidRPr="00505511">
        <w:rPr>
          <w:rFonts w:ascii="Arial" w:hAnsi="Arial" w:cs="Arial"/>
          <w:color w:val="auto"/>
        </w:rPr>
        <w:tab/>
        <w:t>(</w:t>
      </w:r>
      <w:r w:rsidR="001A7A7E">
        <w:rPr>
          <w:rFonts w:ascii="Arial" w:hAnsi="Arial" w:cs="Arial"/>
          <w:color w:val="auto"/>
        </w:rPr>
        <w:t>C</w:t>
      </w:r>
      <w:r w:rsidRPr="00505511">
        <w:rPr>
          <w:rFonts w:ascii="Arial" w:hAnsi="Arial" w:cs="Arial"/>
          <w:color w:val="auto"/>
        </w:rPr>
        <w:t>)</w:t>
      </w:r>
      <w:r w:rsidRPr="00505511">
        <w:rPr>
          <w:rFonts w:ascii="Arial" w:hAnsi="Arial" w:cs="Arial"/>
          <w:color w:val="auto"/>
        </w:rPr>
        <w:tab/>
      </w:r>
      <w:r w:rsidR="00257FD6" w:rsidRPr="00D41787">
        <w:rPr>
          <w:rFonts w:ascii="Arial" w:hAnsi="Arial" w:cs="Arial"/>
          <w:bCs/>
          <w:color w:val="auto"/>
          <w:u w:val="single"/>
        </w:rPr>
        <w:t xml:space="preserve">Deliveries to </w:t>
      </w:r>
      <w:r w:rsidR="002673F1" w:rsidRPr="00D41787">
        <w:rPr>
          <w:rFonts w:ascii="Arial" w:hAnsi="Arial" w:cs="Arial"/>
          <w:bCs/>
          <w:color w:val="auto"/>
          <w:u w:val="single"/>
        </w:rPr>
        <w:t>t</w:t>
      </w:r>
      <w:r w:rsidR="00257FD6" w:rsidRPr="00D41787">
        <w:rPr>
          <w:rFonts w:ascii="Arial" w:hAnsi="Arial" w:cs="Arial"/>
          <w:bCs/>
          <w:color w:val="auto"/>
          <w:u w:val="single"/>
        </w:rPr>
        <w:t>he Companies’ Barge</w:t>
      </w:r>
      <w:r w:rsidR="00FA5566" w:rsidRPr="00D41787">
        <w:rPr>
          <w:rFonts w:ascii="Arial" w:hAnsi="Arial" w:cs="Arial"/>
          <w:bCs/>
          <w:color w:val="auto"/>
          <w:u w:val="single"/>
        </w:rPr>
        <w:t xml:space="preserve"> or to </w:t>
      </w:r>
      <w:r w:rsidR="00DE01DA" w:rsidRPr="00D41787">
        <w:rPr>
          <w:rFonts w:ascii="Arial" w:hAnsi="Arial" w:cs="Arial"/>
          <w:bCs/>
          <w:color w:val="auto"/>
          <w:u w:val="single"/>
        </w:rPr>
        <w:t xml:space="preserve">the </w:t>
      </w:r>
      <w:r w:rsidR="00FA5566" w:rsidRPr="00D41787">
        <w:rPr>
          <w:rFonts w:ascii="Arial" w:hAnsi="Arial" w:cs="Arial"/>
          <w:bCs/>
          <w:color w:val="auto"/>
          <w:u w:val="single"/>
        </w:rPr>
        <w:t>Harbor Terminal piping</w:t>
      </w:r>
      <w:r w:rsidR="00EE6ADC" w:rsidRPr="00D41787">
        <w:rPr>
          <w:rFonts w:ascii="Arial" w:hAnsi="Arial" w:cs="Arial"/>
          <w:bCs/>
          <w:color w:val="auto"/>
          <w:u w:val="single"/>
        </w:rPr>
        <w:t xml:space="preserve"> </w:t>
      </w:r>
      <w:r w:rsidR="00417EED" w:rsidRPr="00D41787">
        <w:rPr>
          <w:rFonts w:ascii="Arial" w:hAnsi="Arial" w:cs="Arial"/>
          <w:bCs/>
          <w:color w:val="auto"/>
          <w:u w:val="single"/>
        </w:rPr>
        <w:t>(</w:t>
      </w:r>
      <w:r w:rsidR="00494EE0" w:rsidRPr="00D41787">
        <w:rPr>
          <w:rFonts w:ascii="Arial" w:hAnsi="Arial" w:cs="Arial"/>
          <w:bCs/>
          <w:color w:val="auto"/>
          <w:u w:val="single"/>
        </w:rPr>
        <w:t xml:space="preserve">e.g., </w:t>
      </w:r>
      <w:r w:rsidR="00FA5566" w:rsidRPr="00D41787">
        <w:rPr>
          <w:rFonts w:ascii="Arial" w:hAnsi="Arial" w:cs="Arial"/>
          <w:bCs/>
          <w:color w:val="auto"/>
          <w:u w:val="single"/>
        </w:rPr>
        <w:t xml:space="preserve">for delivery to </w:t>
      </w:r>
      <w:r w:rsidR="00EE6ADC" w:rsidRPr="00D41787">
        <w:rPr>
          <w:rFonts w:ascii="Arial" w:hAnsi="Arial" w:cs="Arial"/>
          <w:bCs/>
          <w:color w:val="auto"/>
          <w:u w:val="single"/>
        </w:rPr>
        <w:t>Moloka</w:t>
      </w:r>
      <w:r w:rsidR="00417EED" w:rsidRPr="00D41787">
        <w:rPr>
          <w:rFonts w:ascii="Arial" w:hAnsi="Arial" w:cs="Arial"/>
          <w:bCs/>
          <w:color w:val="auto"/>
          <w:u w:val="single"/>
        </w:rPr>
        <w:t>‘</w:t>
      </w:r>
      <w:r w:rsidR="00EE6ADC" w:rsidRPr="00D41787">
        <w:rPr>
          <w:rFonts w:ascii="Arial" w:hAnsi="Arial" w:cs="Arial"/>
          <w:bCs/>
          <w:color w:val="auto"/>
          <w:u w:val="single"/>
        </w:rPr>
        <w:t>i</w:t>
      </w:r>
      <w:r w:rsidR="00417EED" w:rsidRPr="00D41787">
        <w:rPr>
          <w:rFonts w:ascii="Arial" w:hAnsi="Arial" w:cs="Arial"/>
          <w:bCs/>
          <w:color w:val="auto"/>
          <w:u w:val="single"/>
        </w:rPr>
        <w:t>)</w:t>
      </w:r>
      <w:r w:rsidR="002673F1">
        <w:rPr>
          <w:rFonts w:ascii="Arial" w:hAnsi="Arial" w:cs="Arial"/>
          <w:color w:val="auto"/>
        </w:rPr>
        <w:t xml:space="preserve">. </w:t>
      </w:r>
      <w:r w:rsidR="00257FD6" w:rsidRPr="00505511">
        <w:rPr>
          <w:rFonts w:ascii="Arial" w:hAnsi="Arial" w:cs="Arial"/>
          <w:color w:val="auto"/>
        </w:rPr>
        <w:t xml:space="preserve"> </w:t>
      </w:r>
      <w:r w:rsidR="00A34DCD">
        <w:rPr>
          <w:rFonts w:ascii="Arial" w:hAnsi="Arial" w:cs="Arial"/>
          <w:color w:val="auto"/>
        </w:rPr>
        <w:t>Title, custody, and risk of loss concerning the</w:t>
      </w:r>
      <w:r w:rsidR="00257FD6" w:rsidRPr="00505511">
        <w:rPr>
          <w:rFonts w:ascii="Arial" w:hAnsi="Arial" w:cs="Arial"/>
          <w:color w:val="auto"/>
        </w:rPr>
        <w:t xml:space="preserve"> </w:t>
      </w:r>
      <w:r w:rsidR="00494EE0">
        <w:rPr>
          <w:rFonts w:ascii="Arial" w:hAnsi="Arial" w:cs="Arial"/>
          <w:color w:val="auto"/>
        </w:rPr>
        <w:t xml:space="preserve">Product </w:t>
      </w:r>
      <w:r w:rsidR="00A34DCD">
        <w:rPr>
          <w:rFonts w:ascii="Arial" w:hAnsi="Arial" w:cs="Arial"/>
          <w:color w:val="auto"/>
        </w:rPr>
        <w:t>D</w:t>
      </w:r>
      <w:r w:rsidR="00257FD6" w:rsidRPr="00505511">
        <w:rPr>
          <w:rFonts w:ascii="Arial" w:hAnsi="Arial" w:cs="Arial"/>
          <w:color w:val="auto"/>
        </w:rPr>
        <w:t>elivered in bulk to</w:t>
      </w:r>
      <w:r w:rsidR="00DC2370" w:rsidRPr="00505511">
        <w:rPr>
          <w:rFonts w:ascii="Arial" w:hAnsi="Arial" w:cs="Arial"/>
          <w:color w:val="auto"/>
        </w:rPr>
        <w:t xml:space="preserve"> the Companies’ </w:t>
      </w:r>
      <w:r w:rsidR="00417EED">
        <w:rPr>
          <w:rFonts w:ascii="Arial" w:hAnsi="Arial" w:cs="Arial"/>
          <w:color w:val="auto"/>
        </w:rPr>
        <w:t>b</w:t>
      </w:r>
      <w:r w:rsidR="00DC2370" w:rsidRPr="00505511">
        <w:rPr>
          <w:rFonts w:ascii="Arial" w:hAnsi="Arial" w:cs="Arial"/>
          <w:color w:val="auto"/>
        </w:rPr>
        <w:t>arge</w:t>
      </w:r>
      <w:r w:rsidR="008E20FD" w:rsidRPr="00505511">
        <w:rPr>
          <w:rFonts w:ascii="Arial" w:hAnsi="Arial" w:cs="Arial"/>
          <w:color w:val="auto"/>
        </w:rPr>
        <w:t xml:space="preserve"> at either (i) S</w:t>
      </w:r>
      <w:r w:rsidR="00E9145F">
        <w:rPr>
          <w:rFonts w:ascii="Arial" w:hAnsi="Arial" w:cs="Arial"/>
          <w:color w:val="auto"/>
        </w:rPr>
        <w:t>eller</w:t>
      </w:r>
      <w:r w:rsidR="008E20FD" w:rsidRPr="00505511">
        <w:rPr>
          <w:rFonts w:ascii="Arial" w:hAnsi="Arial" w:cs="Arial"/>
          <w:color w:val="auto"/>
        </w:rPr>
        <w:t xml:space="preserve">’s </w:t>
      </w:r>
      <w:r w:rsidR="00A34DCD">
        <w:rPr>
          <w:rFonts w:ascii="Arial" w:hAnsi="Arial" w:cs="Arial"/>
          <w:color w:val="auto"/>
        </w:rPr>
        <w:t>l</w:t>
      </w:r>
      <w:r w:rsidR="008E20FD" w:rsidRPr="00505511">
        <w:rPr>
          <w:rFonts w:ascii="Arial" w:hAnsi="Arial" w:cs="Arial"/>
          <w:color w:val="auto"/>
        </w:rPr>
        <w:t xml:space="preserve">oading </w:t>
      </w:r>
      <w:r w:rsidR="00A34DCD">
        <w:rPr>
          <w:rFonts w:ascii="Arial" w:hAnsi="Arial" w:cs="Arial"/>
          <w:color w:val="auto"/>
        </w:rPr>
        <w:t>p</w:t>
      </w:r>
      <w:r w:rsidR="008E20FD" w:rsidRPr="00505511">
        <w:rPr>
          <w:rFonts w:ascii="Arial" w:hAnsi="Arial" w:cs="Arial"/>
          <w:color w:val="auto"/>
        </w:rPr>
        <w:t>ier,</w:t>
      </w:r>
      <w:r w:rsidR="00A34DCD">
        <w:rPr>
          <w:rFonts w:ascii="Arial" w:hAnsi="Arial" w:cs="Arial"/>
          <w:color w:val="auto"/>
        </w:rPr>
        <w:t xml:space="preserve"> or</w:t>
      </w:r>
      <w:r w:rsidR="008E20FD" w:rsidRPr="00505511">
        <w:rPr>
          <w:rFonts w:ascii="Arial" w:hAnsi="Arial" w:cs="Arial"/>
          <w:color w:val="auto"/>
        </w:rPr>
        <w:t xml:space="preserve"> (ii) a </w:t>
      </w:r>
      <w:r w:rsidR="00A34DCD">
        <w:rPr>
          <w:rFonts w:ascii="Arial" w:hAnsi="Arial" w:cs="Arial"/>
          <w:color w:val="auto"/>
        </w:rPr>
        <w:t>third-party</w:t>
      </w:r>
      <w:r w:rsidR="008E20FD" w:rsidRPr="00505511">
        <w:rPr>
          <w:rFonts w:ascii="Arial" w:hAnsi="Arial" w:cs="Arial"/>
          <w:color w:val="auto"/>
        </w:rPr>
        <w:t xml:space="preserve"> </w:t>
      </w:r>
      <w:r w:rsidR="00A34DCD">
        <w:rPr>
          <w:rFonts w:ascii="Arial" w:hAnsi="Arial" w:cs="Arial"/>
          <w:color w:val="auto"/>
        </w:rPr>
        <w:t>p</w:t>
      </w:r>
      <w:r w:rsidR="008E20FD" w:rsidRPr="00505511">
        <w:rPr>
          <w:rFonts w:ascii="Arial" w:hAnsi="Arial" w:cs="Arial"/>
          <w:color w:val="auto"/>
        </w:rPr>
        <w:t>ier</w:t>
      </w:r>
      <w:r w:rsidR="00DC2370" w:rsidRPr="00505511">
        <w:rPr>
          <w:rFonts w:ascii="Arial" w:hAnsi="Arial" w:cs="Arial"/>
          <w:color w:val="auto"/>
        </w:rPr>
        <w:t xml:space="preserve"> shall pass from S</w:t>
      </w:r>
      <w:r w:rsidR="00E9145F">
        <w:rPr>
          <w:rFonts w:ascii="Arial" w:hAnsi="Arial" w:cs="Arial"/>
          <w:color w:val="auto"/>
        </w:rPr>
        <w:t>eller</w:t>
      </w:r>
      <w:r w:rsidR="00DC2370" w:rsidRPr="00505511">
        <w:rPr>
          <w:rFonts w:ascii="Arial" w:hAnsi="Arial" w:cs="Arial"/>
          <w:color w:val="auto"/>
        </w:rPr>
        <w:t xml:space="preserve"> to the Companies at</w:t>
      </w:r>
      <w:r w:rsidR="00FA5566">
        <w:rPr>
          <w:rFonts w:ascii="Arial" w:hAnsi="Arial" w:cs="Arial"/>
          <w:color w:val="auto"/>
        </w:rPr>
        <w:t xml:space="preserve"> </w:t>
      </w:r>
      <w:r w:rsidR="00DC2370" w:rsidRPr="00505511">
        <w:rPr>
          <w:rFonts w:ascii="Arial" w:hAnsi="Arial" w:cs="Arial"/>
          <w:color w:val="auto"/>
        </w:rPr>
        <w:t xml:space="preserve">the flange of the receiving hoses of the Companies’ </w:t>
      </w:r>
      <w:r w:rsidR="00A34DCD">
        <w:rPr>
          <w:rFonts w:ascii="Arial" w:hAnsi="Arial" w:cs="Arial"/>
          <w:color w:val="auto"/>
        </w:rPr>
        <w:lastRenderedPageBreak/>
        <w:t>b</w:t>
      </w:r>
      <w:r w:rsidR="00DC2370" w:rsidRPr="00505511">
        <w:rPr>
          <w:rFonts w:ascii="Arial" w:hAnsi="Arial" w:cs="Arial"/>
          <w:color w:val="auto"/>
        </w:rPr>
        <w:t xml:space="preserve">arge at </w:t>
      </w:r>
      <w:r w:rsidR="008E20FD" w:rsidRPr="00505511">
        <w:rPr>
          <w:rFonts w:ascii="Arial" w:hAnsi="Arial" w:cs="Arial"/>
          <w:color w:val="auto"/>
        </w:rPr>
        <w:t>S</w:t>
      </w:r>
      <w:r w:rsidR="00E9145F">
        <w:rPr>
          <w:rFonts w:ascii="Arial" w:hAnsi="Arial" w:cs="Arial"/>
          <w:color w:val="auto"/>
        </w:rPr>
        <w:t>eller</w:t>
      </w:r>
      <w:r w:rsidR="008E20FD" w:rsidRPr="00505511">
        <w:rPr>
          <w:rFonts w:ascii="Arial" w:hAnsi="Arial" w:cs="Arial"/>
          <w:color w:val="auto"/>
        </w:rPr>
        <w:t xml:space="preserve">’s </w:t>
      </w:r>
      <w:r w:rsidR="00A34DCD">
        <w:rPr>
          <w:rFonts w:ascii="Arial" w:hAnsi="Arial" w:cs="Arial"/>
          <w:color w:val="auto"/>
        </w:rPr>
        <w:t>l</w:t>
      </w:r>
      <w:r w:rsidR="00DC2370" w:rsidRPr="00505511">
        <w:rPr>
          <w:rFonts w:ascii="Arial" w:hAnsi="Arial" w:cs="Arial"/>
          <w:color w:val="auto"/>
        </w:rPr>
        <w:t xml:space="preserve">oading </w:t>
      </w:r>
      <w:r w:rsidR="00A34DCD">
        <w:rPr>
          <w:rFonts w:ascii="Arial" w:hAnsi="Arial" w:cs="Arial"/>
          <w:color w:val="auto"/>
        </w:rPr>
        <w:t>p</w:t>
      </w:r>
      <w:r w:rsidR="00DC2370" w:rsidRPr="00505511">
        <w:rPr>
          <w:rFonts w:ascii="Arial" w:hAnsi="Arial" w:cs="Arial"/>
          <w:color w:val="auto"/>
        </w:rPr>
        <w:t>ier</w:t>
      </w:r>
      <w:r w:rsidR="00FA5566">
        <w:rPr>
          <w:rFonts w:ascii="Arial" w:hAnsi="Arial" w:cs="Arial"/>
          <w:color w:val="auto"/>
        </w:rPr>
        <w:t xml:space="preserve"> or</w:t>
      </w:r>
      <w:r w:rsidR="008E20FD" w:rsidRPr="00505511">
        <w:rPr>
          <w:rFonts w:ascii="Arial" w:hAnsi="Arial" w:cs="Arial"/>
          <w:color w:val="auto"/>
        </w:rPr>
        <w:t xml:space="preserve"> </w:t>
      </w:r>
      <w:r w:rsidR="00A34DCD">
        <w:rPr>
          <w:rFonts w:ascii="Arial" w:hAnsi="Arial" w:cs="Arial"/>
          <w:color w:val="auto"/>
        </w:rPr>
        <w:t>said t</w:t>
      </w:r>
      <w:r w:rsidR="008E20FD" w:rsidRPr="00505511">
        <w:rPr>
          <w:rFonts w:ascii="Arial" w:hAnsi="Arial" w:cs="Arial"/>
          <w:color w:val="auto"/>
        </w:rPr>
        <w:t>hird-</w:t>
      </w:r>
      <w:r w:rsidR="00A34DCD">
        <w:rPr>
          <w:rFonts w:ascii="Arial" w:hAnsi="Arial" w:cs="Arial"/>
          <w:color w:val="auto"/>
        </w:rPr>
        <w:t>p</w:t>
      </w:r>
      <w:r w:rsidR="008E20FD" w:rsidRPr="00505511">
        <w:rPr>
          <w:rFonts w:ascii="Arial" w:hAnsi="Arial" w:cs="Arial"/>
          <w:color w:val="auto"/>
        </w:rPr>
        <w:t xml:space="preserve">arty </w:t>
      </w:r>
      <w:r w:rsidR="00A34DCD">
        <w:rPr>
          <w:rFonts w:ascii="Arial" w:hAnsi="Arial" w:cs="Arial"/>
          <w:color w:val="auto"/>
        </w:rPr>
        <w:t>p</w:t>
      </w:r>
      <w:r w:rsidR="008E20FD" w:rsidRPr="00505511">
        <w:rPr>
          <w:rFonts w:ascii="Arial" w:hAnsi="Arial" w:cs="Arial"/>
          <w:color w:val="auto"/>
        </w:rPr>
        <w:t>ier</w:t>
      </w:r>
      <w:r w:rsidR="00A34DCD">
        <w:rPr>
          <w:rFonts w:ascii="Arial" w:hAnsi="Arial" w:cs="Arial"/>
          <w:color w:val="auto"/>
        </w:rPr>
        <w:t>.  T</w:t>
      </w:r>
      <w:r w:rsidR="00FA5566" w:rsidRPr="00505511">
        <w:rPr>
          <w:rFonts w:ascii="Arial" w:hAnsi="Arial" w:cs="Arial"/>
          <w:color w:val="auto"/>
        </w:rPr>
        <w:t>itle, custody</w:t>
      </w:r>
      <w:r w:rsidR="00A34DCD">
        <w:rPr>
          <w:rFonts w:ascii="Arial" w:hAnsi="Arial" w:cs="Arial"/>
          <w:color w:val="auto"/>
        </w:rPr>
        <w:t>,</w:t>
      </w:r>
      <w:r w:rsidR="00FA5566" w:rsidRPr="00505511">
        <w:rPr>
          <w:rFonts w:ascii="Arial" w:hAnsi="Arial" w:cs="Arial"/>
          <w:color w:val="auto"/>
        </w:rPr>
        <w:t xml:space="preserve"> and risk of loss </w:t>
      </w:r>
      <w:r w:rsidR="00A34DCD">
        <w:rPr>
          <w:rFonts w:ascii="Arial" w:hAnsi="Arial" w:cs="Arial"/>
          <w:color w:val="auto"/>
        </w:rPr>
        <w:t>concerning the</w:t>
      </w:r>
      <w:r w:rsidR="00A34DCD" w:rsidRPr="00505511">
        <w:rPr>
          <w:rFonts w:ascii="Arial" w:hAnsi="Arial" w:cs="Arial"/>
          <w:color w:val="auto"/>
        </w:rPr>
        <w:t xml:space="preserve"> </w:t>
      </w:r>
      <w:r w:rsidR="00494EE0">
        <w:rPr>
          <w:rFonts w:ascii="Arial" w:hAnsi="Arial" w:cs="Arial"/>
          <w:color w:val="auto"/>
        </w:rPr>
        <w:t>Product</w:t>
      </w:r>
      <w:r w:rsidR="00494EE0" w:rsidRPr="00505511">
        <w:rPr>
          <w:rFonts w:ascii="Arial" w:hAnsi="Arial" w:cs="Arial"/>
          <w:color w:val="auto"/>
        </w:rPr>
        <w:t xml:space="preserve"> </w:t>
      </w:r>
      <w:r w:rsidR="00FA5566" w:rsidRPr="00505511">
        <w:rPr>
          <w:rFonts w:ascii="Arial" w:hAnsi="Arial" w:cs="Arial"/>
          <w:color w:val="auto"/>
        </w:rPr>
        <w:t xml:space="preserve">Delivered </w:t>
      </w:r>
      <w:r w:rsidR="00A34DCD">
        <w:rPr>
          <w:rFonts w:ascii="Arial" w:hAnsi="Arial" w:cs="Arial"/>
          <w:color w:val="auto"/>
        </w:rPr>
        <w:t xml:space="preserve">in bulk to the Companies’ selected harbor terminal piping </w:t>
      </w:r>
      <w:r w:rsidR="00FA5566" w:rsidRPr="00505511">
        <w:rPr>
          <w:rFonts w:ascii="Arial" w:hAnsi="Arial" w:cs="Arial"/>
          <w:color w:val="auto"/>
        </w:rPr>
        <w:t>shall pass from S</w:t>
      </w:r>
      <w:r w:rsidR="00E9145F">
        <w:rPr>
          <w:rFonts w:ascii="Arial" w:hAnsi="Arial" w:cs="Arial"/>
          <w:color w:val="auto"/>
        </w:rPr>
        <w:t>eller</w:t>
      </w:r>
      <w:r w:rsidR="00FA5566" w:rsidRPr="00505511">
        <w:rPr>
          <w:rFonts w:ascii="Arial" w:hAnsi="Arial" w:cs="Arial"/>
          <w:color w:val="auto"/>
        </w:rPr>
        <w:t xml:space="preserve"> to the Companies at the flange of the</w:t>
      </w:r>
      <w:r w:rsidR="00FA5566">
        <w:rPr>
          <w:rFonts w:ascii="Arial" w:hAnsi="Arial" w:cs="Arial"/>
          <w:color w:val="auto"/>
        </w:rPr>
        <w:t xml:space="preserve"> pipeline segment interconnection junction between S</w:t>
      </w:r>
      <w:r w:rsidR="00E9145F">
        <w:rPr>
          <w:rFonts w:ascii="Arial" w:hAnsi="Arial" w:cs="Arial"/>
          <w:color w:val="auto"/>
        </w:rPr>
        <w:t>eller</w:t>
      </w:r>
      <w:r w:rsidR="00FA5566">
        <w:rPr>
          <w:rFonts w:ascii="Arial" w:hAnsi="Arial" w:cs="Arial"/>
          <w:color w:val="auto"/>
        </w:rPr>
        <w:t xml:space="preserve"> and </w:t>
      </w:r>
      <w:r w:rsidR="00A34DCD">
        <w:rPr>
          <w:rFonts w:ascii="Arial" w:hAnsi="Arial" w:cs="Arial"/>
          <w:color w:val="auto"/>
        </w:rPr>
        <w:t>said h</w:t>
      </w:r>
      <w:r w:rsidR="00FA5566">
        <w:rPr>
          <w:rFonts w:ascii="Arial" w:hAnsi="Arial" w:cs="Arial"/>
          <w:color w:val="auto"/>
        </w:rPr>
        <w:t xml:space="preserve">arbor </w:t>
      </w:r>
      <w:r w:rsidR="00A34DCD">
        <w:rPr>
          <w:rFonts w:ascii="Arial" w:hAnsi="Arial" w:cs="Arial"/>
          <w:color w:val="auto"/>
        </w:rPr>
        <w:t>t</w:t>
      </w:r>
      <w:r w:rsidR="00FA5566">
        <w:rPr>
          <w:rFonts w:ascii="Arial" w:hAnsi="Arial" w:cs="Arial"/>
          <w:color w:val="auto"/>
        </w:rPr>
        <w:t>erminal piping</w:t>
      </w:r>
      <w:r w:rsidR="00DC2370" w:rsidRPr="00505511">
        <w:rPr>
          <w:rFonts w:ascii="Arial" w:hAnsi="Arial" w:cs="Arial"/>
          <w:color w:val="auto"/>
        </w:rPr>
        <w:t>.</w:t>
      </w:r>
    </w:p>
    <w:p w14:paraId="5F6FF1AD" w14:textId="77777777" w:rsidR="006206F1" w:rsidRDefault="006206F1" w:rsidP="00456A0E">
      <w:pPr>
        <w:suppressAutoHyphens/>
        <w:rPr>
          <w:rFonts w:ascii="Arial" w:hAnsi="Arial" w:cs="Arial"/>
          <w:color w:val="auto"/>
          <w:highlight w:val="yellow"/>
        </w:rPr>
      </w:pPr>
    </w:p>
    <w:p w14:paraId="5F6FF1AE" w14:textId="55F7291E" w:rsidR="00B352E1" w:rsidRPr="00505511" w:rsidRDefault="006206F1" w:rsidP="00B352E1">
      <w:pPr>
        <w:suppressAutoHyphens/>
        <w:rPr>
          <w:rFonts w:ascii="Arial" w:hAnsi="Arial" w:cs="Arial"/>
          <w:color w:val="auto"/>
        </w:rPr>
      </w:pPr>
      <w:r w:rsidRPr="00505511">
        <w:rPr>
          <w:rFonts w:ascii="Arial" w:hAnsi="Arial" w:cs="Arial"/>
          <w:color w:val="auto"/>
        </w:rPr>
        <w:tab/>
        <w:t>(</w:t>
      </w:r>
      <w:r w:rsidR="001A7A7E">
        <w:rPr>
          <w:rFonts w:ascii="Arial" w:hAnsi="Arial" w:cs="Arial"/>
          <w:color w:val="auto"/>
        </w:rPr>
        <w:t>D</w:t>
      </w:r>
      <w:r w:rsidRPr="00505511">
        <w:rPr>
          <w:rFonts w:ascii="Arial" w:hAnsi="Arial" w:cs="Arial"/>
          <w:color w:val="auto"/>
        </w:rPr>
        <w:t>)</w:t>
      </w:r>
      <w:r w:rsidRPr="00505511">
        <w:rPr>
          <w:rFonts w:ascii="Arial" w:hAnsi="Arial" w:cs="Arial"/>
          <w:color w:val="auto"/>
        </w:rPr>
        <w:tab/>
      </w:r>
      <w:r w:rsidRPr="00D41787">
        <w:rPr>
          <w:rFonts w:ascii="Arial" w:hAnsi="Arial" w:cs="Arial"/>
          <w:bCs/>
          <w:color w:val="auto"/>
          <w:u w:val="single"/>
        </w:rPr>
        <w:t>Deliveries by S</w:t>
      </w:r>
      <w:r w:rsidR="00E9145F" w:rsidRPr="00D41787">
        <w:rPr>
          <w:rFonts w:ascii="Arial" w:hAnsi="Arial" w:cs="Arial"/>
          <w:bCs/>
          <w:color w:val="auto"/>
          <w:u w:val="single"/>
        </w:rPr>
        <w:t>eller</w:t>
      </w:r>
      <w:r w:rsidRPr="00D41787">
        <w:rPr>
          <w:rFonts w:ascii="Arial" w:hAnsi="Arial" w:cs="Arial"/>
          <w:bCs/>
          <w:color w:val="auto"/>
          <w:u w:val="single"/>
        </w:rPr>
        <w:t>’s Barge</w:t>
      </w:r>
      <w:r w:rsidR="003C264F">
        <w:rPr>
          <w:rFonts w:ascii="Arial" w:hAnsi="Arial" w:cs="Arial"/>
          <w:color w:val="auto"/>
        </w:rPr>
        <w:t xml:space="preserve">. </w:t>
      </w:r>
      <w:r w:rsidR="00EE6ADC" w:rsidRPr="00505511">
        <w:rPr>
          <w:rFonts w:ascii="Arial" w:hAnsi="Arial" w:cs="Arial"/>
          <w:color w:val="auto"/>
        </w:rPr>
        <w:t xml:space="preserve"> </w:t>
      </w:r>
      <w:r w:rsidR="00A34DCD">
        <w:rPr>
          <w:rFonts w:ascii="Arial" w:hAnsi="Arial" w:cs="Arial"/>
          <w:color w:val="auto"/>
        </w:rPr>
        <w:t>Title, custody, and risk of loss concerning the</w:t>
      </w:r>
      <w:r w:rsidR="00EE6ADC" w:rsidRPr="00505511">
        <w:rPr>
          <w:rFonts w:ascii="Arial" w:hAnsi="Arial" w:cs="Arial"/>
          <w:color w:val="auto"/>
        </w:rPr>
        <w:t xml:space="preserve"> </w:t>
      </w:r>
      <w:r w:rsidR="00494EE0">
        <w:rPr>
          <w:rFonts w:ascii="Arial" w:hAnsi="Arial" w:cs="Arial"/>
          <w:color w:val="auto"/>
        </w:rPr>
        <w:t>Product</w:t>
      </w:r>
      <w:r w:rsidR="00494EE0" w:rsidRPr="00505511">
        <w:rPr>
          <w:rFonts w:ascii="Arial" w:hAnsi="Arial" w:cs="Arial"/>
          <w:color w:val="auto"/>
        </w:rPr>
        <w:t xml:space="preserve"> </w:t>
      </w:r>
      <w:r w:rsidR="00A34DCD">
        <w:rPr>
          <w:rFonts w:ascii="Arial" w:hAnsi="Arial" w:cs="Arial"/>
          <w:color w:val="auto"/>
        </w:rPr>
        <w:t>D</w:t>
      </w:r>
      <w:r w:rsidR="00EE6ADC" w:rsidRPr="00505511">
        <w:rPr>
          <w:rFonts w:ascii="Arial" w:hAnsi="Arial" w:cs="Arial"/>
          <w:color w:val="auto"/>
        </w:rPr>
        <w:t xml:space="preserve">elivered in bulk </w:t>
      </w:r>
      <w:r w:rsidR="00A34DCD">
        <w:rPr>
          <w:rFonts w:ascii="Arial" w:hAnsi="Arial" w:cs="Arial"/>
          <w:color w:val="auto"/>
        </w:rPr>
        <w:t>by Seller’s barge</w:t>
      </w:r>
      <w:r w:rsidR="00EE6ADC" w:rsidRPr="00505511">
        <w:rPr>
          <w:rFonts w:ascii="Arial" w:hAnsi="Arial" w:cs="Arial"/>
          <w:color w:val="auto"/>
        </w:rPr>
        <w:t xml:space="preserve"> shall pass from S</w:t>
      </w:r>
      <w:r w:rsidR="00E9145F">
        <w:rPr>
          <w:rFonts w:ascii="Arial" w:hAnsi="Arial" w:cs="Arial"/>
          <w:color w:val="auto"/>
        </w:rPr>
        <w:t>eller</w:t>
      </w:r>
      <w:r w:rsidR="00EE6ADC" w:rsidRPr="00505511">
        <w:rPr>
          <w:rFonts w:ascii="Arial" w:hAnsi="Arial" w:cs="Arial"/>
          <w:color w:val="auto"/>
        </w:rPr>
        <w:t xml:space="preserve"> to the Companies at the </w:t>
      </w:r>
      <w:r w:rsidR="00B352E1">
        <w:rPr>
          <w:rFonts w:ascii="Arial" w:hAnsi="Arial" w:cs="Arial"/>
          <w:color w:val="auto"/>
        </w:rPr>
        <w:t xml:space="preserve">connection </w:t>
      </w:r>
      <w:r w:rsidR="00EE6ADC" w:rsidRPr="00505511">
        <w:rPr>
          <w:rFonts w:ascii="Arial" w:hAnsi="Arial" w:cs="Arial"/>
          <w:color w:val="auto"/>
        </w:rPr>
        <w:t xml:space="preserve">flange of the </w:t>
      </w:r>
      <w:r w:rsidR="00B352E1">
        <w:rPr>
          <w:rFonts w:ascii="Arial" w:hAnsi="Arial" w:cs="Arial"/>
          <w:color w:val="auto"/>
        </w:rPr>
        <w:t>receiving p</w:t>
      </w:r>
      <w:r w:rsidR="00EE6ADC" w:rsidRPr="00505511">
        <w:rPr>
          <w:rFonts w:ascii="Arial" w:hAnsi="Arial" w:cs="Arial"/>
          <w:color w:val="auto"/>
        </w:rPr>
        <w:t xml:space="preserve">ipeline </w:t>
      </w:r>
      <w:r w:rsidR="00B352E1">
        <w:rPr>
          <w:rFonts w:ascii="Arial" w:hAnsi="Arial" w:cs="Arial"/>
          <w:color w:val="auto"/>
        </w:rPr>
        <w:t>at</w:t>
      </w:r>
      <w:r w:rsidR="00EE6ADC" w:rsidRPr="00505511">
        <w:rPr>
          <w:rFonts w:ascii="Arial" w:hAnsi="Arial" w:cs="Arial"/>
          <w:color w:val="auto"/>
        </w:rPr>
        <w:t xml:space="preserve"> </w:t>
      </w:r>
      <w:r w:rsidR="00A34DCD">
        <w:rPr>
          <w:rFonts w:ascii="Arial" w:hAnsi="Arial" w:cs="Arial"/>
          <w:color w:val="auto"/>
        </w:rPr>
        <w:t xml:space="preserve">the </w:t>
      </w:r>
      <w:r w:rsidR="00EE6ADC" w:rsidRPr="00505511">
        <w:rPr>
          <w:rFonts w:ascii="Arial" w:hAnsi="Arial" w:cs="Arial"/>
          <w:color w:val="auto"/>
        </w:rPr>
        <w:t xml:space="preserve">Companies’ </w:t>
      </w:r>
      <w:r w:rsidR="00A34DCD">
        <w:rPr>
          <w:rFonts w:ascii="Arial" w:hAnsi="Arial" w:cs="Arial"/>
          <w:color w:val="auto"/>
        </w:rPr>
        <w:t>selected</w:t>
      </w:r>
      <w:r w:rsidR="00EE6ADC" w:rsidRPr="00505511">
        <w:rPr>
          <w:rFonts w:ascii="Arial" w:hAnsi="Arial" w:cs="Arial"/>
          <w:color w:val="auto"/>
        </w:rPr>
        <w:t xml:space="preserve"> </w:t>
      </w:r>
      <w:r w:rsidR="00A34DCD">
        <w:rPr>
          <w:rFonts w:ascii="Arial" w:hAnsi="Arial" w:cs="Arial"/>
          <w:color w:val="auto"/>
        </w:rPr>
        <w:t>m</w:t>
      </w:r>
      <w:r w:rsidR="00B352E1">
        <w:rPr>
          <w:rFonts w:ascii="Arial" w:hAnsi="Arial" w:cs="Arial"/>
          <w:color w:val="auto"/>
        </w:rPr>
        <w:t xml:space="preserve">arine </w:t>
      </w:r>
      <w:r w:rsidR="00A34DCD">
        <w:rPr>
          <w:rFonts w:ascii="Arial" w:hAnsi="Arial" w:cs="Arial"/>
          <w:color w:val="auto"/>
        </w:rPr>
        <w:t>t</w:t>
      </w:r>
      <w:r w:rsidR="00B352E1">
        <w:rPr>
          <w:rFonts w:ascii="Arial" w:hAnsi="Arial" w:cs="Arial"/>
          <w:color w:val="auto"/>
        </w:rPr>
        <w:t>erminal</w:t>
      </w:r>
      <w:r w:rsidR="00BB1423" w:rsidRPr="00505511">
        <w:rPr>
          <w:rFonts w:ascii="Arial" w:hAnsi="Arial" w:cs="Arial"/>
          <w:color w:val="auto"/>
        </w:rPr>
        <w:t>.</w:t>
      </w:r>
    </w:p>
    <w:p w14:paraId="5F6FF1AF" w14:textId="77777777" w:rsidR="00A31594" w:rsidRPr="00AB2E94" w:rsidRDefault="00A31594" w:rsidP="00456A0E">
      <w:pPr>
        <w:suppressAutoHyphens/>
        <w:rPr>
          <w:rFonts w:ascii="Arial" w:hAnsi="Arial" w:cs="Arial"/>
          <w:color w:val="auto"/>
        </w:rPr>
      </w:pPr>
    </w:p>
    <w:p w14:paraId="5F6FF1B0" w14:textId="77777777" w:rsidR="00A31594" w:rsidRPr="00AB2E94" w:rsidRDefault="00A31594" w:rsidP="00456A0E">
      <w:pPr>
        <w:suppressAutoHyphens/>
        <w:spacing w:line="480" w:lineRule="auto"/>
        <w:rPr>
          <w:rFonts w:ascii="Arial" w:hAnsi="Arial" w:cs="Arial"/>
          <w:color w:val="auto"/>
        </w:rPr>
      </w:pPr>
    </w:p>
    <w:p w14:paraId="5F6FF1B1" w14:textId="77777777" w:rsidR="00A31594" w:rsidRPr="00D96E93" w:rsidRDefault="00A31594" w:rsidP="00456A0E">
      <w:pPr>
        <w:keepNext/>
        <w:suppressAutoHyphens/>
        <w:jc w:val="center"/>
        <w:rPr>
          <w:rFonts w:ascii="Arial" w:hAnsi="Arial" w:cs="Arial"/>
          <w:b/>
          <w:color w:val="auto"/>
        </w:rPr>
      </w:pPr>
      <w:r w:rsidRPr="00D96E93">
        <w:rPr>
          <w:rFonts w:ascii="Arial" w:hAnsi="Arial" w:cs="Arial"/>
          <w:b/>
          <w:color w:val="auto"/>
        </w:rPr>
        <w:t>ARTICLE X</w:t>
      </w:r>
    </w:p>
    <w:p w14:paraId="5F6FF1B2" w14:textId="77777777" w:rsidR="00A31594" w:rsidRPr="00D96E93" w:rsidRDefault="00A31594" w:rsidP="00456A0E">
      <w:pPr>
        <w:keepNext/>
        <w:suppressAutoHyphens/>
        <w:jc w:val="center"/>
        <w:rPr>
          <w:rFonts w:ascii="Arial" w:hAnsi="Arial" w:cs="Arial"/>
          <w:color w:val="auto"/>
          <w:u w:val="single"/>
        </w:rPr>
      </w:pPr>
      <w:r w:rsidRPr="00D96E93">
        <w:rPr>
          <w:rFonts w:ascii="Arial" w:hAnsi="Arial" w:cs="Arial"/>
          <w:b/>
          <w:color w:val="auto"/>
          <w:u w:val="single"/>
        </w:rPr>
        <w:t>INSURANCE</w:t>
      </w:r>
    </w:p>
    <w:p w14:paraId="5F6FF1B3" w14:textId="77777777" w:rsidR="00A31594" w:rsidRPr="00AB2E94" w:rsidRDefault="00A31594" w:rsidP="00456A0E">
      <w:pPr>
        <w:keepNext/>
        <w:suppressAutoHyphens/>
        <w:rPr>
          <w:rFonts w:ascii="Arial" w:hAnsi="Arial" w:cs="Arial"/>
          <w:color w:val="auto"/>
        </w:rPr>
      </w:pPr>
    </w:p>
    <w:p w14:paraId="5F6FF1B4" w14:textId="1AE21D3D" w:rsidR="00A31594" w:rsidRDefault="00A31594" w:rsidP="00456A0E">
      <w:pPr>
        <w:suppressAutoHyphens/>
        <w:rPr>
          <w:rFonts w:ascii="Arial" w:hAnsi="Arial" w:cs="Arial"/>
          <w:color w:val="auto"/>
          <w:szCs w:val="22"/>
        </w:rPr>
      </w:pPr>
      <w:r w:rsidRPr="00D96E93">
        <w:rPr>
          <w:rFonts w:ascii="Arial" w:hAnsi="Arial" w:cs="Arial"/>
          <w:b/>
          <w:color w:val="auto"/>
        </w:rPr>
        <w:t>Section 1</w:t>
      </w:r>
      <w:r>
        <w:rPr>
          <w:rFonts w:ascii="Arial" w:hAnsi="Arial" w:cs="Arial"/>
          <w:b/>
          <w:color w:val="auto"/>
        </w:rPr>
        <w:t>0</w:t>
      </w:r>
      <w:r w:rsidRPr="00D96E93">
        <w:rPr>
          <w:rFonts w:ascii="Arial" w:hAnsi="Arial" w:cs="Arial"/>
          <w:b/>
          <w:color w:val="auto"/>
        </w:rPr>
        <w:t>.1</w:t>
      </w:r>
      <w:r>
        <w:rPr>
          <w:rFonts w:ascii="Arial" w:hAnsi="Arial" w:cs="Arial"/>
          <w:b/>
          <w:color w:val="auto"/>
        </w:rPr>
        <w:t>:</w:t>
      </w:r>
      <w:r w:rsidRPr="00D96E93">
        <w:rPr>
          <w:rFonts w:ascii="Arial" w:hAnsi="Arial" w:cs="Arial"/>
          <w:b/>
          <w:color w:val="auto"/>
        </w:rPr>
        <w:tab/>
      </w:r>
      <w:r w:rsidRPr="00D96E93">
        <w:rPr>
          <w:rFonts w:ascii="Arial" w:hAnsi="Arial" w:cs="Arial"/>
          <w:b/>
          <w:color w:val="auto"/>
          <w:u w:val="single"/>
        </w:rPr>
        <w:t>Insurance Requirements</w:t>
      </w:r>
      <w:r w:rsidRPr="00AB2E94">
        <w:rPr>
          <w:rFonts w:ascii="Arial" w:hAnsi="Arial" w:cs="Arial"/>
          <w:color w:val="auto"/>
        </w:rPr>
        <w:t xml:space="preserve">.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and anyone acting under its direction or </w:t>
      </w:r>
      <w:r w:rsidRPr="002331DF">
        <w:rPr>
          <w:rFonts w:ascii="Arial" w:hAnsi="Arial" w:cs="Arial"/>
          <w:color w:val="auto"/>
          <w:szCs w:val="22"/>
        </w:rPr>
        <w:t xml:space="preserve">control or on its behalf shall at its own expense procure and maintain in full force and effect at all times during the term of this </w:t>
      </w:r>
      <w:r w:rsidR="00A34DCD">
        <w:rPr>
          <w:rFonts w:ascii="Arial" w:hAnsi="Arial" w:cs="Arial"/>
          <w:color w:val="auto"/>
          <w:szCs w:val="22"/>
        </w:rPr>
        <w:t>Agreement</w:t>
      </w:r>
      <w:r w:rsidR="00A34DCD" w:rsidRPr="002331DF">
        <w:rPr>
          <w:rFonts w:ascii="Arial" w:hAnsi="Arial" w:cs="Arial"/>
          <w:color w:val="auto"/>
          <w:szCs w:val="22"/>
        </w:rPr>
        <w:t xml:space="preserve"> </w:t>
      </w:r>
      <w:r w:rsidRPr="002331DF">
        <w:rPr>
          <w:rFonts w:ascii="Arial" w:hAnsi="Arial" w:cs="Arial"/>
          <w:color w:val="auto"/>
          <w:szCs w:val="22"/>
        </w:rPr>
        <w:t xml:space="preserve">the following insurance and all other forms of insurance that may be required by any applicable </w:t>
      </w:r>
      <w:r w:rsidR="001A7A7E">
        <w:rPr>
          <w:rFonts w:ascii="Arial" w:hAnsi="Arial" w:cs="Arial"/>
          <w:color w:val="auto"/>
          <w:szCs w:val="22"/>
        </w:rPr>
        <w:t>Law</w:t>
      </w:r>
      <w:r w:rsidRPr="002331DF">
        <w:rPr>
          <w:rFonts w:ascii="Arial" w:hAnsi="Arial" w:cs="Arial"/>
          <w:color w:val="auto"/>
          <w:szCs w:val="22"/>
        </w:rPr>
        <w:t>:</w:t>
      </w:r>
    </w:p>
    <w:p w14:paraId="3F0471C7" w14:textId="288DB05E" w:rsidR="003C264F" w:rsidRDefault="003C264F" w:rsidP="00456A0E">
      <w:pPr>
        <w:suppressAutoHyphens/>
        <w:rPr>
          <w:rFonts w:ascii="Arial" w:hAnsi="Arial" w:cs="Arial"/>
          <w:color w:val="auto"/>
          <w:szCs w:val="22"/>
        </w:rPr>
      </w:pPr>
    </w:p>
    <w:p w14:paraId="5EB3CE27" w14:textId="484AF79C" w:rsidR="003C264F" w:rsidRPr="001A7A7E" w:rsidRDefault="003C264F" w:rsidP="00456A0E">
      <w:pPr>
        <w:suppressAutoHyphens/>
        <w:rPr>
          <w:rFonts w:ascii="Arial" w:hAnsi="Arial" w:cs="Arial"/>
          <w:color w:val="auto"/>
          <w:szCs w:val="22"/>
        </w:rPr>
      </w:pPr>
      <w:r>
        <w:rPr>
          <w:rFonts w:ascii="Arial" w:hAnsi="Arial" w:cs="Arial"/>
          <w:color w:val="auto"/>
          <w:szCs w:val="22"/>
        </w:rPr>
        <w:tab/>
        <w:t>(A)</w:t>
      </w:r>
      <w:r>
        <w:rPr>
          <w:rFonts w:ascii="Arial" w:hAnsi="Arial" w:cs="Arial"/>
          <w:color w:val="auto"/>
          <w:szCs w:val="22"/>
        </w:rPr>
        <w:tab/>
        <w:t xml:space="preserve">If </w:t>
      </w:r>
      <w:r w:rsidRPr="003C264F">
        <w:rPr>
          <w:rFonts w:ascii="Arial" w:hAnsi="Arial" w:cs="Arial"/>
          <w:color w:val="auto"/>
          <w:szCs w:val="22"/>
        </w:rPr>
        <w:t xml:space="preserve">Seller employs an ocean-going tank barge for the Delivery of the Product, Seller shall maintain or cause to be maintained with respect to said vessel full form Protection &amp; Indemnity Insurance, including Excess Collision, pollution/ environmental risk coverage, upon the vessel pursuant to a standard Protection &amp; Indemnity Club entry, with a Club which is a member of the International Group of Protection and Indemnity Clubs, with minimum limits for pollution/environmental risks to be $1,000,000,000 per occurrence, at least equal to the actual value of each </w:t>
      </w:r>
      <w:r w:rsidRPr="001A7A7E">
        <w:rPr>
          <w:rFonts w:ascii="Arial" w:hAnsi="Arial" w:cs="Arial"/>
          <w:color w:val="auto"/>
          <w:szCs w:val="22"/>
        </w:rPr>
        <w:t>vessel and barge, or the maximum commercially available, whichever is greater.  Such insurance shall cover all of the risks covered under a standard Lloyd’s Maritime Insurance policy, including all the denominated “Institute Cargo Clauses” (Free of Particular Average, F.P.A. and clauses referring to wars, strikes, riots and civil disturbances).</w:t>
      </w:r>
    </w:p>
    <w:p w14:paraId="19391856" w14:textId="71C9CC9C" w:rsidR="003C264F" w:rsidRPr="00D41787" w:rsidRDefault="003C264F" w:rsidP="003C264F">
      <w:pPr>
        <w:jc w:val="both"/>
        <w:rPr>
          <w:rFonts w:ascii="Arial" w:hAnsi="Arial" w:cs="Arial"/>
          <w:bCs/>
          <w:color w:val="000000"/>
          <w:szCs w:val="22"/>
        </w:rPr>
      </w:pPr>
    </w:p>
    <w:p w14:paraId="201DA2D4" w14:textId="4176541E" w:rsidR="00213925" w:rsidRDefault="003C264F" w:rsidP="003C264F">
      <w:pPr>
        <w:jc w:val="both"/>
        <w:rPr>
          <w:rFonts w:ascii="Arial" w:hAnsi="Arial" w:cs="Arial"/>
          <w:bCs/>
          <w:color w:val="000000"/>
          <w:szCs w:val="22"/>
        </w:rPr>
      </w:pPr>
      <w:r w:rsidRPr="00D41787">
        <w:rPr>
          <w:rFonts w:ascii="Arial" w:hAnsi="Arial" w:cs="Arial"/>
          <w:bCs/>
          <w:color w:val="000000"/>
          <w:szCs w:val="22"/>
        </w:rPr>
        <w:tab/>
        <w:t>(B)</w:t>
      </w:r>
      <w:r w:rsidRPr="00D41787">
        <w:rPr>
          <w:rFonts w:ascii="Arial" w:hAnsi="Arial" w:cs="Arial"/>
          <w:bCs/>
          <w:color w:val="000000"/>
          <w:szCs w:val="22"/>
        </w:rPr>
        <w:tab/>
      </w:r>
      <w:r w:rsidR="00213925">
        <w:rPr>
          <w:rFonts w:ascii="Arial" w:hAnsi="Arial" w:cs="Arial"/>
          <w:bCs/>
          <w:color w:val="000000"/>
          <w:szCs w:val="22"/>
        </w:rPr>
        <w:t xml:space="preserve">If Seller employs an </w:t>
      </w:r>
      <w:r w:rsidR="00213925" w:rsidRPr="00213925">
        <w:rPr>
          <w:rFonts w:ascii="Arial" w:hAnsi="Arial" w:cs="Arial"/>
          <w:bCs/>
          <w:color w:val="000000"/>
          <w:szCs w:val="22"/>
        </w:rPr>
        <w:t>ocean-going tank barge for the Delivery of Product, SELLER shall maintain Hull and Machinery Insurance with reputable marine underwriters and insured for no less than the full replacement value of the vessel and subject to The American Institute Hull Clauses (June 2, 1977).</w:t>
      </w:r>
    </w:p>
    <w:p w14:paraId="0C87BFD5" w14:textId="77777777" w:rsidR="00213925" w:rsidRDefault="00213925" w:rsidP="003C264F">
      <w:pPr>
        <w:jc w:val="both"/>
        <w:rPr>
          <w:rFonts w:ascii="Arial" w:hAnsi="Arial" w:cs="Arial"/>
          <w:bCs/>
          <w:color w:val="000000"/>
          <w:szCs w:val="22"/>
        </w:rPr>
      </w:pPr>
    </w:p>
    <w:p w14:paraId="65BB754E" w14:textId="26159F24" w:rsidR="003C264F" w:rsidRPr="00D41787" w:rsidRDefault="00213925" w:rsidP="003C264F">
      <w:pPr>
        <w:jc w:val="both"/>
        <w:rPr>
          <w:rFonts w:ascii="Arial" w:hAnsi="Arial" w:cs="Arial"/>
          <w:bCs/>
          <w:color w:val="000000"/>
          <w:szCs w:val="22"/>
        </w:rPr>
      </w:pPr>
      <w:r>
        <w:rPr>
          <w:rFonts w:ascii="Arial" w:hAnsi="Arial" w:cs="Arial"/>
          <w:bCs/>
          <w:color w:val="000000"/>
          <w:szCs w:val="22"/>
        </w:rPr>
        <w:tab/>
        <w:t>(C)</w:t>
      </w:r>
      <w:r>
        <w:rPr>
          <w:rFonts w:ascii="Arial" w:hAnsi="Arial" w:cs="Arial"/>
          <w:bCs/>
          <w:color w:val="000000"/>
          <w:szCs w:val="22"/>
        </w:rPr>
        <w:tab/>
      </w:r>
      <w:r w:rsidR="003C264F" w:rsidRPr="00D41787">
        <w:rPr>
          <w:rFonts w:ascii="Arial" w:hAnsi="Arial" w:cs="Arial"/>
          <w:bCs/>
          <w:color w:val="000000"/>
          <w:szCs w:val="22"/>
        </w:rPr>
        <w:t>Standard Workers Compensation and Employers Liability Insurance endorsed to be applicable to the State of Hawai</w:t>
      </w:r>
      <w:r>
        <w:rPr>
          <w:rFonts w:ascii="Arial" w:hAnsi="Arial" w:cs="Arial"/>
          <w:bCs/>
          <w:color w:val="000000"/>
          <w:szCs w:val="22"/>
        </w:rPr>
        <w:t>ʻ</w:t>
      </w:r>
      <w:r w:rsidR="003C264F" w:rsidRPr="00D41787">
        <w:rPr>
          <w:rFonts w:ascii="Arial" w:hAnsi="Arial" w:cs="Arial"/>
          <w:bCs/>
          <w:color w:val="000000"/>
          <w:szCs w:val="22"/>
        </w:rPr>
        <w:t>i as well as the Longshore Act, with statutory limits for workers compensation and limits of $5,000,000 per occurrence for employers liability.</w:t>
      </w:r>
    </w:p>
    <w:p w14:paraId="71B89F6C" w14:textId="06C99F72" w:rsidR="003C264F" w:rsidRPr="00D41787" w:rsidRDefault="003C264F" w:rsidP="003C264F">
      <w:pPr>
        <w:jc w:val="both"/>
        <w:rPr>
          <w:rFonts w:ascii="Arial" w:hAnsi="Arial" w:cs="Arial"/>
          <w:bCs/>
          <w:color w:val="000000"/>
          <w:szCs w:val="22"/>
        </w:rPr>
      </w:pPr>
    </w:p>
    <w:p w14:paraId="7FF67A0E" w14:textId="4A49FCCB" w:rsidR="003C264F" w:rsidRPr="00D41787" w:rsidRDefault="003C264F" w:rsidP="003C264F">
      <w:pPr>
        <w:jc w:val="both"/>
        <w:rPr>
          <w:rFonts w:ascii="Arial" w:hAnsi="Arial" w:cs="Arial"/>
          <w:bCs/>
          <w:color w:val="000000"/>
          <w:szCs w:val="22"/>
        </w:rPr>
      </w:pPr>
      <w:r w:rsidRPr="00D41787">
        <w:rPr>
          <w:rFonts w:ascii="Arial" w:hAnsi="Arial" w:cs="Arial"/>
          <w:bCs/>
          <w:color w:val="000000"/>
          <w:szCs w:val="22"/>
        </w:rPr>
        <w:tab/>
        <w:t>(</w:t>
      </w:r>
      <w:r w:rsidR="00213925">
        <w:rPr>
          <w:rFonts w:ascii="Arial" w:hAnsi="Arial" w:cs="Arial"/>
          <w:bCs/>
          <w:color w:val="000000"/>
          <w:szCs w:val="22"/>
        </w:rPr>
        <w:t>D</w:t>
      </w:r>
      <w:r w:rsidRPr="00D41787">
        <w:rPr>
          <w:rFonts w:ascii="Arial" w:hAnsi="Arial" w:cs="Arial"/>
          <w:bCs/>
          <w:color w:val="000000"/>
          <w:szCs w:val="22"/>
        </w:rPr>
        <w:t>)</w:t>
      </w:r>
      <w:r w:rsidRPr="00D41787">
        <w:rPr>
          <w:rFonts w:ascii="Arial" w:hAnsi="Arial" w:cs="Arial"/>
          <w:bCs/>
          <w:color w:val="000000"/>
          <w:szCs w:val="22"/>
        </w:rPr>
        <w:tab/>
        <w:t>Commercial General Liability Insurance with a bodily injury and property damage combined single limit per occurrence of at least $</w:t>
      </w:r>
      <w:r w:rsidR="00213925">
        <w:rPr>
          <w:rFonts w:ascii="Arial" w:hAnsi="Arial" w:cs="Arial"/>
          <w:bCs/>
          <w:color w:val="000000"/>
          <w:szCs w:val="22"/>
        </w:rPr>
        <w:t>10</w:t>
      </w:r>
      <w:r w:rsidRPr="00D41787">
        <w:rPr>
          <w:rFonts w:ascii="Arial" w:hAnsi="Arial" w:cs="Arial"/>
          <w:bCs/>
          <w:color w:val="000000"/>
          <w:szCs w:val="22"/>
        </w:rPr>
        <w:t>,000,000.</w:t>
      </w:r>
    </w:p>
    <w:p w14:paraId="0A0C0898" w14:textId="5F70114C" w:rsidR="003C264F" w:rsidRPr="00D41787" w:rsidRDefault="003C264F" w:rsidP="003C264F">
      <w:pPr>
        <w:jc w:val="both"/>
        <w:rPr>
          <w:rFonts w:ascii="Arial" w:hAnsi="Arial" w:cs="Arial"/>
          <w:bCs/>
          <w:color w:val="000000"/>
          <w:szCs w:val="22"/>
        </w:rPr>
      </w:pPr>
    </w:p>
    <w:p w14:paraId="197126FD" w14:textId="1AEEF7F0" w:rsidR="00213925" w:rsidRDefault="003C264F" w:rsidP="00213925">
      <w:pPr>
        <w:jc w:val="both"/>
        <w:rPr>
          <w:rFonts w:ascii="Arial" w:hAnsi="Arial" w:cs="Arial"/>
          <w:color w:val="auto"/>
          <w:szCs w:val="22"/>
        </w:rPr>
      </w:pPr>
      <w:r w:rsidRPr="00D41787">
        <w:rPr>
          <w:rFonts w:ascii="Arial" w:hAnsi="Arial" w:cs="Arial"/>
          <w:bCs/>
          <w:color w:val="000000"/>
          <w:szCs w:val="22"/>
        </w:rPr>
        <w:tab/>
      </w:r>
      <w:r w:rsidR="00213925" w:rsidRPr="00E5446B">
        <w:rPr>
          <w:rFonts w:ascii="Arial" w:hAnsi="Arial" w:cs="Arial"/>
          <w:bCs/>
          <w:color w:val="000000"/>
          <w:szCs w:val="22"/>
        </w:rPr>
        <w:t>(</w:t>
      </w:r>
      <w:r w:rsidR="00213925">
        <w:rPr>
          <w:rFonts w:ascii="Arial" w:hAnsi="Arial" w:cs="Arial"/>
          <w:bCs/>
          <w:color w:val="000000"/>
          <w:szCs w:val="22"/>
        </w:rPr>
        <w:t>E</w:t>
      </w:r>
      <w:r w:rsidR="00213925" w:rsidRPr="00E5446B">
        <w:rPr>
          <w:rFonts w:ascii="Arial" w:hAnsi="Arial" w:cs="Arial"/>
          <w:bCs/>
          <w:color w:val="000000"/>
          <w:szCs w:val="22"/>
        </w:rPr>
        <w:t>)</w:t>
      </w:r>
      <w:r w:rsidR="00213925" w:rsidRPr="00E5446B">
        <w:rPr>
          <w:rFonts w:ascii="Arial" w:hAnsi="Arial" w:cs="Arial"/>
          <w:bCs/>
          <w:color w:val="000000"/>
          <w:szCs w:val="22"/>
        </w:rPr>
        <w:tab/>
      </w:r>
      <w:r w:rsidR="00213925" w:rsidRPr="00213925">
        <w:rPr>
          <w:rFonts w:ascii="Arial" w:hAnsi="Arial" w:cs="Arial"/>
          <w:bCs/>
          <w:color w:val="000000"/>
          <w:szCs w:val="22"/>
        </w:rPr>
        <w:t xml:space="preserve">Pollution Legal Liability Insurance with minimum limits of $5,000,000 per occurrence and $5,000,000 general aggregate for the full scope of the Seller’s operations (ongoing and completed) as described within the scope of work for this Contract.  Coverage to include but not be limited to: third party liability for bodily injury to persons, property damage resulting from any spill, leak, or discharge into the air, surface water, ground water, land surface or subsurface strata, and defense arising from the operations; diminution of value and </w:t>
      </w:r>
      <w:r w:rsidR="00213925" w:rsidRPr="00213925">
        <w:rPr>
          <w:rFonts w:ascii="Arial" w:hAnsi="Arial" w:cs="Arial"/>
          <w:bCs/>
          <w:color w:val="000000"/>
          <w:szCs w:val="22"/>
        </w:rPr>
        <w:lastRenderedPageBreak/>
        <w:t>Natural Resources damages; contractual liability.  Such insurance shall include coverage for clean-up and remediation expenses that are not subject to sub-limits.</w:t>
      </w:r>
    </w:p>
    <w:p w14:paraId="07453470" w14:textId="24F17714" w:rsidR="00213925" w:rsidRDefault="00213925" w:rsidP="003C264F">
      <w:pPr>
        <w:jc w:val="both"/>
        <w:rPr>
          <w:rFonts w:ascii="Arial" w:hAnsi="Arial" w:cs="Arial"/>
          <w:bCs/>
          <w:color w:val="000000"/>
          <w:szCs w:val="22"/>
        </w:rPr>
      </w:pPr>
    </w:p>
    <w:p w14:paraId="6954856C" w14:textId="1373D230" w:rsidR="003C264F" w:rsidRDefault="00213925" w:rsidP="003C264F">
      <w:pPr>
        <w:jc w:val="both"/>
        <w:rPr>
          <w:rFonts w:ascii="Arial" w:hAnsi="Arial" w:cs="Arial"/>
          <w:color w:val="auto"/>
          <w:szCs w:val="22"/>
        </w:rPr>
      </w:pPr>
      <w:r>
        <w:rPr>
          <w:rFonts w:ascii="Arial" w:hAnsi="Arial" w:cs="Arial"/>
          <w:bCs/>
          <w:color w:val="000000"/>
          <w:szCs w:val="22"/>
        </w:rPr>
        <w:tab/>
      </w:r>
      <w:r w:rsidR="003C264F" w:rsidRPr="00D41787">
        <w:rPr>
          <w:rFonts w:ascii="Arial" w:hAnsi="Arial" w:cs="Arial"/>
          <w:bCs/>
          <w:color w:val="000000"/>
          <w:szCs w:val="22"/>
        </w:rPr>
        <w:t>(</w:t>
      </w:r>
      <w:r>
        <w:rPr>
          <w:rFonts w:ascii="Arial" w:hAnsi="Arial" w:cs="Arial"/>
          <w:bCs/>
          <w:color w:val="000000"/>
          <w:szCs w:val="22"/>
        </w:rPr>
        <w:t>F</w:t>
      </w:r>
      <w:r w:rsidR="003C264F" w:rsidRPr="00D41787">
        <w:rPr>
          <w:rFonts w:ascii="Arial" w:hAnsi="Arial" w:cs="Arial"/>
          <w:bCs/>
          <w:color w:val="000000"/>
          <w:szCs w:val="22"/>
        </w:rPr>
        <w:t>)</w:t>
      </w:r>
      <w:r w:rsidR="003C264F" w:rsidRPr="00D41787">
        <w:rPr>
          <w:rFonts w:ascii="Arial" w:hAnsi="Arial" w:cs="Arial"/>
          <w:bCs/>
          <w:color w:val="000000"/>
          <w:szCs w:val="22"/>
        </w:rPr>
        <w:tab/>
      </w:r>
      <w:r w:rsidR="003C264F" w:rsidRPr="001A7A7E">
        <w:rPr>
          <w:rFonts w:ascii="Arial" w:hAnsi="Arial" w:cs="Arial"/>
          <w:color w:val="auto"/>
          <w:szCs w:val="22"/>
        </w:rPr>
        <w:t>Automobile Liability Insurance on all owned, non-owned and hired vehicles used in conjunction with the Delivery of the Product to the Companies with a bodily injury and property damage combined single limit</w:t>
      </w:r>
      <w:r w:rsidR="003C264F" w:rsidRPr="00505511">
        <w:rPr>
          <w:rFonts w:ascii="Arial" w:hAnsi="Arial" w:cs="Arial"/>
          <w:color w:val="auto"/>
          <w:szCs w:val="22"/>
        </w:rPr>
        <w:t xml:space="preserve"> per occurrence of at least $5,000,000.</w:t>
      </w:r>
    </w:p>
    <w:p w14:paraId="70F8AE87" w14:textId="0F4C53E0" w:rsidR="003C264F" w:rsidRDefault="003C264F" w:rsidP="003C264F">
      <w:pPr>
        <w:jc w:val="both"/>
        <w:rPr>
          <w:rFonts w:ascii="Arial" w:hAnsi="Arial" w:cs="Arial"/>
          <w:color w:val="auto"/>
          <w:szCs w:val="22"/>
        </w:rPr>
      </w:pPr>
    </w:p>
    <w:p w14:paraId="7E3A8253" w14:textId="5D533821" w:rsidR="003C264F" w:rsidRPr="002331DF" w:rsidRDefault="003C264F" w:rsidP="009503CD">
      <w:pPr>
        <w:jc w:val="both"/>
        <w:rPr>
          <w:rFonts w:ascii="Arial" w:hAnsi="Arial" w:cs="Arial"/>
          <w:color w:val="000000"/>
          <w:szCs w:val="22"/>
        </w:rPr>
      </w:pPr>
      <w:r>
        <w:rPr>
          <w:rFonts w:ascii="Arial" w:hAnsi="Arial" w:cs="Arial"/>
          <w:color w:val="auto"/>
          <w:szCs w:val="22"/>
        </w:rPr>
        <w:tab/>
        <w:t>(</w:t>
      </w:r>
      <w:r w:rsidR="00213925">
        <w:rPr>
          <w:rFonts w:ascii="Arial" w:hAnsi="Arial" w:cs="Arial"/>
          <w:color w:val="auto"/>
          <w:szCs w:val="22"/>
        </w:rPr>
        <w:t>G</w:t>
      </w:r>
      <w:r>
        <w:rPr>
          <w:rFonts w:ascii="Arial" w:hAnsi="Arial" w:cs="Arial"/>
          <w:color w:val="auto"/>
          <w:szCs w:val="22"/>
        </w:rPr>
        <w:t>)</w:t>
      </w:r>
      <w:r>
        <w:rPr>
          <w:rFonts w:ascii="Arial" w:hAnsi="Arial" w:cs="Arial"/>
          <w:color w:val="auto"/>
          <w:szCs w:val="22"/>
        </w:rPr>
        <w:tab/>
      </w:r>
      <w:r w:rsidRPr="00D41787">
        <w:rPr>
          <w:rFonts w:ascii="Arial" w:hAnsi="Arial" w:cs="Arial"/>
          <w:color w:val="auto"/>
          <w:szCs w:val="22"/>
          <w:u w:val="single"/>
        </w:rPr>
        <w:t>Other Coverage</w:t>
      </w:r>
      <w:r w:rsidRPr="003C264F">
        <w:rPr>
          <w:rFonts w:ascii="Arial" w:hAnsi="Arial" w:cs="Arial"/>
          <w:color w:val="auto"/>
          <w:szCs w:val="22"/>
        </w:rPr>
        <w:t xml:space="preserve">.  Seller and anyone acting under its direction or control or on its behalf shall at its own expense procure and maintain in full force and effect at all times during the term of this Agreement on all owned, non-owned and hired vehicles used in conjunction with the Delivery of the Product to </w:t>
      </w:r>
      <w:r w:rsidR="00213925">
        <w:rPr>
          <w:rFonts w:ascii="Arial" w:hAnsi="Arial" w:cs="Arial"/>
          <w:color w:val="auto"/>
          <w:szCs w:val="22"/>
        </w:rPr>
        <w:t xml:space="preserve">Hawaiian Electric, </w:t>
      </w:r>
      <w:r w:rsidRPr="003C264F">
        <w:rPr>
          <w:rFonts w:ascii="Arial" w:hAnsi="Arial" w:cs="Arial"/>
          <w:color w:val="auto"/>
          <w:szCs w:val="22"/>
        </w:rPr>
        <w:t>Hawai‘i Electric Light</w:t>
      </w:r>
      <w:r w:rsidR="00213925">
        <w:rPr>
          <w:rFonts w:ascii="Arial" w:hAnsi="Arial" w:cs="Arial"/>
          <w:color w:val="auto"/>
          <w:szCs w:val="22"/>
        </w:rPr>
        <w:t>,</w:t>
      </w:r>
      <w:r w:rsidRPr="003C264F">
        <w:rPr>
          <w:rFonts w:ascii="Arial" w:hAnsi="Arial" w:cs="Arial"/>
          <w:color w:val="auto"/>
          <w:szCs w:val="22"/>
        </w:rPr>
        <w:t xml:space="preserve"> or Maui Electric, any other insurance or surety bonding that may be required under the laws, ordinances and regulations of any governmental authority, including the Federal Motor Carrier Act of 1980 and all rules and regulations of the DOT and/or the USDOT.</w:t>
      </w:r>
    </w:p>
    <w:p w14:paraId="5F6FF1BF" w14:textId="77777777" w:rsidR="00A31594" w:rsidRDefault="00A31594" w:rsidP="00456A0E">
      <w:pPr>
        <w:tabs>
          <w:tab w:val="clear" w:pos="547"/>
        </w:tabs>
        <w:ind w:left="547"/>
        <w:rPr>
          <w:rFonts w:ascii="Arial" w:hAnsi="Arial" w:cs="Arial"/>
          <w:color w:val="auto"/>
        </w:rPr>
      </w:pPr>
    </w:p>
    <w:p w14:paraId="5F6FF1C0" w14:textId="36A19894" w:rsidR="00A31594" w:rsidRDefault="00A31594" w:rsidP="00456A0E">
      <w:pPr>
        <w:rPr>
          <w:rFonts w:ascii="Arial" w:hAnsi="Arial" w:cs="Arial"/>
          <w:color w:val="000000"/>
          <w:szCs w:val="22"/>
        </w:rPr>
      </w:pPr>
      <w:r w:rsidRPr="00562E5F">
        <w:rPr>
          <w:rFonts w:ascii="Arial" w:hAnsi="Arial" w:cs="Arial"/>
          <w:b/>
          <w:color w:val="000000"/>
          <w:szCs w:val="22"/>
        </w:rPr>
        <w:t>Section 1</w:t>
      </w:r>
      <w:r>
        <w:rPr>
          <w:rFonts w:ascii="Arial" w:hAnsi="Arial" w:cs="Arial"/>
          <w:b/>
          <w:color w:val="000000"/>
          <w:szCs w:val="22"/>
        </w:rPr>
        <w:t>0</w:t>
      </w:r>
      <w:r w:rsidRPr="00562E5F">
        <w:rPr>
          <w:rFonts w:ascii="Arial" w:hAnsi="Arial" w:cs="Arial"/>
          <w:b/>
          <w:color w:val="000000"/>
          <w:szCs w:val="22"/>
        </w:rPr>
        <w:t>.2</w:t>
      </w:r>
      <w:r>
        <w:rPr>
          <w:rFonts w:ascii="Arial" w:hAnsi="Arial" w:cs="Arial"/>
          <w:color w:val="000000"/>
          <w:szCs w:val="22"/>
        </w:rPr>
        <w:t>:</w:t>
      </w:r>
      <w:r w:rsidRPr="00F7248E">
        <w:rPr>
          <w:rFonts w:ascii="Arial" w:hAnsi="Arial" w:cs="Arial"/>
          <w:color w:val="000000"/>
          <w:szCs w:val="22"/>
        </w:rPr>
        <w:tab/>
      </w:r>
      <w:r w:rsidRPr="00562E5F">
        <w:rPr>
          <w:rFonts w:ascii="Arial" w:hAnsi="Arial" w:cs="Arial"/>
          <w:b/>
          <w:color w:val="000000"/>
          <w:szCs w:val="22"/>
          <w:u w:val="single"/>
        </w:rPr>
        <w:t>Insurance Paid</w:t>
      </w:r>
      <w:r>
        <w:rPr>
          <w:rFonts w:ascii="Arial" w:hAnsi="Arial" w:cs="Arial"/>
          <w:b/>
          <w:color w:val="000000"/>
          <w:szCs w:val="22"/>
          <w:u w:val="single"/>
        </w:rPr>
        <w:t>.</w:t>
      </w:r>
      <w:r w:rsidRPr="00F7248E">
        <w:rPr>
          <w:rFonts w:ascii="Arial" w:hAnsi="Arial" w:cs="Arial"/>
          <w:color w:val="000000"/>
          <w:szCs w:val="22"/>
        </w:rPr>
        <w:t xml:space="preserve">  Premiums for all necessary insurance policies are included in the </w:t>
      </w:r>
      <w:r>
        <w:rPr>
          <w:rFonts w:ascii="Arial" w:hAnsi="Arial" w:cs="Arial"/>
          <w:color w:val="000000"/>
          <w:szCs w:val="22"/>
        </w:rPr>
        <w:t>Deliver</w:t>
      </w:r>
      <w:r w:rsidRPr="00F7248E">
        <w:rPr>
          <w:rFonts w:ascii="Arial" w:hAnsi="Arial" w:cs="Arial"/>
          <w:color w:val="000000"/>
          <w:szCs w:val="22"/>
        </w:rPr>
        <w:t xml:space="preserve">ed price of </w:t>
      </w:r>
      <w:r w:rsidR="0087213F">
        <w:rPr>
          <w:rFonts w:ascii="Arial" w:hAnsi="Arial" w:cs="Arial"/>
          <w:color w:val="000000"/>
          <w:szCs w:val="22"/>
        </w:rPr>
        <w:t xml:space="preserve">the </w:t>
      </w:r>
      <w:r w:rsidR="00FC4345">
        <w:rPr>
          <w:rFonts w:ascii="Arial" w:hAnsi="Arial" w:cs="Arial"/>
          <w:color w:val="000000"/>
          <w:szCs w:val="22"/>
        </w:rPr>
        <w:t xml:space="preserve">Product </w:t>
      </w:r>
      <w:r w:rsidRPr="00F7248E">
        <w:rPr>
          <w:rFonts w:ascii="Arial" w:hAnsi="Arial" w:cs="Arial"/>
          <w:color w:val="000000"/>
          <w:szCs w:val="22"/>
        </w:rPr>
        <w:t xml:space="preserve">as determined in </w:t>
      </w:r>
      <w:r w:rsidRPr="00D41787">
        <w:rPr>
          <w:rFonts w:ascii="Arial" w:hAnsi="Arial" w:cs="Arial"/>
          <w:color w:val="000000"/>
          <w:szCs w:val="22"/>
          <w:u w:val="single"/>
        </w:rPr>
        <w:t>Section 5.1</w:t>
      </w:r>
      <w:r w:rsidR="001A7A7E">
        <w:rPr>
          <w:rFonts w:ascii="Arial" w:hAnsi="Arial" w:cs="Arial"/>
          <w:color w:val="000000"/>
          <w:szCs w:val="22"/>
        </w:rPr>
        <w:t xml:space="preserve"> (Pricing)</w:t>
      </w:r>
      <w:r w:rsidRPr="00F7248E">
        <w:rPr>
          <w:rFonts w:ascii="Arial" w:hAnsi="Arial" w:cs="Arial"/>
          <w:color w:val="000000"/>
          <w:szCs w:val="22"/>
        </w:rPr>
        <w:t xml:space="preserve">.  No special payments shall be made by </w:t>
      </w:r>
      <w:r w:rsidR="00CF59F4">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to Seller in respect to such premiums.</w:t>
      </w:r>
    </w:p>
    <w:p w14:paraId="5F6FF1C1" w14:textId="77777777" w:rsidR="00A31594" w:rsidRPr="00AB2E94" w:rsidRDefault="00A31594" w:rsidP="00456A0E">
      <w:pPr>
        <w:rPr>
          <w:rFonts w:ascii="Arial" w:hAnsi="Arial" w:cs="Arial"/>
          <w:color w:val="auto"/>
        </w:rPr>
      </w:pPr>
    </w:p>
    <w:p w14:paraId="5F6FF1C2" w14:textId="318564E1" w:rsidR="00A31594" w:rsidRPr="00AB2E94" w:rsidRDefault="00A31594" w:rsidP="00456A0E">
      <w:pPr>
        <w:rPr>
          <w:rFonts w:ascii="Arial" w:hAnsi="Arial" w:cs="Arial"/>
          <w:color w:val="auto"/>
        </w:rPr>
      </w:pPr>
      <w:r w:rsidRPr="00D96E93">
        <w:rPr>
          <w:rFonts w:ascii="Arial" w:hAnsi="Arial" w:cs="Arial"/>
          <w:b/>
          <w:color w:val="auto"/>
        </w:rPr>
        <w:t>Section 1</w:t>
      </w:r>
      <w:r>
        <w:rPr>
          <w:rFonts w:ascii="Arial" w:hAnsi="Arial" w:cs="Arial"/>
          <w:b/>
          <w:color w:val="auto"/>
        </w:rPr>
        <w:t>0</w:t>
      </w:r>
      <w:r w:rsidRPr="00D96E93">
        <w:rPr>
          <w:rFonts w:ascii="Arial" w:hAnsi="Arial" w:cs="Arial"/>
          <w:b/>
          <w:color w:val="auto"/>
        </w:rPr>
        <w:t>.</w:t>
      </w:r>
      <w:r>
        <w:rPr>
          <w:rFonts w:ascii="Arial" w:hAnsi="Arial" w:cs="Arial"/>
          <w:b/>
          <w:color w:val="auto"/>
        </w:rPr>
        <w:t>3:</w:t>
      </w:r>
      <w:r w:rsidRPr="00D96E93">
        <w:rPr>
          <w:rFonts w:ascii="Arial" w:hAnsi="Arial" w:cs="Arial"/>
          <w:b/>
          <w:color w:val="auto"/>
        </w:rPr>
        <w:tab/>
      </w:r>
      <w:r w:rsidRPr="00D96E93">
        <w:rPr>
          <w:rFonts w:ascii="Arial" w:hAnsi="Arial" w:cs="Arial"/>
          <w:b/>
          <w:color w:val="auto"/>
          <w:u w:val="single"/>
        </w:rPr>
        <w:t>Waiver of  Subrogation</w:t>
      </w:r>
      <w:r w:rsidRPr="00AB2E94">
        <w:rPr>
          <w:rFonts w:ascii="Arial" w:hAnsi="Arial" w:cs="Arial"/>
          <w:color w:val="auto"/>
        </w:rPr>
        <w:t xml:space="preserve">.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and anyone acting under its direction or control or on its behalf will cause its insurers (except for Workers Compensation insurance) to waive all rights of subrogation which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or its insurers may have against </w:t>
      </w:r>
      <w:r w:rsidR="00CF59F4">
        <w:rPr>
          <w:rFonts w:ascii="Arial" w:hAnsi="Arial" w:cs="Arial"/>
          <w:color w:val="auto"/>
        </w:rPr>
        <w:t>the Companies</w:t>
      </w:r>
      <w:r w:rsidRPr="00AB2E94">
        <w:rPr>
          <w:rFonts w:ascii="Arial" w:hAnsi="Arial" w:cs="Arial"/>
          <w:color w:val="auto"/>
        </w:rPr>
        <w:t xml:space="preserve">, </w:t>
      </w:r>
      <w:r w:rsidR="00CF59F4">
        <w:rPr>
          <w:rFonts w:ascii="Arial" w:hAnsi="Arial" w:cs="Arial"/>
          <w:color w:val="auto"/>
        </w:rPr>
        <w:t>the Companies’</w:t>
      </w:r>
      <w:r w:rsidRPr="00AB2E94">
        <w:rPr>
          <w:rFonts w:ascii="Arial" w:hAnsi="Arial" w:cs="Arial"/>
          <w:color w:val="auto"/>
        </w:rPr>
        <w:t xml:space="preserve"> agents, or </w:t>
      </w:r>
      <w:r w:rsidR="00CF59F4">
        <w:rPr>
          <w:rFonts w:ascii="Arial" w:hAnsi="Arial" w:cs="Arial"/>
          <w:color w:val="auto"/>
        </w:rPr>
        <w:t>the Companies’</w:t>
      </w:r>
      <w:r w:rsidRPr="00AB2E94">
        <w:rPr>
          <w:rFonts w:ascii="Arial" w:hAnsi="Arial" w:cs="Arial"/>
          <w:color w:val="auto"/>
        </w:rPr>
        <w:t xml:space="preserve"> employees.</w:t>
      </w:r>
    </w:p>
    <w:p w14:paraId="5F6FF1C3" w14:textId="77777777" w:rsidR="00A31594" w:rsidRPr="00AB2E94" w:rsidRDefault="00A31594" w:rsidP="00456A0E">
      <w:pPr>
        <w:rPr>
          <w:rFonts w:ascii="Arial" w:hAnsi="Arial" w:cs="Arial"/>
          <w:color w:val="auto"/>
        </w:rPr>
      </w:pPr>
    </w:p>
    <w:p w14:paraId="5F6FF1C4" w14:textId="21CC0709" w:rsidR="00A31594" w:rsidRPr="00AB2E94" w:rsidRDefault="00A31594" w:rsidP="00456A0E">
      <w:pPr>
        <w:rPr>
          <w:rFonts w:ascii="Arial" w:hAnsi="Arial" w:cs="Arial"/>
          <w:color w:val="auto"/>
        </w:rPr>
      </w:pPr>
      <w:r w:rsidRPr="00141158">
        <w:rPr>
          <w:rFonts w:ascii="Arial" w:hAnsi="Arial" w:cs="Arial"/>
          <w:b/>
          <w:color w:val="auto"/>
        </w:rPr>
        <w:t>Section 1</w:t>
      </w:r>
      <w:r>
        <w:rPr>
          <w:rFonts w:ascii="Arial" w:hAnsi="Arial" w:cs="Arial"/>
          <w:b/>
          <w:color w:val="auto"/>
        </w:rPr>
        <w:t>0</w:t>
      </w:r>
      <w:r w:rsidRPr="00141158">
        <w:rPr>
          <w:rFonts w:ascii="Arial" w:hAnsi="Arial" w:cs="Arial"/>
          <w:b/>
          <w:color w:val="auto"/>
        </w:rPr>
        <w:t>.</w:t>
      </w:r>
      <w:r>
        <w:rPr>
          <w:rFonts w:ascii="Arial" w:hAnsi="Arial" w:cs="Arial"/>
          <w:b/>
          <w:color w:val="auto"/>
        </w:rPr>
        <w:t>4</w:t>
      </w:r>
      <w:r w:rsidRPr="00141158">
        <w:rPr>
          <w:rFonts w:ascii="Arial" w:hAnsi="Arial" w:cs="Arial"/>
          <w:b/>
          <w:color w:val="auto"/>
        </w:rPr>
        <w:t>:</w:t>
      </w:r>
      <w:r w:rsidRPr="00141158">
        <w:rPr>
          <w:rFonts w:ascii="Arial" w:hAnsi="Arial" w:cs="Arial"/>
          <w:b/>
          <w:color w:val="auto"/>
        </w:rPr>
        <w:tab/>
      </w:r>
      <w:r w:rsidR="00CF59F4">
        <w:rPr>
          <w:rFonts w:ascii="Arial" w:hAnsi="Arial" w:cs="Arial"/>
          <w:b/>
          <w:color w:val="auto"/>
          <w:u w:val="single"/>
        </w:rPr>
        <w:t xml:space="preserve">Hawaiian Electric, </w:t>
      </w:r>
      <w:r w:rsidR="00FC4345">
        <w:rPr>
          <w:rFonts w:ascii="Arial" w:hAnsi="Arial" w:cs="Arial"/>
          <w:b/>
          <w:color w:val="auto"/>
          <w:u w:val="single"/>
        </w:rPr>
        <w:t>Hawai</w:t>
      </w:r>
      <w:r w:rsidR="0087213F">
        <w:rPr>
          <w:rFonts w:ascii="Arial" w:hAnsi="Arial" w:cs="Arial"/>
          <w:b/>
          <w:color w:val="auto"/>
          <w:u w:val="single"/>
        </w:rPr>
        <w:t>‘</w:t>
      </w:r>
      <w:r w:rsidR="00FC4345">
        <w:rPr>
          <w:rFonts w:ascii="Arial" w:hAnsi="Arial" w:cs="Arial"/>
          <w:b/>
          <w:color w:val="auto"/>
          <w:u w:val="single"/>
        </w:rPr>
        <w:t xml:space="preserve">i Electric Light </w:t>
      </w:r>
      <w:r w:rsidR="00CF59F4">
        <w:rPr>
          <w:rFonts w:ascii="Arial" w:hAnsi="Arial" w:cs="Arial"/>
          <w:b/>
          <w:color w:val="auto"/>
          <w:u w:val="single"/>
        </w:rPr>
        <w:t xml:space="preserve">and </w:t>
      </w:r>
      <w:r w:rsidR="00FC4345">
        <w:rPr>
          <w:rFonts w:ascii="Arial" w:hAnsi="Arial" w:cs="Arial"/>
          <w:b/>
          <w:color w:val="auto"/>
          <w:u w:val="single"/>
        </w:rPr>
        <w:t>Maui Electric</w:t>
      </w:r>
      <w:r w:rsidR="00FC4345" w:rsidRPr="00141158">
        <w:rPr>
          <w:rFonts w:ascii="Arial" w:hAnsi="Arial" w:cs="Arial"/>
          <w:b/>
          <w:color w:val="auto"/>
          <w:u w:val="single"/>
        </w:rPr>
        <w:t xml:space="preserve"> </w:t>
      </w:r>
      <w:r w:rsidRPr="00141158">
        <w:rPr>
          <w:rFonts w:ascii="Arial" w:hAnsi="Arial" w:cs="Arial"/>
          <w:b/>
          <w:color w:val="auto"/>
          <w:u w:val="single"/>
        </w:rPr>
        <w:t>As Additional Insured</w:t>
      </w:r>
      <w:r w:rsidRPr="00AB2E94">
        <w:rPr>
          <w:rFonts w:ascii="Arial" w:hAnsi="Arial" w:cs="Arial"/>
          <w:color w:val="auto"/>
        </w:rPr>
        <w:t xml:space="preserve">.  Insurance policies (except for Workers Compensation insurance) providing the insurance coverage required in this </w:t>
      </w:r>
      <w:r w:rsidR="0087213F">
        <w:rPr>
          <w:rFonts w:ascii="Arial" w:hAnsi="Arial" w:cs="Arial"/>
          <w:color w:val="auto"/>
        </w:rPr>
        <w:t>Agreement</w:t>
      </w:r>
      <w:r w:rsidR="0087213F" w:rsidRPr="00AB2E94">
        <w:rPr>
          <w:rFonts w:ascii="Arial" w:hAnsi="Arial" w:cs="Arial"/>
          <w:color w:val="auto"/>
        </w:rPr>
        <w:t xml:space="preserve"> </w:t>
      </w:r>
      <w:r w:rsidRPr="00AB2E94">
        <w:rPr>
          <w:rFonts w:ascii="Arial" w:hAnsi="Arial" w:cs="Arial"/>
          <w:color w:val="auto"/>
        </w:rPr>
        <w:t xml:space="preserve">will name </w:t>
      </w:r>
      <w:r w:rsidR="00CF59F4">
        <w:rPr>
          <w:rFonts w:ascii="Arial" w:hAnsi="Arial" w:cs="Arial"/>
          <w:color w:val="auto"/>
        </w:rPr>
        <w:t>the Companies</w:t>
      </w:r>
      <w:r w:rsidRPr="00AB2E94">
        <w:rPr>
          <w:rFonts w:ascii="Arial" w:hAnsi="Arial" w:cs="Arial"/>
          <w:color w:val="auto"/>
        </w:rPr>
        <w:t xml:space="preserve">, </w:t>
      </w:r>
      <w:r w:rsidR="00CF59F4">
        <w:rPr>
          <w:rFonts w:ascii="Arial" w:hAnsi="Arial" w:cs="Arial"/>
          <w:color w:val="auto"/>
        </w:rPr>
        <w:t>the Companies’</w:t>
      </w:r>
      <w:r w:rsidRPr="00AB2E94">
        <w:rPr>
          <w:rFonts w:ascii="Arial" w:hAnsi="Arial" w:cs="Arial"/>
          <w:color w:val="auto"/>
        </w:rPr>
        <w:t xml:space="preserve"> </w:t>
      </w:r>
      <w:r w:rsidR="00774695" w:rsidRPr="00AB2E94">
        <w:rPr>
          <w:rFonts w:ascii="Arial" w:hAnsi="Arial" w:cs="Arial"/>
          <w:color w:val="auto"/>
        </w:rPr>
        <w:t>agents,</w:t>
      </w:r>
      <w:r w:rsidRPr="00AB2E94">
        <w:rPr>
          <w:rFonts w:ascii="Arial" w:hAnsi="Arial" w:cs="Arial"/>
          <w:color w:val="auto"/>
        </w:rPr>
        <w:t xml:space="preserve"> or </w:t>
      </w:r>
      <w:r w:rsidR="00CF59F4">
        <w:rPr>
          <w:rFonts w:ascii="Arial" w:hAnsi="Arial" w:cs="Arial"/>
          <w:color w:val="auto"/>
        </w:rPr>
        <w:t>the Companies’</w:t>
      </w:r>
      <w:r w:rsidRPr="00AB2E94">
        <w:rPr>
          <w:rFonts w:ascii="Arial" w:hAnsi="Arial" w:cs="Arial"/>
          <w:color w:val="auto"/>
        </w:rPr>
        <w:t xml:space="preserve"> employees as an additional insured.  Coverage must be primary in respect to the additional insured.  Any other insurance carried by </w:t>
      </w:r>
      <w:r w:rsidR="005A775F">
        <w:rPr>
          <w:rFonts w:ascii="Arial" w:hAnsi="Arial" w:cs="Arial"/>
          <w:color w:val="auto"/>
        </w:rPr>
        <w:t>the Companies</w:t>
      </w:r>
      <w:r w:rsidRPr="00AB2E94">
        <w:rPr>
          <w:rFonts w:ascii="Arial" w:hAnsi="Arial" w:cs="Arial"/>
          <w:color w:val="auto"/>
        </w:rPr>
        <w:t xml:space="preserve"> will be excess only and not contribute with this insurance.</w:t>
      </w:r>
    </w:p>
    <w:p w14:paraId="5F6FF1C5" w14:textId="77777777" w:rsidR="00A31594" w:rsidRPr="00AB2E94" w:rsidRDefault="00A31594" w:rsidP="00456A0E">
      <w:pPr>
        <w:rPr>
          <w:rFonts w:ascii="Arial" w:hAnsi="Arial" w:cs="Arial"/>
          <w:color w:val="auto"/>
        </w:rPr>
      </w:pPr>
    </w:p>
    <w:p w14:paraId="5F6FF1C6" w14:textId="5F0C027D" w:rsidR="00A31594" w:rsidRDefault="00A31594" w:rsidP="00456A0E">
      <w:pPr>
        <w:rPr>
          <w:rFonts w:ascii="Arial" w:hAnsi="Arial" w:cs="Arial"/>
          <w:color w:val="auto"/>
        </w:rPr>
      </w:pPr>
      <w:r w:rsidRPr="00141158">
        <w:rPr>
          <w:rFonts w:ascii="Arial" w:hAnsi="Arial" w:cs="Arial"/>
          <w:b/>
          <w:color w:val="auto"/>
        </w:rPr>
        <w:t>Section 1</w:t>
      </w:r>
      <w:r>
        <w:rPr>
          <w:rFonts w:ascii="Arial" w:hAnsi="Arial" w:cs="Arial"/>
          <w:b/>
          <w:color w:val="auto"/>
        </w:rPr>
        <w:t>0</w:t>
      </w:r>
      <w:r w:rsidRPr="00141158">
        <w:rPr>
          <w:rFonts w:ascii="Arial" w:hAnsi="Arial" w:cs="Arial"/>
          <w:b/>
          <w:color w:val="auto"/>
        </w:rPr>
        <w:t>.</w:t>
      </w:r>
      <w:r>
        <w:rPr>
          <w:rFonts w:ascii="Arial" w:hAnsi="Arial" w:cs="Arial"/>
          <w:b/>
          <w:color w:val="auto"/>
        </w:rPr>
        <w:t>5</w:t>
      </w:r>
      <w:r w:rsidRPr="00141158">
        <w:rPr>
          <w:rFonts w:ascii="Arial" w:hAnsi="Arial" w:cs="Arial"/>
          <w:b/>
          <w:color w:val="auto"/>
        </w:rPr>
        <w:t>:</w:t>
      </w:r>
      <w:r w:rsidRPr="00141158">
        <w:rPr>
          <w:rFonts w:ascii="Arial" w:hAnsi="Arial" w:cs="Arial"/>
          <w:b/>
          <w:color w:val="auto"/>
        </w:rPr>
        <w:tab/>
      </w:r>
      <w:r w:rsidRPr="00141158">
        <w:rPr>
          <w:rFonts w:ascii="Arial" w:hAnsi="Arial" w:cs="Arial"/>
          <w:b/>
          <w:color w:val="auto"/>
          <w:u w:val="single"/>
        </w:rPr>
        <w:t>Certificates of Insurance</w:t>
      </w:r>
      <w:r w:rsidRPr="00AB2E94">
        <w:rPr>
          <w:rFonts w:ascii="Arial" w:hAnsi="Arial" w:cs="Arial"/>
          <w:color w:val="auto"/>
        </w:rPr>
        <w:t xml:space="preserve">.  Before performance of this </w:t>
      </w:r>
      <w:r w:rsidR="0087213F">
        <w:rPr>
          <w:rFonts w:ascii="Arial" w:hAnsi="Arial" w:cs="Arial"/>
          <w:color w:val="auto"/>
        </w:rPr>
        <w:t>Agreement</w:t>
      </w:r>
      <w:r w:rsidRPr="00AB2E94">
        <w:rPr>
          <w:rFonts w:ascii="Arial" w:hAnsi="Arial" w:cs="Arial"/>
          <w:color w:val="auto"/>
        </w:rPr>
        <w:t xml:space="preserve">,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shall file with </w:t>
      </w:r>
      <w:r w:rsidR="005A775F">
        <w:rPr>
          <w:rFonts w:ascii="Arial" w:hAnsi="Arial" w:cs="Arial"/>
          <w:color w:val="auto"/>
        </w:rPr>
        <w:t>the Companies’</w:t>
      </w:r>
      <w:r w:rsidRPr="00AB2E94">
        <w:rPr>
          <w:rFonts w:ascii="Arial" w:hAnsi="Arial" w:cs="Arial"/>
          <w:color w:val="auto"/>
        </w:rPr>
        <w:t xml:space="preserve"> designated representative certificates of insurance, or other documentary evidence acceptable to </w:t>
      </w:r>
      <w:r w:rsidR="005A775F">
        <w:rPr>
          <w:rFonts w:ascii="Arial" w:hAnsi="Arial" w:cs="Arial"/>
          <w:color w:val="auto"/>
        </w:rPr>
        <w:t>the Companies</w:t>
      </w:r>
      <w:r w:rsidRPr="00AB2E94">
        <w:rPr>
          <w:rFonts w:ascii="Arial" w:hAnsi="Arial" w:cs="Arial"/>
          <w:color w:val="auto"/>
        </w:rPr>
        <w:t xml:space="preserve">, certifying that each of the foregoing insurance coverages is in force, and further providing that </w:t>
      </w:r>
      <w:r w:rsidR="005A775F">
        <w:rPr>
          <w:rFonts w:ascii="Arial" w:hAnsi="Arial" w:cs="Arial"/>
          <w:color w:val="auto"/>
        </w:rPr>
        <w:t>the Companies</w:t>
      </w:r>
      <w:r w:rsidRPr="00AB2E94">
        <w:rPr>
          <w:rFonts w:ascii="Arial" w:hAnsi="Arial" w:cs="Arial"/>
          <w:color w:val="auto"/>
        </w:rPr>
        <w:t xml:space="preserve"> will be given thirty (30) </w:t>
      </w:r>
      <w:r>
        <w:rPr>
          <w:rFonts w:ascii="Arial" w:hAnsi="Arial" w:cs="Arial"/>
          <w:color w:val="auto"/>
        </w:rPr>
        <w:t>Day</w:t>
      </w:r>
      <w:r w:rsidRPr="00AB2E94">
        <w:rPr>
          <w:rFonts w:ascii="Arial" w:hAnsi="Arial" w:cs="Arial"/>
          <w:color w:val="auto"/>
        </w:rPr>
        <w:t xml:space="preserve">s’ written notice of any material change in, cancellation of, or intent not to renew any of the required policies.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shall provide new insurance certificates reflecting the required policies prior to the expiration date of any coverage.  Receipt of any certificate showing less coverage than required is not a waiver of </w:t>
      </w:r>
      <w:r>
        <w:rPr>
          <w:rFonts w:ascii="Arial" w:hAnsi="Arial" w:cs="Arial"/>
          <w:color w:val="auto"/>
        </w:rPr>
        <w:t>S</w:t>
      </w:r>
      <w:r w:rsidR="00E9145F">
        <w:rPr>
          <w:rFonts w:ascii="Arial" w:hAnsi="Arial" w:cs="Arial"/>
          <w:color w:val="auto"/>
        </w:rPr>
        <w:t>eller</w:t>
      </w:r>
      <w:r w:rsidRPr="00AB2E94">
        <w:rPr>
          <w:rFonts w:ascii="Arial" w:hAnsi="Arial" w:cs="Arial"/>
          <w:color w:val="auto"/>
        </w:rPr>
        <w:t>’s obligation to fulfill the coverage requirements.</w:t>
      </w:r>
    </w:p>
    <w:p w14:paraId="5F6FF1C7" w14:textId="77777777" w:rsidR="00A31594" w:rsidRDefault="00A31594" w:rsidP="00456A0E">
      <w:pPr>
        <w:rPr>
          <w:rFonts w:ascii="Arial" w:hAnsi="Arial" w:cs="Arial"/>
          <w:color w:val="auto"/>
        </w:rPr>
      </w:pPr>
    </w:p>
    <w:p w14:paraId="5F6FF1C8" w14:textId="6AC869D9" w:rsidR="00A31594" w:rsidRPr="00BB5849" w:rsidRDefault="00A31594" w:rsidP="00456A0E">
      <w:pPr>
        <w:jc w:val="both"/>
        <w:rPr>
          <w:rFonts w:ascii="Arial" w:hAnsi="Arial" w:cs="Arial"/>
          <w:color w:val="auto"/>
        </w:rPr>
      </w:pPr>
      <w:r w:rsidRPr="00562E5F">
        <w:rPr>
          <w:rFonts w:ascii="Arial" w:hAnsi="Arial" w:cs="Arial"/>
          <w:b/>
          <w:color w:val="auto"/>
        </w:rPr>
        <w:t>Section 1</w:t>
      </w:r>
      <w:r>
        <w:rPr>
          <w:rFonts w:ascii="Arial" w:hAnsi="Arial" w:cs="Arial"/>
          <w:b/>
          <w:color w:val="auto"/>
        </w:rPr>
        <w:t>0</w:t>
      </w:r>
      <w:r w:rsidRPr="00562E5F">
        <w:rPr>
          <w:rFonts w:ascii="Arial" w:hAnsi="Arial" w:cs="Arial"/>
          <w:b/>
          <w:color w:val="auto"/>
        </w:rPr>
        <w:t>.</w:t>
      </w:r>
      <w:r>
        <w:rPr>
          <w:rFonts w:ascii="Arial" w:hAnsi="Arial" w:cs="Arial"/>
          <w:b/>
          <w:color w:val="auto"/>
        </w:rPr>
        <w:t>6</w:t>
      </w:r>
      <w:r>
        <w:rPr>
          <w:rFonts w:ascii="Arial" w:hAnsi="Arial" w:cs="Arial"/>
          <w:color w:val="auto"/>
        </w:rPr>
        <w:t>:</w:t>
      </w:r>
      <w:r w:rsidRPr="00BB5849">
        <w:rPr>
          <w:rFonts w:ascii="Arial" w:hAnsi="Arial" w:cs="Arial"/>
          <w:color w:val="auto"/>
        </w:rPr>
        <w:tab/>
      </w:r>
      <w:r w:rsidRPr="00562E5F">
        <w:rPr>
          <w:rFonts w:ascii="Arial" w:hAnsi="Arial" w:cs="Arial"/>
          <w:b/>
          <w:color w:val="auto"/>
          <w:u w:val="single"/>
        </w:rPr>
        <w:t>Failure to Procure Insurance</w:t>
      </w:r>
      <w:r>
        <w:rPr>
          <w:rFonts w:ascii="Arial" w:hAnsi="Arial" w:cs="Arial"/>
          <w:b/>
          <w:color w:val="auto"/>
        </w:rPr>
        <w:t>.</w:t>
      </w:r>
      <w:r w:rsidRPr="00BB5849">
        <w:rPr>
          <w:rFonts w:ascii="Arial" w:hAnsi="Arial" w:cs="Arial"/>
          <w:color w:val="auto"/>
        </w:rPr>
        <w:t xml:space="preserve">  In the event </w:t>
      </w:r>
      <w:r>
        <w:rPr>
          <w:rFonts w:ascii="Arial" w:hAnsi="Arial" w:cs="Arial"/>
          <w:color w:val="auto"/>
        </w:rPr>
        <w:t>S</w:t>
      </w:r>
      <w:r w:rsidR="00E9145F">
        <w:rPr>
          <w:rFonts w:ascii="Arial" w:hAnsi="Arial" w:cs="Arial"/>
          <w:color w:val="auto"/>
        </w:rPr>
        <w:t>eller</w:t>
      </w:r>
      <w:r>
        <w:rPr>
          <w:rFonts w:ascii="Arial" w:hAnsi="Arial" w:cs="Arial"/>
          <w:color w:val="auto"/>
        </w:rPr>
        <w:t xml:space="preserve"> </w:t>
      </w:r>
      <w:r w:rsidRPr="00BB5849">
        <w:rPr>
          <w:rFonts w:ascii="Arial" w:hAnsi="Arial" w:cs="Arial"/>
          <w:color w:val="auto"/>
        </w:rPr>
        <w:t>fails to procure and/or maintain an insurance as required above, an insurance fails for any reason (including, without limitation, breach of policy condition or warranty) and/or an insurer otherwise refuses or is unable to pay, the Party required to procure that insurance shall be deemed an insurer or self-insurer, shall accept and pay claims which would have otherwise been submitted to the failed insurance and shall indemnify and hold harmless (including legal fees and costs) the other Party of and from any loss, damage, expense, claim, liability and/or suit resulting from such failure.</w:t>
      </w:r>
    </w:p>
    <w:p w14:paraId="5F6FF1C9" w14:textId="77777777" w:rsidR="00A31594" w:rsidRPr="00BB5849" w:rsidRDefault="00A31594" w:rsidP="00456A0E">
      <w:pPr>
        <w:jc w:val="both"/>
        <w:rPr>
          <w:rFonts w:ascii="Arial" w:hAnsi="Arial" w:cs="Arial"/>
          <w:color w:val="auto"/>
        </w:rPr>
      </w:pPr>
    </w:p>
    <w:p w14:paraId="5F6FF1CA" w14:textId="0E96DF11" w:rsidR="00A31594" w:rsidRPr="00AB2E94" w:rsidRDefault="00A31594" w:rsidP="00456A0E">
      <w:pPr>
        <w:rPr>
          <w:rFonts w:ascii="Arial" w:hAnsi="Arial" w:cs="Arial"/>
          <w:color w:val="auto"/>
        </w:rPr>
      </w:pPr>
      <w:r w:rsidRPr="00562E5F">
        <w:rPr>
          <w:rFonts w:ascii="Arial" w:hAnsi="Arial" w:cs="Arial"/>
          <w:b/>
          <w:color w:val="000000"/>
        </w:rPr>
        <w:t>Section 1</w:t>
      </w:r>
      <w:r>
        <w:rPr>
          <w:rFonts w:ascii="Arial" w:hAnsi="Arial" w:cs="Arial"/>
          <w:b/>
          <w:color w:val="000000"/>
        </w:rPr>
        <w:t>0</w:t>
      </w:r>
      <w:r w:rsidRPr="00562E5F">
        <w:rPr>
          <w:rFonts w:ascii="Arial" w:hAnsi="Arial" w:cs="Arial"/>
          <w:b/>
          <w:color w:val="000000"/>
        </w:rPr>
        <w:t>.</w:t>
      </w:r>
      <w:r>
        <w:rPr>
          <w:rFonts w:ascii="Arial" w:hAnsi="Arial" w:cs="Arial"/>
          <w:b/>
          <w:color w:val="000000"/>
        </w:rPr>
        <w:t>7:</w:t>
      </w:r>
      <w:r w:rsidRPr="00562E5F">
        <w:rPr>
          <w:rFonts w:ascii="Arial" w:hAnsi="Arial" w:cs="Arial"/>
          <w:b/>
          <w:color w:val="000000"/>
        </w:rPr>
        <w:t xml:space="preserve"> </w:t>
      </w:r>
      <w:r>
        <w:rPr>
          <w:rFonts w:ascii="Arial" w:hAnsi="Arial" w:cs="Arial"/>
          <w:b/>
          <w:color w:val="000000"/>
        </w:rPr>
        <w:t xml:space="preserve"> </w:t>
      </w:r>
      <w:r w:rsidRPr="00562E5F">
        <w:rPr>
          <w:rFonts w:ascii="Arial" w:hAnsi="Arial" w:cs="Arial"/>
          <w:b/>
          <w:color w:val="000000"/>
          <w:u w:val="single"/>
        </w:rPr>
        <w:t>Performance Bond/Letter of Credit</w:t>
      </w:r>
      <w:r>
        <w:rPr>
          <w:rFonts w:ascii="Arial" w:hAnsi="Arial" w:cs="Arial"/>
          <w:color w:val="000000"/>
        </w:rPr>
        <w:t>.</w:t>
      </w:r>
      <w:r w:rsidRPr="00571EDC">
        <w:rPr>
          <w:rFonts w:ascii="Arial" w:hAnsi="Arial" w:cs="Arial"/>
          <w:color w:val="000000"/>
        </w:rPr>
        <w:t xml:space="preserve">  A Performance Bond or an Irrevocable Standby Letter of Credit in the form reasonably acceptable to </w:t>
      </w:r>
      <w:r w:rsidR="005A775F">
        <w:rPr>
          <w:rFonts w:ascii="Arial" w:hAnsi="Arial" w:cs="Arial"/>
          <w:color w:val="000000"/>
        </w:rPr>
        <w:t>the Companies</w:t>
      </w:r>
      <w:r>
        <w:rPr>
          <w:rFonts w:ascii="Arial" w:hAnsi="Arial" w:cs="Arial"/>
          <w:color w:val="000000"/>
        </w:rPr>
        <w:t xml:space="preserve"> </w:t>
      </w:r>
      <w:r w:rsidRPr="00571EDC">
        <w:rPr>
          <w:rFonts w:ascii="Arial" w:hAnsi="Arial" w:cs="Arial"/>
          <w:color w:val="000000"/>
        </w:rPr>
        <w:t>shall be furnished by S</w:t>
      </w:r>
      <w:r w:rsidR="00E9145F">
        <w:rPr>
          <w:rFonts w:ascii="Arial" w:hAnsi="Arial" w:cs="Arial"/>
          <w:color w:val="000000"/>
        </w:rPr>
        <w:t>eller</w:t>
      </w:r>
      <w:r w:rsidRPr="00571EDC">
        <w:rPr>
          <w:rFonts w:ascii="Arial" w:hAnsi="Arial" w:cs="Arial"/>
          <w:color w:val="000000"/>
        </w:rPr>
        <w:t xml:space="preserve"> and deposited with </w:t>
      </w:r>
      <w:r w:rsidR="005A775F">
        <w:rPr>
          <w:rFonts w:ascii="Arial" w:hAnsi="Arial" w:cs="Arial"/>
          <w:color w:val="000000"/>
        </w:rPr>
        <w:t>the Companies</w:t>
      </w:r>
      <w:r>
        <w:rPr>
          <w:rFonts w:ascii="Arial" w:hAnsi="Arial" w:cs="Arial"/>
          <w:color w:val="000000"/>
        </w:rPr>
        <w:t xml:space="preserve"> </w:t>
      </w:r>
      <w:r w:rsidRPr="00571EDC">
        <w:rPr>
          <w:rFonts w:ascii="Arial" w:hAnsi="Arial" w:cs="Arial"/>
          <w:color w:val="000000"/>
        </w:rPr>
        <w:t xml:space="preserve">in the amount </w:t>
      </w:r>
      <w:r w:rsidRPr="00067689">
        <w:rPr>
          <w:rFonts w:ascii="Arial" w:hAnsi="Arial" w:cs="Arial"/>
          <w:color w:val="000000"/>
        </w:rPr>
        <w:t xml:space="preserve">of </w:t>
      </w:r>
      <w:r w:rsidRPr="00505511">
        <w:rPr>
          <w:rFonts w:ascii="Arial" w:hAnsi="Arial" w:cs="Arial"/>
          <w:color w:val="000000"/>
        </w:rPr>
        <w:t>$_____________,</w:t>
      </w:r>
      <w:r w:rsidRPr="00067689">
        <w:rPr>
          <w:rFonts w:ascii="Arial" w:hAnsi="Arial" w:cs="Arial"/>
          <w:color w:val="000000"/>
        </w:rPr>
        <w:t xml:space="preserve"> guaranteeing</w:t>
      </w:r>
      <w:r w:rsidRPr="00571EDC">
        <w:rPr>
          <w:rFonts w:ascii="Arial" w:hAnsi="Arial" w:cs="Arial"/>
          <w:color w:val="000000"/>
        </w:rPr>
        <w:t xml:space="preserve"> S</w:t>
      </w:r>
      <w:r w:rsidR="00E9145F">
        <w:rPr>
          <w:rFonts w:ascii="Arial" w:hAnsi="Arial" w:cs="Arial"/>
          <w:color w:val="000000"/>
        </w:rPr>
        <w:t>eller</w:t>
      </w:r>
      <w:r w:rsidRPr="00571EDC">
        <w:rPr>
          <w:rFonts w:ascii="Arial" w:hAnsi="Arial" w:cs="Arial"/>
          <w:color w:val="000000"/>
        </w:rPr>
        <w:t xml:space="preserve">’s full compliance with and performance under this </w:t>
      </w:r>
      <w:r w:rsidR="001F203A">
        <w:rPr>
          <w:rFonts w:ascii="Arial" w:hAnsi="Arial" w:cs="Arial"/>
          <w:color w:val="000000"/>
        </w:rPr>
        <w:t>Agreement</w:t>
      </w:r>
      <w:r w:rsidRPr="00571EDC">
        <w:rPr>
          <w:rFonts w:ascii="Arial" w:hAnsi="Arial" w:cs="Arial"/>
          <w:color w:val="000000"/>
        </w:rPr>
        <w:t xml:space="preserve">.  The Performance Bond or Irrevocable Standby Letter of Credit shall remain in effect from the Effective Date until the end of the </w:t>
      </w:r>
      <w:r w:rsidR="001F203A">
        <w:rPr>
          <w:rFonts w:ascii="Arial" w:hAnsi="Arial" w:cs="Arial"/>
          <w:color w:val="000000"/>
        </w:rPr>
        <w:t xml:space="preserve">Initial </w:t>
      </w:r>
      <w:r w:rsidRPr="00571EDC">
        <w:rPr>
          <w:rFonts w:ascii="Arial" w:hAnsi="Arial" w:cs="Arial"/>
          <w:color w:val="000000"/>
        </w:rPr>
        <w:t>Term</w:t>
      </w:r>
      <w:r w:rsidR="00FC4345">
        <w:rPr>
          <w:rFonts w:ascii="Arial" w:hAnsi="Arial" w:cs="Arial"/>
          <w:color w:val="000000"/>
        </w:rPr>
        <w:t xml:space="preserve"> </w:t>
      </w:r>
      <w:r w:rsidR="001F203A">
        <w:rPr>
          <w:rFonts w:ascii="Arial" w:hAnsi="Arial" w:cs="Arial"/>
          <w:color w:val="000000"/>
        </w:rPr>
        <w:t>and</w:t>
      </w:r>
      <w:r w:rsidR="00FC4345">
        <w:rPr>
          <w:rFonts w:ascii="Arial" w:hAnsi="Arial" w:cs="Arial"/>
          <w:color w:val="000000"/>
        </w:rPr>
        <w:t xml:space="preserve"> any Extension</w:t>
      </w:r>
      <w:r w:rsidR="001F203A">
        <w:rPr>
          <w:rFonts w:ascii="Arial" w:hAnsi="Arial" w:cs="Arial"/>
          <w:color w:val="000000"/>
        </w:rPr>
        <w:t xml:space="preserve"> thereof</w:t>
      </w:r>
      <w:r w:rsidRPr="00571EDC">
        <w:rPr>
          <w:rFonts w:ascii="Arial" w:hAnsi="Arial" w:cs="Arial"/>
          <w:color w:val="000000"/>
        </w:rPr>
        <w:t>.  Said Bond</w:t>
      </w:r>
      <w:r w:rsidR="00E33624">
        <w:rPr>
          <w:rFonts w:ascii="Arial" w:hAnsi="Arial" w:cs="Arial"/>
          <w:color w:val="000000"/>
        </w:rPr>
        <w:t xml:space="preserve"> or Letter of Credit</w:t>
      </w:r>
      <w:r w:rsidRPr="00571EDC">
        <w:rPr>
          <w:rFonts w:ascii="Arial" w:hAnsi="Arial" w:cs="Arial"/>
          <w:color w:val="000000"/>
        </w:rPr>
        <w:t xml:space="preserve"> is to be submitted to </w:t>
      </w:r>
      <w:r w:rsidR="005A775F">
        <w:rPr>
          <w:rFonts w:ascii="Arial" w:hAnsi="Arial" w:cs="Arial"/>
          <w:color w:val="000000"/>
        </w:rPr>
        <w:t>the Companies</w:t>
      </w:r>
      <w:r>
        <w:rPr>
          <w:rFonts w:ascii="Arial" w:hAnsi="Arial" w:cs="Arial"/>
          <w:color w:val="000000"/>
        </w:rPr>
        <w:t xml:space="preserve"> </w:t>
      </w:r>
      <w:r w:rsidRPr="00571EDC">
        <w:rPr>
          <w:rFonts w:ascii="Arial" w:hAnsi="Arial" w:cs="Arial"/>
          <w:color w:val="000000"/>
        </w:rPr>
        <w:t xml:space="preserve">no later than thirty (30) </w:t>
      </w:r>
      <w:r>
        <w:rPr>
          <w:rFonts w:ascii="Arial" w:hAnsi="Arial" w:cs="Arial"/>
          <w:color w:val="000000"/>
        </w:rPr>
        <w:t>Day</w:t>
      </w:r>
      <w:r w:rsidRPr="00571EDC">
        <w:rPr>
          <w:rFonts w:ascii="Arial" w:hAnsi="Arial" w:cs="Arial"/>
          <w:color w:val="000000"/>
        </w:rPr>
        <w:t>s following the Effective Date.</w:t>
      </w:r>
      <w:r w:rsidR="00233995">
        <w:rPr>
          <w:rFonts w:ascii="Arial" w:hAnsi="Arial" w:cs="Arial"/>
          <w:color w:val="000000"/>
        </w:rPr>
        <w:t xml:space="preserve"> </w:t>
      </w:r>
      <w:r w:rsidR="003B04EC" w:rsidRPr="00F7248E">
        <w:rPr>
          <w:rFonts w:ascii="Arial" w:hAnsi="Arial" w:cs="Arial"/>
          <w:color w:val="000000"/>
          <w:szCs w:val="22"/>
        </w:rPr>
        <w:t xml:space="preserve">No special payments shall be made by </w:t>
      </w:r>
      <w:r w:rsidR="003B04EC">
        <w:rPr>
          <w:rFonts w:ascii="Arial" w:hAnsi="Arial" w:cs="Arial"/>
          <w:color w:val="000000"/>
          <w:szCs w:val="22"/>
        </w:rPr>
        <w:t xml:space="preserve">the Companies </w:t>
      </w:r>
      <w:r w:rsidR="003B04EC" w:rsidRPr="00F7248E">
        <w:rPr>
          <w:rFonts w:ascii="Arial" w:hAnsi="Arial" w:cs="Arial"/>
          <w:color w:val="000000"/>
          <w:szCs w:val="22"/>
        </w:rPr>
        <w:t>to S</w:t>
      </w:r>
      <w:r w:rsidR="00E9145F">
        <w:rPr>
          <w:rFonts w:ascii="Arial" w:hAnsi="Arial" w:cs="Arial"/>
          <w:color w:val="000000"/>
          <w:szCs w:val="22"/>
        </w:rPr>
        <w:t>eller</w:t>
      </w:r>
      <w:r w:rsidR="003B04EC" w:rsidRPr="00F7248E">
        <w:rPr>
          <w:rFonts w:ascii="Arial" w:hAnsi="Arial" w:cs="Arial"/>
          <w:color w:val="000000"/>
          <w:szCs w:val="22"/>
        </w:rPr>
        <w:t xml:space="preserve"> in respect to premiums</w:t>
      </w:r>
      <w:r w:rsidR="003B04EC">
        <w:rPr>
          <w:rFonts w:ascii="Arial" w:hAnsi="Arial" w:cs="Arial"/>
          <w:color w:val="000000"/>
          <w:szCs w:val="22"/>
        </w:rPr>
        <w:t xml:space="preserve"> for a bond or letter of credit</w:t>
      </w:r>
      <w:r w:rsidR="003B04EC" w:rsidRPr="00F7248E">
        <w:rPr>
          <w:rFonts w:ascii="Arial" w:hAnsi="Arial" w:cs="Arial"/>
          <w:color w:val="000000"/>
          <w:szCs w:val="22"/>
        </w:rPr>
        <w:t>.</w:t>
      </w:r>
    </w:p>
    <w:p w14:paraId="5F6FF1CB" w14:textId="77777777" w:rsidR="00A31594" w:rsidRPr="00AB2E94" w:rsidRDefault="00A31594" w:rsidP="00456A0E">
      <w:pPr>
        <w:suppressAutoHyphens/>
        <w:rPr>
          <w:rFonts w:ascii="Arial" w:hAnsi="Arial" w:cs="Arial"/>
          <w:color w:val="auto"/>
        </w:rPr>
      </w:pPr>
    </w:p>
    <w:p w14:paraId="5F6FF1CC" w14:textId="77777777" w:rsidR="00A31594" w:rsidRPr="00141158" w:rsidRDefault="00A31594" w:rsidP="00456A0E">
      <w:pPr>
        <w:keepNext/>
        <w:suppressAutoHyphens/>
        <w:jc w:val="center"/>
        <w:rPr>
          <w:rFonts w:ascii="Arial" w:hAnsi="Arial" w:cs="Arial"/>
          <w:b/>
          <w:color w:val="auto"/>
        </w:rPr>
      </w:pPr>
      <w:r w:rsidRPr="00141158">
        <w:rPr>
          <w:rFonts w:ascii="Arial" w:hAnsi="Arial" w:cs="Arial"/>
          <w:b/>
          <w:color w:val="auto"/>
        </w:rPr>
        <w:t>ARTICLE XI</w:t>
      </w:r>
    </w:p>
    <w:p w14:paraId="5F6FF1CD" w14:textId="77777777" w:rsidR="00A31594" w:rsidRPr="00141158" w:rsidRDefault="00A31594" w:rsidP="00456A0E">
      <w:pPr>
        <w:keepNext/>
        <w:suppressAutoHyphens/>
        <w:jc w:val="center"/>
        <w:rPr>
          <w:rFonts w:ascii="Arial" w:hAnsi="Arial" w:cs="Arial"/>
          <w:b/>
          <w:color w:val="auto"/>
          <w:u w:val="single"/>
        </w:rPr>
      </w:pPr>
      <w:r w:rsidRPr="00141158">
        <w:rPr>
          <w:rFonts w:ascii="Arial" w:hAnsi="Arial" w:cs="Arial"/>
          <w:b/>
          <w:color w:val="auto"/>
          <w:u w:val="single"/>
        </w:rPr>
        <w:t>FORCE MAJEURE</w:t>
      </w:r>
    </w:p>
    <w:p w14:paraId="5F6FF1CE" w14:textId="77777777" w:rsidR="00A31594" w:rsidRPr="00AB2E94" w:rsidRDefault="00A31594" w:rsidP="00456A0E">
      <w:pPr>
        <w:keepNext/>
        <w:suppressAutoHyphens/>
        <w:rPr>
          <w:rFonts w:ascii="Arial" w:hAnsi="Arial" w:cs="Arial"/>
          <w:color w:val="auto"/>
        </w:rPr>
      </w:pPr>
    </w:p>
    <w:p w14:paraId="5F6FF1CF" w14:textId="53EF2504" w:rsidR="00A31594" w:rsidRDefault="00A31594" w:rsidP="00456A0E">
      <w:pPr>
        <w:rPr>
          <w:rFonts w:ascii="Arial" w:hAnsi="Arial" w:cs="Arial"/>
          <w:color w:val="auto"/>
        </w:rPr>
      </w:pPr>
      <w:r w:rsidRPr="00141158">
        <w:rPr>
          <w:rFonts w:ascii="Arial" w:hAnsi="Arial" w:cs="Arial"/>
          <w:b/>
          <w:color w:val="auto"/>
        </w:rPr>
        <w:t>Section 1</w:t>
      </w:r>
      <w:r>
        <w:rPr>
          <w:rFonts w:ascii="Arial" w:hAnsi="Arial" w:cs="Arial"/>
          <w:b/>
          <w:color w:val="auto"/>
        </w:rPr>
        <w:t>1</w:t>
      </w:r>
      <w:r w:rsidRPr="00141158">
        <w:rPr>
          <w:rFonts w:ascii="Arial" w:hAnsi="Arial" w:cs="Arial"/>
          <w:b/>
          <w:color w:val="auto"/>
        </w:rPr>
        <w:t>.1:</w:t>
      </w:r>
      <w:r w:rsidRPr="00141158">
        <w:rPr>
          <w:rFonts w:ascii="Arial" w:hAnsi="Arial" w:cs="Arial"/>
          <w:b/>
          <w:color w:val="auto"/>
        </w:rPr>
        <w:tab/>
      </w:r>
      <w:r w:rsidRPr="00141158">
        <w:rPr>
          <w:rFonts w:ascii="Arial" w:hAnsi="Arial" w:cs="Arial"/>
          <w:b/>
          <w:color w:val="auto"/>
          <w:u w:val="single"/>
        </w:rPr>
        <w:t>Force Majeure</w:t>
      </w:r>
      <w:r w:rsidRPr="00AB2E94">
        <w:rPr>
          <w:rFonts w:ascii="Arial" w:hAnsi="Arial" w:cs="Arial"/>
          <w:color w:val="auto"/>
        </w:rPr>
        <w:t xml:space="preserve">.  </w:t>
      </w:r>
    </w:p>
    <w:p w14:paraId="4BB20742" w14:textId="6E498DFF" w:rsidR="004109C9" w:rsidRPr="00D41787" w:rsidRDefault="003A747C" w:rsidP="009503CD">
      <w:pPr>
        <w:rPr>
          <w:rFonts w:ascii="Arial" w:hAnsi="Arial" w:cs="Arial"/>
          <w:color w:val="auto"/>
        </w:rPr>
      </w:pPr>
      <w:r>
        <w:rPr>
          <w:rFonts w:ascii="Arial" w:hAnsi="Arial" w:cs="Arial"/>
          <w:color w:val="auto"/>
        </w:rPr>
        <w:tab/>
        <w:t>(A)</w:t>
      </w:r>
      <w:r>
        <w:rPr>
          <w:rFonts w:ascii="Arial" w:hAnsi="Arial" w:cs="Arial"/>
          <w:color w:val="auto"/>
        </w:rPr>
        <w:tab/>
      </w:r>
      <w:r w:rsidR="001F203A" w:rsidRPr="00D41787">
        <w:rPr>
          <w:rFonts w:ascii="Arial" w:hAnsi="Arial" w:cs="Arial"/>
          <w:color w:val="auto"/>
          <w:u w:val="single"/>
        </w:rPr>
        <w:t xml:space="preserve">Definition of </w:t>
      </w:r>
      <w:r w:rsidR="00D46C3A" w:rsidRPr="00D41787">
        <w:rPr>
          <w:rFonts w:ascii="Arial" w:hAnsi="Arial" w:cs="Arial"/>
          <w:color w:val="auto"/>
          <w:u w:val="single"/>
        </w:rPr>
        <w:t>Force Majeure</w:t>
      </w:r>
      <w:r w:rsidR="00D46C3A" w:rsidRPr="00D41787">
        <w:rPr>
          <w:rFonts w:ascii="Arial" w:hAnsi="Arial" w:cs="Arial"/>
          <w:color w:val="auto"/>
        </w:rPr>
        <w:t xml:space="preserve">.  </w:t>
      </w:r>
      <w:r w:rsidR="004109C9" w:rsidRPr="00D41787">
        <w:rPr>
          <w:rFonts w:ascii="Arial" w:hAnsi="Arial" w:cs="Arial"/>
          <w:color w:val="auto"/>
        </w:rPr>
        <w:t>The term force majeure (“</w:t>
      </w:r>
      <w:r w:rsidR="004109C9" w:rsidRPr="00D41787">
        <w:rPr>
          <w:rFonts w:ascii="Arial" w:hAnsi="Arial" w:cs="Arial"/>
          <w:color w:val="auto"/>
          <w:u w:val="single"/>
        </w:rPr>
        <w:t>Force Majeure</w:t>
      </w:r>
      <w:r w:rsidR="004109C9" w:rsidRPr="00D41787">
        <w:rPr>
          <w:rFonts w:ascii="Arial" w:hAnsi="Arial" w:cs="Arial"/>
          <w:color w:val="auto"/>
        </w:rPr>
        <w:t xml:space="preserve">”) as used in this </w:t>
      </w:r>
      <w:r w:rsidR="001F203A" w:rsidRPr="00D41787">
        <w:rPr>
          <w:rFonts w:ascii="Arial" w:hAnsi="Arial" w:cs="Arial"/>
          <w:color w:val="auto"/>
        </w:rPr>
        <w:t>Agreement</w:t>
      </w:r>
      <w:r w:rsidR="004109C9" w:rsidRPr="00D41787">
        <w:rPr>
          <w:rFonts w:ascii="Arial" w:hAnsi="Arial" w:cs="Arial"/>
          <w:color w:val="auto"/>
        </w:rPr>
        <w:t xml:space="preserve"> means any occurrence that: i) in whole or in part delays or prevents a Party’s performance under this </w:t>
      </w:r>
      <w:r w:rsidR="001F203A" w:rsidRPr="00D41787">
        <w:rPr>
          <w:rFonts w:ascii="Arial" w:hAnsi="Arial" w:cs="Arial"/>
          <w:color w:val="auto"/>
        </w:rPr>
        <w:t>Agreement</w:t>
      </w:r>
      <w:r w:rsidR="004109C9" w:rsidRPr="00D41787">
        <w:rPr>
          <w:rFonts w:ascii="Arial" w:hAnsi="Arial" w:cs="Arial"/>
          <w:color w:val="auto"/>
        </w:rPr>
        <w:t>; ii) is not the direct result of the fault or negligence of that Party; iii) is not within the control of that Party notwithstanding such Party having taken all reasonable precautions and measures in order to prevent or avoid such event; and iv) the Party has not been able to overcome by the exercise of due diligence.</w:t>
      </w:r>
    </w:p>
    <w:p w14:paraId="07CD4F6A" w14:textId="77777777" w:rsidR="004109C9" w:rsidRPr="004109C9" w:rsidRDefault="004109C9" w:rsidP="004109C9">
      <w:pPr>
        <w:rPr>
          <w:rFonts w:ascii="Arial" w:hAnsi="Arial" w:cs="Arial"/>
          <w:color w:val="auto"/>
        </w:rPr>
      </w:pPr>
    </w:p>
    <w:p w14:paraId="7C032777" w14:textId="79729219" w:rsidR="001F203A" w:rsidRDefault="003A747C" w:rsidP="004109C9">
      <w:pPr>
        <w:rPr>
          <w:rFonts w:ascii="Arial" w:hAnsi="Arial" w:cs="Arial"/>
          <w:color w:val="auto"/>
        </w:rPr>
      </w:pPr>
      <w:r>
        <w:rPr>
          <w:rFonts w:ascii="Arial" w:hAnsi="Arial" w:cs="Arial"/>
          <w:color w:val="auto"/>
        </w:rPr>
        <w:tab/>
        <w:t>(B)</w:t>
      </w:r>
      <w:r>
        <w:rPr>
          <w:rFonts w:ascii="Arial" w:hAnsi="Arial" w:cs="Arial"/>
          <w:color w:val="auto"/>
        </w:rPr>
        <w:tab/>
      </w:r>
      <w:r w:rsidR="00D46C3A" w:rsidRPr="00D41787">
        <w:rPr>
          <w:rFonts w:ascii="Arial" w:hAnsi="Arial" w:cs="Arial"/>
          <w:color w:val="auto"/>
          <w:u w:val="single"/>
        </w:rPr>
        <w:t>Events of Force Majeure</w:t>
      </w:r>
      <w:r w:rsidR="00D46C3A">
        <w:rPr>
          <w:rFonts w:ascii="Arial" w:hAnsi="Arial" w:cs="Arial"/>
          <w:color w:val="auto"/>
        </w:rPr>
        <w:t xml:space="preserve">.  </w:t>
      </w:r>
      <w:r w:rsidR="004109C9" w:rsidRPr="004109C9">
        <w:rPr>
          <w:rFonts w:ascii="Arial" w:hAnsi="Arial" w:cs="Arial"/>
          <w:color w:val="auto"/>
        </w:rPr>
        <w:t>Subject to the foregoing, events that could qualify as Force Majeure include, but are not limited to</w:t>
      </w:r>
      <w:r w:rsidR="001F203A">
        <w:rPr>
          <w:rFonts w:ascii="Arial" w:hAnsi="Arial" w:cs="Arial"/>
          <w:color w:val="auto"/>
        </w:rPr>
        <w:t xml:space="preserve"> the following:</w:t>
      </w:r>
      <w:r w:rsidR="004109C9" w:rsidRPr="004109C9">
        <w:rPr>
          <w:rFonts w:ascii="Arial" w:hAnsi="Arial" w:cs="Arial"/>
          <w:color w:val="auto"/>
        </w:rPr>
        <w:t xml:space="preserve"> </w:t>
      </w:r>
    </w:p>
    <w:p w14:paraId="546731BE" w14:textId="77777777" w:rsidR="001F203A" w:rsidRDefault="001F203A" w:rsidP="004109C9">
      <w:pPr>
        <w:rPr>
          <w:rFonts w:ascii="Arial" w:hAnsi="Arial" w:cs="Arial"/>
          <w:color w:val="auto"/>
        </w:rPr>
      </w:pPr>
    </w:p>
    <w:p w14:paraId="0DE76049" w14:textId="3B5BC670" w:rsidR="001F203A" w:rsidRDefault="003A747C" w:rsidP="004109C9">
      <w:pPr>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004109C9" w:rsidRPr="004109C9">
        <w:rPr>
          <w:rFonts w:ascii="Arial" w:hAnsi="Arial" w:cs="Arial"/>
          <w:color w:val="auto"/>
        </w:rPr>
        <w:t>acts of God, flooding, lightning, landslide, earthquake, fire, drought, explosion, epidemic, pandemic, quarantine, storm, hurricane, tornado, volcano, other natural disaster or unusual or extreme adverse weather-related events;</w:t>
      </w:r>
    </w:p>
    <w:p w14:paraId="4EBF8483" w14:textId="244B6B62" w:rsidR="001F203A" w:rsidRDefault="001F203A" w:rsidP="004109C9">
      <w:pPr>
        <w:rPr>
          <w:rFonts w:ascii="Arial" w:hAnsi="Arial" w:cs="Arial"/>
          <w:color w:val="auto"/>
        </w:rPr>
      </w:pPr>
    </w:p>
    <w:p w14:paraId="7C63679D" w14:textId="447E694A" w:rsidR="001F203A" w:rsidRDefault="003A747C" w:rsidP="004109C9">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(a)</w:t>
      </w:r>
      <w:r>
        <w:rPr>
          <w:rFonts w:ascii="Arial" w:hAnsi="Arial" w:cs="Arial"/>
          <w:color w:val="auto"/>
        </w:rPr>
        <w:tab/>
      </w:r>
      <w:r w:rsidR="001F203A" w:rsidRPr="00D41787">
        <w:rPr>
          <w:rFonts w:ascii="Arial" w:hAnsi="Arial" w:cs="Arial"/>
          <w:color w:val="auto"/>
          <w:u w:val="single"/>
        </w:rPr>
        <w:t>Effects of COVID-19</w:t>
      </w:r>
      <w:r w:rsidR="001F203A">
        <w:rPr>
          <w:rFonts w:ascii="Arial" w:hAnsi="Arial" w:cs="Arial"/>
          <w:color w:val="auto"/>
        </w:rPr>
        <w:t xml:space="preserve">.  </w:t>
      </w:r>
      <w:r w:rsidR="001F203A" w:rsidRPr="001F203A">
        <w:rPr>
          <w:rFonts w:ascii="Arial" w:hAnsi="Arial" w:cs="Arial"/>
          <w:color w:val="auto"/>
        </w:rPr>
        <w:t>The Parties recognize and agree that there is an ongoing epidemic at the time of execution of this Agreement, namely the coronavirus/COVID-19 pandemic, the full effects of which are presently unknown.  The Parties agree that if coronavirus/COVID-19 impacts a Party’s performance</w:t>
      </w:r>
      <w:r w:rsidR="00602DE4">
        <w:rPr>
          <w:rFonts w:ascii="Arial" w:hAnsi="Arial" w:cs="Arial"/>
          <w:color w:val="auto"/>
        </w:rPr>
        <w:t>,</w:t>
      </w:r>
      <w:r w:rsidR="001F203A" w:rsidRPr="001F203A">
        <w:rPr>
          <w:rFonts w:ascii="Arial" w:hAnsi="Arial" w:cs="Arial"/>
          <w:color w:val="auto"/>
        </w:rPr>
        <w:t xml:space="preserve"> satisfying the conditions of </w:t>
      </w:r>
      <w:r w:rsidR="001F203A" w:rsidRPr="00D41787">
        <w:rPr>
          <w:rFonts w:ascii="Arial" w:hAnsi="Arial" w:cs="Arial"/>
          <w:color w:val="auto"/>
          <w:u w:val="single"/>
        </w:rPr>
        <w:t>Section 11.1(</w:t>
      </w:r>
      <w:r w:rsidR="00D46C3A" w:rsidRPr="00D41787">
        <w:rPr>
          <w:rFonts w:ascii="Arial" w:hAnsi="Arial" w:cs="Arial"/>
          <w:color w:val="auto"/>
          <w:u w:val="single"/>
        </w:rPr>
        <w:t>A</w:t>
      </w:r>
      <w:r w:rsidR="001F203A" w:rsidRPr="00D41787">
        <w:rPr>
          <w:rFonts w:ascii="Arial" w:hAnsi="Arial" w:cs="Arial"/>
          <w:color w:val="auto"/>
          <w:u w:val="single"/>
        </w:rPr>
        <w:t>)</w:t>
      </w:r>
      <w:r w:rsidR="001F203A" w:rsidRPr="001F203A">
        <w:rPr>
          <w:rFonts w:ascii="Arial" w:hAnsi="Arial" w:cs="Arial"/>
          <w:color w:val="auto"/>
        </w:rPr>
        <w:t xml:space="preserve"> (Definition of Force Majeure), that Party will provide notice to the other Party in accordance with </w:t>
      </w:r>
      <w:r w:rsidR="001F203A" w:rsidRPr="00D41787">
        <w:rPr>
          <w:rFonts w:ascii="Arial" w:hAnsi="Arial" w:cs="Arial"/>
          <w:color w:val="auto"/>
          <w:u w:val="single"/>
        </w:rPr>
        <w:t>Section 11.1(</w:t>
      </w:r>
      <w:r w:rsidR="00602DE4" w:rsidRPr="00D41787">
        <w:rPr>
          <w:rFonts w:ascii="Arial" w:hAnsi="Arial" w:cs="Arial"/>
          <w:color w:val="auto"/>
          <w:u w:val="single"/>
        </w:rPr>
        <w:t>D</w:t>
      </w:r>
      <w:r w:rsidR="001F203A" w:rsidRPr="00D41787">
        <w:rPr>
          <w:rFonts w:ascii="Arial" w:hAnsi="Arial" w:cs="Arial"/>
          <w:color w:val="auto"/>
          <w:u w:val="single"/>
        </w:rPr>
        <w:t>)(1)</w:t>
      </w:r>
      <w:r w:rsidR="001F203A" w:rsidRPr="001F203A">
        <w:rPr>
          <w:rFonts w:ascii="Arial" w:hAnsi="Arial" w:cs="Arial"/>
          <w:color w:val="auto"/>
        </w:rPr>
        <w:t xml:space="preserve"> (Satisfaction of Certain Conditions) upon that Party’s recognition that it has been impacted by the coronavirus/COVID-19 pandemic consistent with and satisfying the conditions of said </w:t>
      </w:r>
      <w:r w:rsidR="001F203A" w:rsidRPr="00D41787">
        <w:rPr>
          <w:rFonts w:ascii="Arial" w:hAnsi="Arial" w:cs="Arial"/>
          <w:color w:val="auto"/>
          <w:u w:val="single"/>
        </w:rPr>
        <w:t>Section 11.1(</w:t>
      </w:r>
      <w:r w:rsidR="001A7A7E">
        <w:rPr>
          <w:rFonts w:ascii="Arial" w:hAnsi="Arial" w:cs="Arial"/>
          <w:color w:val="auto"/>
          <w:u w:val="single"/>
        </w:rPr>
        <w:t>A</w:t>
      </w:r>
      <w:r w:rsidR="001F203A" w:rsidRPr="00D41787">
        <w:rPr>
          <w:rFonts w:ascii="Arial" w:hAnsi="Arial" w:cs="Arial"/>
          <w:color w:val="auto"/>
          <w:u w:val="single"/>
        </w:rPr>
        <w:t>)</w:t>
      </w:r>
      <w:r w:rsidR="001F203A" w:rsidRPr="001F203A">
        <w:rPr>
          <w:rFonts w:ascii="Arial" w:hAnsi="Arial" w:cs="Arial"/>
          <w:color w:val="auto"/>
        </w:rPr>
        <w:t xml:space="preserve"> (Definition of Force Majeure).</w:t>
      </w:r>
    </w:p>
    <w:p w14:paraId="520CB93B" w14:textId="77777777" w:rsidR="001F203A" w:rsidRDefault="001F203A" w:rsidP="004109C9">
      <w:pPr>
        <w:rPr>
          <w:rFonts w:ascii="Arial" w:hAnsi="Arial" w:cs="Arial"/>
          <w:color w:val="auto"/>
        </w:rPr>
      </w:pPr>
    </w:p>
    <w:p w14:paraId="506C73DC" w14:textId="7E116C96" w:rsidR="00D46C3A" w:rsidRDefault="00602DE4" w:rsidP="004109C9">
      <w:pPr>
        <w:rPr>
          <w:rFonts w:ascii="Arial" w:hAnsi="Arial" w:cs="Arial"/>
          <w:color w:val="auto"/>
        </w:rPr>
      </w:pPr>
      <w:r>
        <w:rPr>
          <w:rFonts w:ascii="Arial" w:hAnsi="Arial" w:cs="Arial"/>
          <w:color w:val="auto"/>
        </w:rPr>
        <w:tab/>
      </w:r>
      <w:r>
        <w:rPr>
          <w:rFonts w:ascii="Arial" w:hAnsi="Arial" w:cs="Arial"/>
          <w:color w:val="auto"/>
        </w:rPr>
        <w:tab/>
        <w:t>(2)</w:t>
      </w:r>
      <w:r>
        <w:rPr>
          <w:rFonts w:ascii="Arial" w:hAnsi="Arial" w:cs="Arial"/>
          <w:color w:val="auto"/>
        </w:rPr>
        <w:tab/>
      </w:r>
      <w:r w:rsidR="004109C9" w:rsidRPr="004109C9">
        <w:rPr>
          <w:rFonts w:ascii="Arial" w:hAnsi="Arial" w:cs="Arial"/>
          <w:color w:val="auto"/>
        </w:rPr>
        <w:t xml:space="preserve">war (declared or undeclared), riot or similar civil disturbance, acts of the public enemy (including acts of terrorism), sabotage, blockade, insurrection, revolution, </w:t>
      </w:r>
      <w:r w:rsidR="00774695" w:rsidRPr="004109C9">
        <w:rPr>
          <w:rFonts w:ascii="Arial" w:hAnsi="Arial" w:cs="Arial"/>
          <w:color w:val="auto"/>
        </w:rPr>
        <w:t>expropriation,</w:t>
      </w:r>
      <w:r w:rsidR="004109C9" w:rsidRPr="004109C9">
        <w:rPr>
          <w:rFonts w:ascii="Arial" w:hAnsi="Arial" w:cs="Arial"/>
          <w:color w:val="auto"/>
        </w:rPr>
        <w:t xml:space="preserve"> or confiscation;</w:t>
      </w:r>
    </w:p>
    <w:p w14:paraId="4CAB4DF3" w14:textId="77777777" w:rsidR="00D46C3A" w:rsidRDefault="00D46C3A" w:rsidP="004109C9">
      <w:pPr>
        <w:rPr>
          <w:rFonts w:ascii="Arial" w:hAnsi="Arial" w:cs="Arial"/>
          <w:color w:val="auto"/>
        </w:rPr>
      </w:pPr>
    </w:p>
    <w:p w14:paraId="4C524BE6" w14:textId="3BDD072C" w:rsidR="00D46C3A" w:rsidRDefault="003A747C" w:rsidP="004109C9">
      <w:pPr>
        <w:rPr>
          <w:rFonts w:ascii="Arial" w:hAnsi="Arial" w:cs="Arial"/>
          <w:color w:val="auto"/>
        </w:rPr>
      </w:pPr>
      <w:r>
        <w:rPr>
          <w:rFonts w:ascii="Arial" w:hAnsi="Arial" w:cs="Arial"/>
          <w:color w:val="auto"/>
        </w:rPr>
        <w:tab/>
      </w:r>
      <w:r>
        <w:rPr>
          <w:rFonts w:ascii="Arial" w:hAnsi="Arial" w:cs="Arial"/>
          <w:color w:val="auto"/>
        </w:rPr>
        <w:tab/>
        <w:t>(3)</w:t>
      </w:r>
      <w:r>
        <w:rPr>
          <w:rFonts w:ascii="Arial" w:hAnsi="Arial" w:cs="Arial"/>
          <w:color w:val="auto"/>
        </w:rPr>
        <w:tab/>
      </w:r>
      <w:r w:rsidR="004109C9" w:rsidRPr="004109C9">
        <w:rPr>
          <w:rFonts w:ascii="Arial" w:hAnsi="Arial" w:cs="Arial"/>
          <w:color w:val="auto"/>
        </w:rPr>
        <w:t xml:space="preserve">except as otherwise provided in this </w:t>
      </w:r>
      <w:r w:rsidR="001F203A">
        <w:rPr>
          <w:rFonts w:ascii="Arial" w:hAnsi="Arial" w:cs="Arial"/>
          <w:color w:val="auto"/>
        </w:rPr>
        <w:t>Agreement</w:t>
      </w:r>
      <w:r w:rsidR="004109C9" w:rsidRPr="004109C9">
        <w:rPr>
          <w:rFonts w:ascii="Arial" w:hAnsi="Arial" w:cs="Arial"/>
          <w:color w:val="auto"/>
        </w:rPr>
        <w:t xml:space="preserve">, a direction of any Governmental Authority limiting </w:t>
      </w:r>
      <w:r w:rsidR="001F203A">
        <w:rPr>
          <w:rFonts w:ascii="Arial" w:hAnsi="Arial" w:cs="Arial"/>
          <w:color w:val="auto"/>
        </w:rPr>
        <w:t>the Companies’</w:t>
      </w:r>
      <w:r w:rsidR="004109C9" w:rsidRPr="004109C9">
        <w:rPr>
          <w:rFonts w:ascii="Arial" w:hAnsi="Arial" w:cs="Arial"/>
          <w:color w:val="auto"/>
        </w:rPr>
        <w:t xml:space="preserve"> recovery of all allowable costs incurred under this </w:t>
      </w:r>
      <w:r w:rsidR="001F203A">
        <w:rPr>
          <w:rFonts w:ascii="Arial" w:hAnsi="Arial" w:cs="Arial"/>
          <w:color w:val="auto"/>
        </w:rPr>
        <w:t>Agreement</w:t>
      </w:r>
      <w:r w:rsidR="004109C9" w:rsidRPr="004109C9">
        <w:rPr>
          <w:rFonts w:ascii="Arial" w:hAnsi="Arial" w:cs="Arial"/>
          <w:color w:val="auto"/>
        </w:rPr>
        <w:t>;</w:t>
      </w:r>
    </w:p>
    <w:p w14:paraId="23C44A93" w14:textId="77777777" w:rsidR="00D46C3A" w:rsidRDefault="00D46C3A" w:rsidP="004109C9">
      <w:pPr>
        <w:rPr>
          <w:rFonts w:ascii="Arial" w:hAnsi="Arial" w:cs="Arial"/>
          <w:color w:val="auto"/>
        </w:rPr>
      </w:pPr>
    </w:p>
    <w:p w14:paraId="6A6C4037" w14:textId="29690691" w:rsidR="004109C9" w:rsidRPr="004109C9" w:rsidRDefault="003A747C" w:rsidP="004109C9">
      <w:pPr>
        <w:rPr>
          <w:rFonts w:ascii="Arial" w:hAnsi="Arial" w:cs="Arial"/>
          <w:color w:val="auto"/>
        </w:rPr>
      </w:pPr>
      <w:r>
        <w:rPr>
          <w:rFonts w:ascii="Arial" w:hAnsi="Arial" w:cs="Arial"/>
          <w:color w:val="auto"/>
        </w:rPr>
        <w:lastRenderedPageBreak/>
        <w:tab/>
      </w:r>
      <w:r>
        <w:rPr>
          <w:rFonts w:ascii="Arial" w:hAnsi="Arial" w:cs="Arial"/>
          <w:color w:val="auto"/>
        </w:rPr>
        <w:tab/>
        <w:t>(4)</w:t>
      </w:r>
      <w:r>
        <w:rPr>
          <w:rFonts w:ascii="Arial" w:hAnsi="Arial" w:cs="Arial"/>
          <w:color w:val="auto"/>
        </w:rPr>
        <w:tab/>
      </w:r>
      <w:r w:rsidR="004109C9" w:rsidRPr="004109C9">
        <w:rPr>
          <w:rFonts w:ascii="Arial" w:hAnsi="Arial" w:cs="Arial"/>
          <w:color w:val="auto"/>
        </w:rPr>
        <w:t xml:space="preserve">except as otherwise provided in this </w:t>
      </w:r>
      <w:r w:rsidR="001F203A">
        <w:rPr>
          <w:rFonts w:ascii="Arial" w:hAnsi="Arial" w:cs="Arial"/>
          <w:color w:val="auto"/>
        </w:rPr>
        <w:t>Agreement</w:t>
      </w:r>
      <w:r w:rsidR="004109C9" w:rsidRPr="004109C9">
        <w:rPr>
          <w:rFonts w:ascii="Arial" w:hAnsi="Arial" w:cs="Arial"/>
          <w:color w:val="auto"/>
        </w:rPr>
        <w:t>, strikes, work stoppage or other labor disputes (in which case the affected Party shall have no obligation to settle the strike or labor dispute on terms it deems unreasonable).</w:t>
      </w:r>
    </w:p>
    <w:p w14:paraId="55E86C59" w14:textId="72707D98" w:rsidR="004109C9" w:rsidRDefault="004109C9" w:rsidP="004109C9">
      <w:pPr>
        <w:rPr>
          <w:rFonts w:ascii="Arial" w:hAnsi="Arial" w:cs="Arial"/>
          <w:color w:val="auto"/>
        </w:rPr>
      </w:pPr>
    </w:p>
    <w:p w14:paraId="5AF9CBDF" w14:textId="3D2DAB83" w:rsidR="00605392" w:rsidRDefault="003A747C" w:rsidP="00280894">
      <w:pPr>
        <w:rPr>
          <w:rFonts w:ascii="Arial" w:hAnsi="Arial" w:cs="Arial"/>
          <w:color w:val="auto"/>
        </w:rPr>
      </w:pPr>
      <w:r>
        <w:rPr>
          <w:rFonts w:ascii="Arial" w:hAnsi="Arial" w:cs="Arial"/>
          <w:color w:val="auto"/>
        </w:rPr>
        <w:tab/>
        <w:t>(C)</w:t>
      </w:r>
      <w:r>
        <w:rPr>
          <w:rFonts w:ascii="Arial" w:hAnsi="Arial" w:cs="Arial"/>
          <w:color w:val="auto"/>
        </w:rPr>
        <w:tab/>
      </w:r>
      <w:r w:rsidR="00D46C3A" w:rsidRPr="00D41787">
        <w:rPr>
          <w:rFonts w:ascii="Arial" w:hAnsi="Arial" w:cs="Arial"/>
          <w:color w:val="auto"/>
          <w:u w:val="single"/>
        </w:rPr>
        <w:t>Exclusions from Force Majeure</w:t>
      </w:r>
      <w:r w:rsidR="00D46C3A">
        <w:rPr>
          <w:rFonts w:ascii="Arial" w:hAnsi="Arial" w:cs="Arial"/>
          <w:color w:val="auto"/>
        </w:rPr>
        <w:t xml:space="preserve">.  </w:t>
      </w:r>
      <w:r w:rsidR="00280894" w:rsidRPr="00280894">
        <w:rPr>
          <w:rFonts w:ascii="Arial" w:hAnsi="Arial" w:cs="Arial"/>
          <w:color w:val="auto"/>
        </w:rPr>
        <w:t xml:space="preserve">Force Majeure, however, does not include: </w:t>
      </w:r>
    </w:p>
    <w:p w14:paraId="2891E2AB" w14:textId="77777777" w:rsidR="00605392" w:rsidRDefault="00605392" w:rsidP="00280894">
      <w:pPr>
        <w:rPr>
          <w:rFonts w:ascii="Arial" w:hAnsi="Arial" w:cs="Arial"/>
          <w:color w:val="auto"/>
        </w:rPr>
      </w:pPr>
    </w:p>
    <w:p w14:paraId="13664041" w14:textId="7B90F22E" w:rsidR="00605392" w:rsidRDefault="003A747C" w:rsidP="00280894">
      <w:pPr>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00280894" w:rsidRPr="00280894">
        <w:rPr>
          <w:rFonts w:ascii="Arial" w:hAnsi="Arial" w:cs="Arial"/>
          <w:color w:val="auto"/>
        </w:rPr>
        <w:t>a strike, work stoppage, or labor dispute by a third party engaged by S</w:t>
      </w:r>
      <w:r w:rsidR="00E9145F">
        <w:rPr>
          <w:rFonts w:ascii="Arial" w:hAnsi="Arial" w:cs="Arial"/>
          <w:color w:val="auto"/>
        </w:rPr>
        <w:t>eller</w:t>
      </w:r>
      <w:r w:rsidR="00280894" w:rsidRPr="00280894">
        <w:rPr>
          <w:rFonts w:ascii="Arial" w:hAnsi="Arial" w:cs="Arial"/>
          <w:color w:val="auto"/>
        </w:rPr>
        <w:t xml:space="preserve"> in support of its performance pursuant to this </w:t>
      </w:r>
      <w:r w:rsidR="001F203A">
        <w:rPr>
          <w:rFonts w:ascii="Arial" w:hAnsi="Arial" w:cs="Arial"/>
          <w:color w:val="auto"/>
        </w:rPr>
        <w:t>Agreement</w:t>
      </w:r>
      <w:r w:rsidR="00280894" w:rsidRPr="00280894">
        <w:rPr>
          <w:rFonts w:ascii="Arial" w:hAnsi="Arial" w:cs="Arial"/>
          <w:color w:val="auto"/>
        </w:rPr>
        <w:t xml:space="preserve">; </w:t>
      </w:r>
    </w:p>
    <w:p w14:paraId="42CCEB44" w14:textId="77777777" w:rsidR="00605392" w:rsidRDefault="00605392" w:rsidP="00280894">
      <w:pPr>
        <w:rPr>
          <w:rFonts w:ascii="Arial" w:hAnsi="Arial" w:cs="Arial"/>
          <w:color w:val="auto"/>
        </w:rPr>
      </w:pPr>
    </w:p>
    <w:p w14:paraId="6E721C0D" w14:textId="5FEE5EB6" w:rsidR="00605392" w:rsidRDefault="003A747C" w:rsidP="00280894">
      <w:pPr>
        <w:rPr>
          <w:rFonts w:ascii="Arial" w:hAnsi="Arial" w:cs="Arial"/>
          <w:color w:val="auto"/>
        </w:rPr>
      </w:pPr>
      <w:r>
        <w:rPr>
          <w:rFonts w:ascii="Arial" w:hAnsi="Arial" w:cs="Arial"/>
          <w:color w:val="auto"/>
        </w:rPr>
        <w:tab/>
      </w:r>
      <w:r>
        <w:rPr>
          <w:rFonts w:ascii="Arial" w:hAnsi="Arial" w:cs="Arial"/>
          <w:color w:val="auto"/>
        </w:rPr>
        <w:tab/>
        <w:t>(2)</w:t>
      </w:r>
      <w:r>
        <w:rPr>
          <w:rFonts w:ascii="Arial" w:hAnsi="Arial" w:cs="Arial"/>
          <w:color w:val="auto"/>
        </w:rPr>
        <w:tab/>
      </w:r>
      <w:r w:rsidR="00280894" w:rsidRPr="00280894">
        <w:rPr>
          <w:rFonts w:ascii="Arial" w:hAnsi="Arial" w:cs="Arial"/>
          <w:color w:val="auto"/>
        </w:rPr>
        <w:t xml:space="preserve">any acts or omissions of any third party, including, without limitation, any vendor, materialman, customer, or supplier of </w:t>
      </w:r>
      <w:r w:rsidR="001F203A">
        <w:rPr>
          <w:rFonts w:ascii="Arial" w:hAnsi="Arial" w:cs="Arial"/>
          <w:color w:val="auto"/>
        </w:rPr>
        <w:t>Seller</w:t>
      </w:r>
      <w:r w:rsidR="00280894" w:rsidRPr="00280894">
        <w:rPr>
          <w:rFonts w:ascii="Arial" w:hAnsi="Arial" w:cs="Arial"/>
          <w:color w:val="auto"/>
        </w:rPr>
        <w:t xml:space="preserve">, unless such acts or omissions are themselves caused by an event of Force Majeure as herein defined; </w:t>
      </w:r>
    </w:p>
    <w:p w14:paraId="7FA374E0" w14:textId="77777777" w:rsidR="00605392" w:rsidRDefault="00605392" w:rsidP="00280894">
      <w:pPr>
        <w:rPr>
          <w:rFonts w:ascii="Arial" w:hAnsi="Arial" w:cs="Arial"/>
          <w:color w:val="auto"/>
        </w:rPr>
      </w:pPr>
    </w:p>
    <w:p w14:paraId="0F49B3FF" w14:textId="0489D1F6" w:rsidR="00605392" w:rsidRDefault="00712916" w:rsidP="00280894">
      <w:pPr>
        <w:rPr>
          <w:rFonts w:ascii="Arial" w:hAnsi="Arial" w:cs="Arial"/>
          <w:color w:val="auto"/>
        </w:rPr>
      </w:pPr>
      <w:r>
        <w:rPr>
          <w:rFonts w:ascii="Arial" w:hAnsi="Arial" w:cs="Arial"/>
          <w:color w:val="auto"/>
        </w:rPr>
        <w:tab/>
      </w:r>
      <w:r w:rsidR="00602DE4">
        <w:rPr>
          <w:rFonts w:ascii="Arial" w:hAnsi="Arial" w:cs="Arial"/>
          <w:color w:val="auto"/>
        </w:rPr>
        <w:tab/>
      </w:r>
      <w:r>
        <w:rPr>
          <w:rFonts w:ascii="Arial" w:hAnsi="Arial" w:cs="Arial"/>
          <w:color w:val="auto"/>
        </w:rPr>
        <w:t>(3)</w:t>
      </w:r>
      <w:r>
        <w:rPr>
          <w:rFonts w:ascii="Arial" w:hAnsi="Arial" w:cs="Arial"/>
          <w:color w:val="auto"/>
        </w:rPr>
        <w:tab/>
      </w:r>
      <w:r w:rsidR="00280894" w:rsidRPr="00280894">
        <w:rPr>
          <w:rFonts w:ascii="Arial" w:hAnsi="Arial" w:cs="Arial"/>
          <w:color w:val="auto"/>
        </w:rPr>
        <w:t>changes in market conditions that affect the cost of S</w:t>
      </w:r>
      <w:r w:rsidR="00E9145F">
        <w:rPr>
          <w:rFonts w:ascii="Arial" w:hAnsi="Arial" w:cs="Arial"/>
          <w:color w:val="auto"/>
        </w:rPr>
        <w:t>eller</w:t>
      </w:r>
      <w:r w:rsidR="005763FF">
        <w:rPr>
          <w:rFonts w:ascii="Arial" w:hAnsi="Arial" w:cs="Arial"/>
          <w:color w:val="auto"/>
        </w:rPr>
        <w:t>’</w:t>
      </w:r>
      <w:r w:rsidR="00280894" w:rsidRPr="00280894">
        <w:rPr>
          <w:rFonts w:ascii="Arial" w:hAnsi="Arial" w:cs="Arial"/>
          <w:color w:val="auto"/>
        </w:rPr>
        <w:t xml:space="preserve">s supplies, or that otherwise render this </w:t>
      </w:r>
      <w:r w:rsidR="001F203A">
        <w:rPr>
          <w:rFonts w:ascii="Arial" w:hAnsi="Arial" w:cs="Arial"/>
          <w:color w:val="auto"/>
        </w:rPr>
        <w:t>Agreement</w:t>
      </w:r>
      <w:r w:rsidR="00280894" w:rsidRPr="00280894">
        <w:rPr>
          <w:rFonts w:ascii="Arial" w:hAnsi="Arial" w:cs="Arial"/>
          <w:color w:val="auto"/>
        </w:rPr>
        <w:t xml:space="preserve"> uneconomic or unprofitable for S</w:t>
      </w:r>
      <w:r w:rsidR="00E9145F">
        <w:rPr>
          <w:rFonts w:ascii="Arial" w:hAnsi="Arial" w:cs="Arial"/>
          <w:color w:val="auto"/>
        </w:rPr>
        <w:t>eller</w:t>
      </w:r>
      <w:r w:rsidR="00280894" w:rsidRPr="00280894">
        <w:rPr>
          <w:rFonts w:ascii="Arial" w:hAnsi="Arial" w:cs="Arial"/>
          <w:color w:val="auto"/>
        </w:rPr>
        <w:t xml:space="preserve">; </w:t>
      </w:r>
    </w:p>
    <w:p w14:paraId="009EAABD" w14:textId="77777777" w:rsidR="00605392" w:rsidRDefault="00605392" w:rsidP="00280894">
      <w:pPr>
        <w:rPr>
          <w:rFonts w:ascii="Arial" w:hAnsi="Arial" w:cs="Arial"/>
          <w:color w:val="auto"/>
        </w:rPr>
      </w:pPr>
    </w:p>
    <w:p w14:paraId="3D351607" w14:textId="4D073EE0" w:rsidR="00605392" w:rsidRDefault="00602DE4" w:rsidP="00280894">
      <w:pPr>
        <w:rPr>
          <w:rFonts w:ascii="Arial" w:hAnsi="Arial" w:cs="Arial"/>
          <w:color w:val="auto"/>
        </w:rPr>
      </w:pPr>
      <w:r>
        <w:rPr>
          <w:rFonts w:ascii="Arial" w:hAnsi="Arial" w:cs="Arial"/>
          <w:color w:val="auto"/>
        </w:rPr>
        <w:tab/>
      </w:r>
      <w:r>
        <w:rPr>
          <w:rFonts w:ascii="Arial" w:hAnsi="Arial" w:cs="Arial"/>
          <w:color w:val="auto"/>
        </w:rPr>
        <w:tab/>
        <w:t>(4)</w:t>
      </w:r>
      <w:r>
        <w:rPr>
          <w:rFonts w:ascii="Arial" w:hAnsi="Arial" w:cs="Arial"/>
          <w:color w:val="auto"/>
        </w:rPr>
        <w:tab/>
      </w:r>
      <w:r w:rsidR="00280894" w:rsidRPr="00280894">
        <w:rPr>
          <w:rFonts w:ascii="Arial" w:hAnsi="Arial" w:cs="Arial"/>
          <w:color w:val="auto"/>
        </w:rPr>
        <w:t>S</w:t>
      </w:r>
      <w:r w:rsidR="00E9145F">
        <w:rPr>
          <w:rFonts w:ascii="Arial" w:hAnsi="Arial" w:cs="Arial"/>
          <w:color w:val="auto"/>
        </w:rPr>
        <w:t>eller’s</w:t>
      </w:r>
      <w:r w:rsidR="00280894" w:rsidRPr="00280894">
        <w:rPr>
          <w:rFonts w:ascii="Arial" w:hAnsi="Arial" w:cs="Arial"/>
          <w:color w:val="auto"/>
        </w:rPr>
        <w:t xml:space="preserve"> inability to obtain government approvals or approvals of any type concerning the </w:t>
      </w:r>
      <w:r w:rsidR="001F203A">
        <w:rPr>
          <w:rFonts w:ascii="Arial" w:hAnsi="Arial" w:cs="Arial"/>
          <w:color w:val="auto"/>
        </w:rPr>
        <w:t>s</w:t>
      </w:r>
      <w:r w:rsidR="00280894" w:rsidRPr="00280894">
        <w:rPr>
          <w:rFonts w:ascii="Arial" w:hAnsi="Arial" w:cs="Arial"/>
          <w:color w:val="auto"/>
        </w:rPr>
        <w:t xml:space="preserve">ervices to be performed </w:t>
      </w:r>
      <w:r w:rsidR="001F203A">
        <w:rPr>
          <w:rFonts w:ascii="Arial" w:hAnsi="Arial" w:cs="Arial"/>
          <w:color w:val="auto"/>
        </w:rPr>
        <w:t xml:space="preserve">and the Product to be sold </w:t>
      </w:r>
      <w:r w:rsidR="00280894" w:rsidRPr="00280894">
        <w:rPr>
          <w:rFonts w:ascii="Arial" w:hAnsi="Arial" w:cs="Arial"/>
          <w:color w:val="auto"/>
        </w:rPr>
        <w:t xml:space="preserve">by </w:t>
      </w:r>
      <w:r w:rsidR="001F203A">
        <w:rPr>
          <w:rFonts w:ascii="Arial" w:hAnsi="Arial" w:cs="Arial"/>
          <w:color w:val="auto"/>
        </w:rPr>
        <w:t>Seller</w:t>
      </w:r>
      <w:r w:rsidR="00280894" w:rsidRPr="00280894">
        <w:rPr>
          <w:rFonts w:ascii="Arial" w:hAnsi="Arial" w:cs="Arial"/>
          <w:color w:val="auto"/>
        </w:rPr>
        <w:t xml:space="preserve"> hereunder, or </w:t>
      </w:r>
      <w:r w:rsidR="001F203A">
        <w:rPr>
          <w:rFonts w:ascii="Arial" w:hAnsi="Arial" w:cs="Arial"/>
          <w:color w:val="auto"/>
        </w:rPr>
        <w:t>Seller’s</w:t>
      </w:r>
      <w:r w:rsidR="00280894" w:rsidRPr="00280894">
        <w:rPr>
          <w:rFonts w:ascii="Arial" w:hAnsi="Arial" w:cs="Arial"/>
          <w:color w:val="auto"/>
        </w:rPr>
        <w:t xml:space="preserve"> loss of any such governmental approvals once obtained; </w:t>
      </w:r>
    </w:p>
    <w:p w14:paraId="27470BA6" w14:textId="77777777" w:rsidR="00605392" w:rsidRDefault="00605392" w:rsidP="00280894">
      <w:pPr>
        <w:rPr>
          <w:rFonts w:ascii="Arial" w:hAnsi="Arial" w:cs="Arial"/>
          <w:color w:val="auto"/>
        </w:rPr>
      </w:pPr>
    </w:p>
    <w:p w14:paraId="7CB25A3B" w14:textId="7BEEA029" w:rsidR="00280894" w:rsidRDefault="00602DE4" w:rsidP="00280894">
      <w:pPr>
        <w:rPr>
          <w:rFonts w:ascii="Arial" w:hAnsi="Arial" w:cs="Arial"/>
          <w:color w:val="auto"/>
        </w:rPr>
      </w:pPr>
      <w:r>
        <w:rPr>
          <w:rFonts w:ascii="Arial" w:hAnsi="Arial" w:cs="Arial"/>
          <w:color w:val="auto"/>
        </w:rPr>
        <w:tab/>
      </w:r>
      <w:r>
        <w:rPr>
          <w:rFonts w:ascii="Arial" w:hAnsi="Arial" w:cs="Arial"/>
          <w:color w:val="auto"/>
        </w:rPr>
        <w:tab/>
        <w:t>(5)</w:t>
      </w:r>
      <w:r>
        <w:rPr>
          <w:rFonts w:ascii="Arial" w:hAnsi="Arial" w:cs="Arial"/>
          <w:color w:val="auto"/>
        </w:rPr>
        <w:tab/>
      </w:r>
      <w:r w:rsidR="00280894" w:rsidRPr="00280894">
        <w:rPr>
          <w:rFonts w:ascii="Arial" w:hAnsi="Arial" w:cs="Arial"/>
          <w:color w:val="auto"/>
        </w:rPr>
        <w:t xml:space="preserve">litigation or administrative or judicial action pertaining to </w:t>
      </w:r>
      <w:r w:rsidR="001F203A">
        <w:rPr>
          <w:rFonts w:ascii="Arial" w:hAnsi="Arial" w:cs="Arial"/>
          <w:color w:val="auto"/>
        </w:rPr>
        <w:t>Seller’s</w:t>
      </w:r>
      <w:r w:rsidR="00280894" w:rsidRPr="00280894">
        <w:rPr>
          <w:rFonts w:ascii="Arial" w:hAnsi="Arial" w:cs="Arial"/>
          <w:color w:val="auto"/>
        </w:rPr>
        <w:t xml:space="preserve"> interest in this </w:t>
      </w:r>
      <w:r w:rsidR="001F203A">
        <w:rPr>
          <w:rFonts w:ascii="Arial" w:hAnsi="Arial" w:cs="Arial"/>
          <w:color w:val="auto"/>
        </w:rPr>
        <w:t>Agreement</w:t>
      </w:r>
      <w:r w:rsidR="00280894" w:rsidRPr="00280894">
        <w:rPr>
          <w:rFonts w:ascii="Arial" w:hAnsi="Arial" w:cs="Arial"/>
          <w:color w:val="auto"/>
        </w:rPr>
        <w:t xml:space="preserve"> or any government approval required for </w:t>
      </w:r>
      <w:r w:rsidR="001F203A">
        <w:rPr>
          <w:rFonts w:ascii="Arial" w:hAnsi="Arial" w:cs="Arial"/>
          <w:color w:val="auto"/>
        </w:rPr>
        <w:t>Seller</w:t>
      </w:r>
      <w:r w:rsidR="00280894" w:rsidRPr="00280894">
        <w:rPr>
          <w:rFonts w:ascii="Arial" w:hAnsi="Arial" w:cs="Arial"/>
          <w:color w:val="auto"/>
        </w:rPr>
        <w:t xml:space="preserve"> to perform </w:t>
      </w:r>
      <w:r w:rsidR="001F203A">
        <w:rPr>
          <w:rFonts w:ascii="Arial" w:hAnsi="Arial" w:cs="Arial"/>
          <w:color w:val="auto"/>
        </w:rPr>
        <w:t>its obligations pursuant to this Agreement</w:t>
      </w:r>
      <w:r w:rsidR="00605392">
        <w:rPr>
          <w:rFonts w:ascii="Arial" w:hAnsi="Arial" w:cs="Arial"/>
          <w:color w:val="auto"/>
        </w:rPr>
        <w:t>;</w:t>
      </w:r>
    </w:p>
    <w:p w14:paraId="0CAD84FD" w14:textId="77777777" w:rsidR="00605392" w:rsidRPr="00280894" w:rsidRDefault="00605392" w:rsidP="00280894">
      <w:pPr>
        <w:rPr>
          <w:rFonts w:ascii="Arial" w:hAnsi="Arial" w:cs="Arial"/>
          <w:color w:val="auto"/>
        </w:rPr>
      </w:pPr>
    </w:p>
    <w:p w14:paraId="608F1CF0" w14:textId="0D8C8B79" w:rsidR="00280894" w:rsidRDefault="00602DE4" w:rsidP="004109C9">
      <w:pPr>
        <w:rPr>
          <w:rFonts w:ascii="Arial" w:hAnsi="Arial" w:cs="Arial"/>
          <w:color w:val="auto"/>
        </w:rPr>
      </w:pPr>
      <w:r>
        <w:rPr>
          <w:rFonts w:ascii="Arial" w:hAnsi="Arial" w:cs="Arial"/>
          <w:color w:val="auto"/>
        </w:rPr>
        <w:tab/>
      </w:r>
      <w:r>
        <w:rPr>
          <w:rFonts w:ascii="Arial" w:hAnsi="Arial" w:cs="Arial"/>
          <w:color w:val="auto"/>
        </w:rPr>
        <w:tab/>
        <w:t>(6)</w:t>
      </w:r>
      <w:r>
        <w:rPr>
          <w:rFonts w:ascii="Arial" w:hAnsi="Arial" w:cs="Arial"/>
          <w:color w:val="auto"/>
        </w:rPr>
        <w:tab/>
      </w:r>
      <w:r w:rsidR="00605392">
        <w:rPr>
          <w:rFonts w:ascii="Arial" w:hAnsi="Arial" w:cs="Arial"/>
          <w:color w:val="auto"/>
        </w:rPr>
        <w:t>Seller’s inability to obtain sufficient power or materials to Deliver the Product, except if Seller’s inability to obtain sufficient power or materials is caused by an event of Force Majeure; or</w:t>
      </w:r>
    </w:p>
    <w:p w14:paraId="754CC893" w14:textId="1DB7A2CB" w:rsidR="00605392" w:rsidRDefault="00605392" w:rsidP="004109C9">
      <w:pPr>
        <w:rPr>
          <w:rFonts w:ascii="Arial" w:hAnsi="Arial" w:cs="Arial"/>
          <w:color w:val="auto"/>
        </w:rPr>
      </w:pPr>
    </w:p>
    <w:p w14:paraId="28ED1519" w14:textId="65FD4AC1" w:rsidR="00605392" w:rsidRDefault="00602DE4" w:rsidP="004109C9">
      <w:pPr>
        <w:rPr>
          <w:rFonts w:ascii="Arial" w:hAnsi="Arial" w:cs="Arial"/>
          <w:color w:val="auto"/>
        </w:rPr>
      </w:pPr>
      <w:r>
        <w:rPr>
          <w:rFonts w:ascii="Arial" w:hAnsi="Arial" w:cs="Arial"/>
          <w:color w:val="auto"/>
        </w:rPr>
        <w:tab/>
      </w:r>
      <w:r>
        <w:rPr>
          <w:rFonts w:ascii="Arial" w:hAnsi="Arial" w:cs="Arial"/>
          <w:color w:val="auto"/>
        </w:rPr>
        <w:tab/>
        <w:t>(7)</w:t>
      </w:r>
      <w:r>
        <w:rPr>
          <w:rFonts w:ascii="Arial" w:hAnsi="Arial" w:cs="Arial"/>
          <w:color w:val="auto"/>
        </w:rPr>
        <w:tab/>
      </w:r>
      <w:r w:rsidR="00605392">
        <w:rPr>
          <w:rFonts w:ascii="Arial" w:hAnsi="Arial" w:cs="Arial"/>
          <w:color w:val="auto"/>
        </w:rPr>
        <w:t>litigation or administrative or judicial action pertaining to Seller’s interest in this Agreement or any Government Approvals required for Seller to sell and Deliver the Product pursuant to this Agreement.</w:t>
      </w:r>
    </w:p>
    <w:p w14:paraId="7613E094" w14:textId="77777777" w:rsidR="00602DE4" w:rsidRDefault="00602DE4" w:rsidP="004109C9">
      <w:pPr>
        <w:rPr>
          <w:rFonts w:ascii="Arial" w:hAnsi="Arial" w:cs="Arial"/>
          <w:color w:val="auto"/>
        </w:rPr>
      </w:pPr>
    </w:p>
    <w:p w14:paraId="3D33B0D4" w14:textId="70B6132F" w:rsidR="00605392" w:rsidRDefault="00602DE4" w:rsidP="004109C9">
      <w:pPr>
        <w:rPr>
          <w:rFonts w:ascii="Arial" w:hAnsi="Arial" w:cs="Arial"/>
          <w:color w:val="auto"/>
        </w:rPr>
      </w:pPr>
      <w:r>
        <w:rPr>
          <w:rFonts w:ascii="Arial" w:hAnsi="Arial" w:cs="Arial"/>
          <w:color w:val="auto"/>
        </w:rPr>
        <w:tab/>
        <w:t>(D)</w:t>
      </w:r>
      <w:r>
        <w:rPr>
          <w:rFonts w:ascii="Arial" w:hAnsi="Arial" w:cs="Arial"/>
          <w:color w:val="auto"/>
        </w:rPr>
        <w:tab/>
      </w:r>
      <w:r w:rsidR="00605392" w:rsidRPr="00D41787">
        <w:rPr>
          <w:rFonts w:ascii="Arial" w:hAnsi="Arial" w:cs="Arial"/>
          <w:color w:val="auto"/>
          <w:u w:val="single"/>
        </w:rPr>
        <w:t>Consequences of Force Majeure</w:t>
      </w:r>
      <w:r w:rsidR="00605392">
        <w:rPr>
          <w:rFonts w:ascii="Arial" w:hAnsi="Arial" w:cs="Arial"/>
          <w:color w:val="auto"/>
        </w:rPr>
        <w:t>.</w:t>
      </w:r>
    </w:p>
    <w:p w14:paraId="4E91F1D8" w14:textId="4FF7D2CB" w:rsidR="00605392" w:rsidRDefault="00605392" w:rsidP="004109C9">
      <w:pPr>
        <w:rPr>
          <w:rFonts w:ascii="Arial" w:hAnsi="Arial" w:cs="Arial"/>
          <w:color w:val="auto"/>
        </w:rPr>
      </w:pPr>
    </w:p>
    <w:p w14:paraId="715EA217" w14:textId="73C71A4A" w:rsidR="00605392" w:rsidRDefault="00602DE4" w:rsidP="004109C9">
      <w:pPr>
        <w:rPr>
          <w:rFonts w:ascii="Arial" w:hAnsi="Arial" w:cs="Arial"/>
          <w:color w:val="auto"/>
        </w:rPr>
      </w:pPr>
      <w:r>
        <w:rPr>
          <w:rFonts w:ascii="Arial" w:hAnsi="Arial" w:cs="Arial"/>
          <w:color w:val="auto"/>
        </w:rPr>
        <w:tab/>
      </w:r>
      <w:r>
        <w:rPr>
          <w:rFonts w:ascii="Arial" w:hAnsi="Arial" w:cs="Arial"/>
          <w:color w:val="auto"/>
        </w:rPr>
        <w:tab/>
        <w:t>(1)</w:t>
      </w:r>
      <w:r>
        <w:rPr>
          <w:rFonts w:ascii="Arial" w:hAnsi="Arial" w:cs="Arial"/>
          <w:color w:val="auto"/>
        </w:rPr>
        <w:tab/>
      </w:r>
      <w:r w:rsidR="00605392" w:rsidRPr="00D41787">
        <w:rPr>
          <w:rFonts w:ascii="Arial" w:hAnsi="Arial" w:cs="Arial"/>
          <w:color w:val="auto"/>
          <w:u w:val="single"/>
        </w:rPr>
        <w:t>Satisfaction of Certain Conditions</w:t>
      </w:r>
      <w:r w:rsidR="00605392">
        <w:rPr>
          <w:rFonts w:ascii="Arial" w:hAnsi="Arial" w:cs="Arial"/>
          <w:color w:val="auto"/>
        </w:rPr>
        <w:t xml:space="preserve">.  </w:t>
      </w:r>
      <w:r w:rsidR="00605392" w:rsidRPr="00D41787">
        <w:rPr>
          <w:rFonts w:ascii="Arial" w:hAnsi="Arial" w:cs="Arial"/>
          <w:color w:val="auto"/>
          <w:u w:val="single"/>
        </w:rPr>
        <w:t>Section 11.1(</w:t>
      </w:r>
      <w:r w:rsidR="001A7A7E">
        <w:rPr>
          <w:rFonts w:ascii="Arial" w:hAnsi="Arial" w:cs="Arial"/>
          <w:color w:val="auto"/>
          <w:u w:val="single"/>
        </w:rPr>
        <w:t>E</w:t>
      </w:r>
      <w:r w:rsidR="00605392" w:rsidRPr="00D41787">
        <w:rPr>
          <w:rFonts w:ascii="Arial" w:hAnsi="Arial" w:cs="Arial"/>
          <w:color w:val="auto"/>
          <w:u w:val="single"/>
        </w:rPr>
        <w:t>)</w:t>
      </w:r>
      <w:r w:rsidR="00605392">
        <w:rPr>
          <w:rFonts w:ascii="Arial" w:hAnsi="Arial" w:cs="Arial"/>
          <w:color w:val="auto"/>
        </w:rPr>
        <w:t xml:space="preserve"> (Effect on Performance) defers </w:t>
      </w:r>
      <w:r w:rsidR="00605392" w:rsidRPr="00605392">
        <w:rPr>
          <w:rFonts w:ascii="Arial" w:hAnsi="Arial" w:cs="Arial"/>
          <w:color w:val="auto"/>
        </w:rPr>
        <w:t>or limits certain liabilities of a Party for delay and/or failure in performance to the extent such delay or failure is the result of conditions or events of Force Majeure; provided, however, that a non-performing Party is only entitled to such limitations or deferrals of liabilities as and to the extent the following conditions are satisfied:</w:t>
      </w:r>
    </w:p>
    <w:p w14:paraId="6BF0F95A" w14:textId="77777777" w:rsidR="00605392" w:rsidRPr="004109C9" w:rsidRDefault="00605392" w:rsidP="004109C9">
      <w:pPr>
        <w:rPr>
          <w:rFonts w:ascii="Arial" w:hAnsi="Arial" w:cs="Arial"/>
          <w:color w:val="auto"/>
        </w:rPr>
      </w:pPr>
    </w:p>
    <w:p w14:paraId="668A8D9A" w14:textId="6D2E3810" w:rsidR="00605392" w:rsidRDefault="00602DE4" w:rsidP="00605392">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(a)</w:t>
      </w:r>
      <w:r>
        <w:rPr>
          <w:rFonts w:ascii="Arial" w:hAnsi="Arial" w:cs="Arial"/>
          <w:color w:val="auto"/>
        </w:rPr>
        <w:tab/>
      </w:r>
      <w:r w:rsidR="00605392" w:rsidRPr="00605392">
        <w:rPr>
          <w:rFonts w:ascii="Arial" w:hAnsi="Arial" w:cs="Arial"/>
          <w:color w:val="auto"/>
        </w:rPr>
        <w:t>The non-performing Party gives the other Party, within forty-eight (48) hours after the Force Majeure condition or event begins, written notice stating that such non-performing Party considers such condition or event to constitute a Force Majeure and describing the particulars of such Force Majeure condition or event;</w:t>
      </w:r>
    </w:p>
    <w:p w14:paraId="2129B746" w14:textId="77777777" w:rsidR="00602DE4" w:rsidRPr="00605392" w:rsidRDefault="00602DE4" w:rsidP="00605392">
      <w:pPr>
        <w:rPr>
          <w:rFonts w:ascii="Arial" w:hAnsi="Arial" w:cs="Arial"/>
          <w:color w:val="auto"/>
        </w:rPr>
      </w:pPr>
    </w:p>
    <w:p w14:paraId="6C6743DB" w14:textId="7389AD95" w:rsidR="00605392" w:rsidRDefault="00602DE4" w:rsidP="00605392">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(b)</w:t>
      </w:r>
      <w:r>
        <w:rPr>
          <w:rFonts w:ascii="Arial" w:hAnsi="Arial" w:cs="Arial"/>
          <w:color w:val="auto"/>
        </w:rPr>
        <w:tab/>
      </w:r>
      <w:r w:rsidR="00605392" w:rsidRPr="00605392">
        <w:rPr>
          <w:rFonts w:ascii="Arial" w:hAnsi="Arial" w:cs="Arial"/>
          <w:color w:val="auto"/>
        </w:rPr>
        <w:t xml:space="preserve">The non-performing Party gives the other Party, within fourteen (14) Days after the Force Majeure condition or event begins, a written explanation of the Force Majeure condition or event and its effect on the non-performing Party’s performance, which </w:t>
      </w:r>
      <w:r w:rsidR="00605392" w:rsidRPr="00605392">
        <w:rPr>
          <w:rFonts w:ascii="Arial" w:hAnsi="Arial" w:cs="Arial"/>
          <w:color w:val="auto"/>
        </w:rPr>
        <w:lastRenderedPageBreak/>
        <w:t>explanation shall include evidence reasonably sufficient to establish that the occurrence constitutes Force Majeure;</w:t>
      </w:r>
    </w:p>
    <w:p w14:paraId="70D2B441" w14:textId="77777777" w:rsidR="000536FE" w:rsidRPr="00605392" w:rsidRDefault="000536FE" w:rsidP="00605392">
      <w:pPr>
        <w:rPr>
          <w:rFonts w:ascii="Arial" w:hAnsi="Arial" w:cs="Arial"/>
          <w:color w:val="auto"/>
        </w:rPr>
      </w:pPr>
    </w:p>
    <w:p w14:paraId="50A30C83" w14:textId="3A011B5A" w:rsidR="00605392" w:rsidRDefault="00602DE4" w:rsidP="00605392">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(c)</w:t>
      </w:r>
      <w:r>
        <w:rPr>
          <w:rFonts w:ascii="Arial" w:hAnsi="Arial" w:cs="Arial"/>
          <w:color w:val="auto"/>
        </w:rPr>
        <w:tab/>
      </w:r>
      <w:r w:rsidR="00605392" w:rsidRPr="00605392">
        <w:rPr>
          <w:rFonts w:ascii="Arial" w:hAnsi="Arial" w:cs="Arial"/>
          <w:color w:val="auto"/>
        </w:rPr>
        <w:t>The suspension of performance is of no greater scope and of no longer duration than is required by Force Majeure;</w:t>
      </w:r>
    </w:p>
    <w:p w14:paraId="421828F3" w14:textId="77777777" w:rsidR="000536FE" w:rsidRPr="00605392" w:rsidRDefault="000536FE" w:rsidP="00605392">
      <w:pPr>
        <w:rPr>
          <w:rFonts w:ascii="Arial" w:hAnsi="Arial" w:cs="Arial"/>
          <w:color w:val="auto"/>
        </w:rPr>
      </w:pPr>
    </w:p>
    <w:p w14:paraId="1A23E36C" w14:textId="7D07A4D0" w:rsidR="00605392" w:rsidRDefault="00602DE4" w:rsidP="00605392">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(d)</w:t>
      </w:r>
      <w:r>
        <w:rPr>
          <w:rFonts w:ascii="Arial" w:hAnsi="Arial" w:cs="Arial"/>
          <w:color w:val="auto"/>
        </w:rPr>
        <w:tab/>
      </w:r>
      <w:r w:rsidR="00605392" w:rsidRPr="00605392">
        <w:rPr>
          <w:rFonts w:ascii="Arial" w:hAnsi="Arial" w:cs="Arial"/>
          <w:color w:val="auto"/>
        </w:rPr>
        <w:t>The non-performing Party proceeds with due diligence to remedy its inability to perform and provides weekly progress reports to the other Party describing actions taken to end or minimize the effects of the Force Majeure and the anticipated duration of the Force Majeure; and</w:t>
      </w:r>
    </w:p>
    <w:p w14:paraId="5ED08998" w14:textId="77777777" w:rsidR="000536FE" w:rsidRPr="00605392" w:rsidRDefault="000536FE" w:rsidP="00605392">
      <w:pPr>
        <w:rPr>
          <w:rFonts w:ascii="Arial" w:hAnsi="Arial" w:cs="Arial"/>
          <w:color w:val="auto"/>
        </w:rPr>
      </w:pPr>
    </w:p>
    <w:p w14:paraId="42E13C33" w14:textId="630F0B2C" w:rsidR="00602DE4" w:rsidRDefault="00602DE4" w:rsidP="00605392">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(e)</w:t>
      </w:r>
      <w:r>
        <w:rPr>
          <w:rFonts w:ascii="Arial" w:hAnsi="Arial" w:cs="Arial"/>
          <w:color w:val="auto"/>
        </w:rPr>
        <w:tab/>
      </w:r>
      <w:r w:rsidR="00605392" w:rsidRPr="00605392">
        <w:rPr>
          <w:rFonts w:ascii="Arial" w:hAnsi="Arial" w:cs="Arial"/>
          <w:color w:val="auto"/>
        </w:rPr>
        <w:t>When the non-performing Party is able to resume performance of its obligations under this Agreement, such Party shall give the other Party written notice to that effect.</w:t>
      </w:r>
    </w:p>
    <w:p w14:paraId="1467EC09" w14:textId="71D6CA17" w:rsidR="00605392" w:rsidRDefault="00605392" w:rsidP="00605392">
      <w:pPr>
        <w:rPr>
          <w:rFonts w:ascii="Arial" w:hAnsi="Arial" w:cs="Arial"/>
          <w:color w:val="auto"/>
        </w:rPr>
      </w:pPr>
    </w:p>
    <w:p w14:paraId="5813D6BB" w14:textId="73967AA6" w:rsidR="00605392" w:rsidRDefault="00E905F6" w:rsidP="00605392">
      <w:pPr>
        <w:rPr>
          <w:rFonts w:ascii="Arial" w:hAnsi="Arial" w:cs="Arial"/>
          <w:color w:val="auto"/>
        </w:rPr>
      </w:pPr>
      <w:r>
        <w:rPr>
          <w:rFonts w:ascii="Arial" w:hAnsi="Arial" w:cs="Arial"/>
          <w:color w:val="auto"/>
        </w:rPr>
        <w:tab/>
      </w:r>
      <w:r>
        <w:rPr>
          <w:rFonts w:ascii="Arial" w:hAnsi="Arial" w:cs="Arial"/>
          <w:color w:val="auto"/>
        </w:rPr>
        <w:tab/>
      </w:r>
      <w:r w:rsidR="00602DE4">
        <w:rPr>
          <w:rFonts w:ascii="Arial" w:hAnsi="Arial" w:cs="Arial"/>
          <w:color w:val="auto"/>
        </w:rPr>
        <w:t>(2)</w:t>
      </w:r>
      <w:r w:rsidR="00602DE4">
        <w:rPr>
          <w:rFonts w:ascii="Arial" w:hAnsi="Arial" w:cs="Arial"/>
          <w:color w:val="auto"/>
        </w:rPr>
        <w:tab/>
      </w:r>
      <w:r w:rsidR="00605392" w:rsidRPr="00D41787">
        <w:rPr>
          <w:rFonts w:ascii="Arial" w:hAnsi="Arial" w:cs="Arial"/>
          <w:color w:val="auto"/>
          <w:u w:val="single"/>
        </w:rPr>
        <w:t>Reasonable Efforts</w:t>
      </w:r>
      <w:r w:rsidR="00605392">
        <w:rPr>
          <w:rFonts w:ascii="Arial" w:hAnsi="Arial" w:cs="Arial"/>
          <w:color w:val="auto"/>
        </w:rPr>
        <w:t xml:space="preserve">.  </w:t>
      </w:r>
      <w:r w:rsidR="00605392" w:rsidRPr="00605392">
        <w:rPr>
          <w:rFonts w:ascii="Arial" w:hAnsi="Arial" w:cs="Arial"/>
          <w:color w:val="auto"/>
        </w:rPr>
        <w:t xml:space="preserve">The Party excused from performance under this Agreement shall make all reasonable efforts to cure, mitigate or remedy such Force Majeure event.  Any payments dues as compensation for the obligation so excused shall also be excused for so long as the obligation is not performed due to Force Majeure.  The burden of proof shall be on the Party claiming Force Majeure pursuant to this </w:t>
      </w:r>
      <w:r w:rsidR="00605392" w:rsidRPr="00D41787">
        <w:rPr>
          <w:rFonts w:ascii="Arial" w:hAnsi="Arial" w:cs="Arial"/>
          <w:color w:val="auto"/>
          <w:u w:val="single"/>
        </w:rPr>
        <w:t>Article 11</w:t>
      </w:r>
      <w:r w:rsidR="00605392" w:rsidRPr="00605392">
        <w:rPr>
          <w:rFonts w:ascii="Arial" w:hAnsi="Arial" w:cs="Arial"/>
          <w:color w:val="auto"/>
        </w:rPr>
        <w:t xml:space="preserve"> (Force Majeure).</w:t>
      </w:r>
    </w:p>
    <w:p w14:paraId="2DAC5BF9" w14:textId="485117F4" w:rsidR="00605392" w:rsidRDefault="00605392" w:rsidP="00605392">
      <w:pPr>
        <w:rPr>
          <w:rFonts w:ascii="Arial" w:hAnsi="Arial" w:cs="Arial"/>
          <w:color w:val="auto"/>
        </w:rPr>
      </w:pPr>
    </w:p>
    <w:p w14:paraId="6A10C3D4" w14:textId="4E2DCBDD" w:rsidR="00605392" w:rsidRDefault="00602DE4" w:rsidP="00605392">
      <w:pPr>
        <w:rPr>
          <w:rFonts w:ascii="Arial" w:hAnsi="Arial" w:cs="Arial"/>
          <w:color w:val="auto"/>
        </w:rPr>
      </w:pPr>
      <w:r>
        <w:rPr>
          <w:rFonts w:ascii="Arial" w:hAnsi="Arial" w:cs="Arial"/>
          <w:color w:val="auto"/>
        </w:rPr>
        <w:tab/>
        <w:t>(E)</w:t>
      </w:r>
      <w:r>
        <w:rPr>
          <w:rFonts w:ascii="Arial" w:hAnsi="Arial" w:cs="Arial"/>
          <w:color w:val="auto"/>
        </w:rPr>
        <w:tab/>
      </w:r>
      <w:r w:rsidR="00605392" w:rsidRPr="00D41787">
        <w:rPr>
          <w:rFonts w:ascii="Arial" w:hAnsi="Arial" w:cs="Arial"/>
          <w:color w:val="auto"/>
          <w:u w:val="single"/>
        </w:rPr>
        <w:t>Effect on Performance</w:t>
      </w:r>
      <w:r w:rsidR="006659D1">
        <w:rPr>
          <w:rFonts w:ascii="Arial" w:hAnsi="Arial" w:cs="Arial"/>
          <w:color w:val="auto"/>
        </w:rPr>
        <w:t xml:space="preserve">.  </w:t>
      </w:r>
      <w:r w:rsidR="006659D1" w:rsidRPr="006659D1">
        <w:rPr>
          <w:rFonts w:ascii="Arial" w:hAnsi="Arial" w:cs="Arial"/>
          <w:color w:val="auto"/>
        </w:rPr>
        <w:t xml:space="preserve">Neither Party shall be liable in any manner for any delays or failures in its performance under this Agreement as and to the extent (i) such failures or delays are substantially caused by conditions or events of Force Majeure, and (ii) the conditions of </w:t>
      </w:r>
      <w:r w:rsidR="006659D1" w:rsidRPr="00D41787">
        <w:rPr>
          <w:rFonts w:ascii="Arial" w:hAnsi="Arial" w:cs="Arial"/>
          <w:color w:val="auto"/>
          <w:u w:val="single"/>
        </w:rPr>
        <w:t>Section 11.1(</w:t>
      </w:r>
      <w:r w:rsidR="001A7A7E">
        <w:rPr>
          <w:rFonts w:ascii="Arial" w:hAnsi="Arial" w:cs="Arial"/>
          <w:color w:val="auto"/>
          <w:u w:val="single"/>
        </w:rPr>
        <w:t>D</w:t>
      </w:r>
      <w:r w:rsidR="006659D1" w:rsidRPr="00D41787">
        <w:rPr>
          <w:rFonts w:ascii="Arial" w:hAnsi="Arial" w:cs="Arial"/>
          <w:color w:val="auto"/>
          <w:u w:val="single"/>
        </w:rPr>
        <w:t>)(1)</w:t>
      </w:r>
      <w:r w:rsidR="006659D1" w:rsidRPr="006659D1">
        <w:rPr>
          <w:rFonts w:ascii="Arial" w:hAnsi="Arial" w:cs="Arial"/>
          <w:color w:val="auto"/>
        </w:rPr>
        <w:t xml:space="preserve"> (Satisfaction of Certain Conditions) are satisfied.  Except as otherwise expressly provided for in this Agreement, the existence of an event of Force Majeure shall not relieve the Parties o</w:t>
      </w:r>
      <w:r w:rsidR="000536FE">
        <w:rPr>
          <w:rFonts w:ascii="Arial" w:hAnsi="Arial" w:cs="Arial"/>
          <w:color w:val="auto"/>
        </w:rPr>
        <w:t>f</w:t>
      </w:r>
      <w:r w:rsidR="006659D1" w:rsidRPr="006659D1">
        <w:rPr>
          <w:rFonts w:ascii="Arial" w:hAnsi="Arial" w:cs="Arial"/>
          <w:color w:val="auto"/>
        </w:rPr>
        <w:t xml:space="preserve"> their obligations under this Agreement to the extent that performance of such obligations is not precluded by the event of Force Majeure.</w:t>
      </w:r>
    </w:p>
    <w:p w14:paraId="3C464781" w14:textId="6F31F7AD" w:rsidR="006659D1" w:rsidRDefault="006659D1" w:rsidP="00605392">
      <w:pPr>
        <w:rPr>
          <w:rFonts w:ascii="Arial" w:hAnsi="Arial" w:cs="Arial"/>
          <w:color w:val="auto"/>
        </w:rPr>
      </w:pPr>
    </w:p>
    <w:p w14:paraId="6AF7A38D" w14:textId="7ACADDE1" w:rsidR="006659D1" w:rsidRDefault="00602DE4" w:rsidP="00605392">
      <w:pPr>
        <w:rPr>
          <w:rFonts w:ascii="Arial" w:hAnsi="Arial" w:cs="Arial"/>
          <w:color w:val="auto"/>
        </w:rPr>
      </w:pPr>
      <w:r>
        <w:rPr>
          <w:rFonts w:ascii="Arial" w:hAnsi="Arial" w:cs="Arial"/>
          <w:color w:val="auto"/>
        </w:rPr>
        <w:tab/>
        <w:t>(F)</w:t>
      </w:r>
      <w:r>
        <w:rPr>
          <w:rFonts w:ascii="Arial" w:hAnsi="Arial" w:cs="Arial"/>
          <w:color w:val="auto"/>
        </w:rPr>
        <w:tab/>
      </w:r>
      <w:r w:rsidR="006659D1" w:rsidRPr="00D41787">
        <w:rPr>
          <w:rFonts w:ascii="Arial" w:hAnsi="Arial" w:cs="Arial"/>
          <w:color w:val="auto"/>
          <w:u w:val="single"/>
        </w:rPr>
        <w:t>Alternate Supplier</w:t>
      </w:r>
      <w:r w:rsidR="006659D1">
        <w:rPr>
          <w:rFonts w:ascii="Arial" w:hAnsi="Arial" w:cs="Arial"/>
          <w:color w:val="auto"/>
        </w:rPr>
        <w:t xml:space="preserve">.  </w:t>
      </w:r>
      <w:r w:rsidR="006659D1" w:rsidRPr="006659D1">
        <w:rPr>
          <w:rFonts w:ascii="Arial" w:hAnsi="Arial" w:cs="Arial"/>
          <w:color w:val="auto"/>
        </w:rPr>
        <w:t xml:space="preserve">If Delivery is suspended or reduced by Seller pursuant to an event or act of Force Majeure, it shall not be a breach of this Agreement for </w:t>
      </w:r>
      <w:r w:rsidR="000536FE">
        <w:rPr>
          <w:rFonts w:ascii="Arial" w:hAnsi="Arial" w:cs="Arial"/>
          <w:color w:val="auto"/>
        </w:rPr>
        <w:t>t</w:t>
      </w:r>
      <w:r w:rsidR="006659D1" w:rsidRPr="006659D1">
        <w:rPr>
          <w:rFonts w:ascii="Arial" w:hAnsi="Arial" w:cs="Arial"/>
          <w:color w:val="auto"/>
        </w:rPr>
        <w:t xml:space="preserve">he Companies to buy the Product from a supplier other than Seller for the quantities of the Product which Seller does not Deliver; and </w:t>
      </w:r>
      <w:r w:rsidR="000536FE">
        <w:rPr>
          <w:rFonts w:ascii="Arial" w:hAnsi="Arial" w:cs="Arial"/>
          <w:color w:val="auto"/>
        </w:rPr>
        <w:t>t</w:t>
      </w:r>
      <w:r w:rsidR="006659D1" w:rsidRPr="006659D1">
        <w:rPr>
          <w:rFonts w:ascii="Arial" w:hAnsi="Arial" w:cs="Arial"/>
          <w:color w:val="auto"/>
        </w:rPr>
        <w:t>he Companies shall not be obligated to buy, after the period of suspension or reduction, the undelivered quantity of the Product which normally would have been sold and Delivered hereunder during the period of suspension or reduction.</w:t>
      </w:r>
    </w:p>
    <w:p w14:paraId="48C45D44" w14:textId="303ACDD9" w:rsidR="006659D1" w:rsidRDefault="006659D1" w:rsidP="00605392">
      <w:pPr>
        <w:rPr>
          <w:rFonts w:ascii="Arial" w:hAnsi="Arial" w:cs="Arial"/>
          <w:color w:val="auto"/>
        </w:rPr>
      </w:pPr>
    </w:p>
    <w:p w14:paraId="5AF7D6FF" w14:textId="6EEC349A" w:rsidR="006659D1" w:rsidRDefault="006659D1" w:rsidP="00605392">
      <w:pPr>
        <w:rPr>
          <w:rFonts w:ascii="Arial" w:hAnsi="Arial" w:cs="Arial"/>
          <w:color w:val="auto"/>
        </w:rPr>
      </w:pPr>
      <w:r w:rsidRPr="00D41787">
        <w:rPr>
          <w:rFonts w:ascii="Arial" w:hAnsi="Arial" w:cs="Arial"/>
          <w:b/>
          <w:bCs/>
          <w:color w:val="auto"/>
          <w:u w:val="single"/>
        </w:rPr>
        <w:t>11.2</w:t>
      </w:r>
      <w:r w:rsidR="00E905F6">
        <w:rPr>
          <w:rFonts w:ascii="Arial" w:hAnsi="Arial" w:cs="Arial"/>
          <w:b/>
          <w:bCs/>
          <w:color w:val="auto"/>
          <w:u w:val="single"/>
        </w:rPr>
        <w:t>:</w:t>
      </w:r>
      <w:r w:rsidRPr="00D41787">
        <w:rPr>
          <w:rFonts w:ascii="Arial" w:hAnsi="Arial" w:cs="Arial"/>
          <w:b/>
          <w:bCs/>
          <w:color w:val="auto"/>
          <w:u w:val="single"/>
        </w:rPr>
        <w:tab/>
        <w:t>Option to Terminate</w:t>
      </w:r>
      <w:r>
        <w:rPr>
          <w:rFonts w:ascii="Arial" w:hAnsi="Arial" w:cs="Arial"/>
          <w:color w:val="auto"/>
        </w:rPr>
        <w:t xml:space="preserve">.  </w:t>
      </w:r>
      <w:r w:rsidRPr="006659D1">
        <w:rPr>
          <w:rFonts w:ascii="Arial" w:hAnsi="Arial" w:cs="Arial"/>
          <w:color w:val="auto"/>
        </w:rPr>
        <w:t xml:space="preserve">If Delivery of the Product is suspended or reduced pursuant to an event or act of Force Majeure for more than thirty (30) Days, </w:t>
      </w:r>
      <w:r w:rsidR="000536FE">
        <w:rPr>
          <w:rFonts w:ascii="Arial" w:hAnsi="Arial" w:cs="Arial"/>
          <w:color w:val="auto"/>
        </w:rPr>
        <w:t>t</w:t>
      </w:r>
      <w:r w:rsidRPr="006659D1">
        <w:rPr>
          <w:rFonts w:ascii="Arial" w:hAnsi="Arial" w:cs="Arial"/>
          <w:color w:val="auto"/>
        </w:rPr>
        <w:t xml:space="preserve">he Companies shall have the option while such suspension or reduction continues to terminate this Agreement </w:t>
      </w:r>
      <w:r w:rsidR="000536FE">
        <w:rPr>
          <w:rFonts w:ascii="Arial" w:hAnsi="Arial" w:cs="Arial"/>
          <w:color w:val="auto"/>
        </w:rPr>
        <w:t>up</w:t>
      </w:r>
      <w:r w:rsidRPr="006659D1">
        <w:rPr>
          <w:rFonts w:ascii="Arial" w:hAnsi="Arial" w:cs="Arial"/>
          <w:color w:val="auto"/>
        </w:rPr>
        <w:t xml:space="preserve">on written notice to Seller.  If the Companies terminate this Agreement pursuant to this </w:t>
      </w:r>
      <w:r w:rsidRPr="00D41787">
        <w:rPr>
          <w:rFonts w:ascii="Arial" w:hAnsi="Arial" w:cs="Arial"/>
          <w:color w:val="auto"/>
          <w:u w:val="single"/>
        </w:rPr>
        <w:t>Section 11.2</w:t>
      </w:r>
      <w:r w:rsidRPr="006659D1">
        <w:rPr>
          <w:rFonts w:ascii="Arial" w:hAnsi="Arial" w:cs="Arial"/>
          <w:color w:val="auto"/>
        </w:rPr>
        <w:t xml:space="preserve"> (Option to Terminate), then this Agreement shall be of no further force and effect and the Parties shall each be relieved of any and all further obligations to each other, save and except for any payment obligations and liabilities incurred by a Party prior to the date of termination.</w:t>
      </w:r>
    </w:p>
    <w:p w14:paraId="5F6FF1D6" w14:textId="3F7C1EF0" w:rsidR="00A31594" w:rsidRPr="00F7248E" w:rsidRDefault="00A31594" w:rsidP="00D41787">
      <w:pPr>
        <w:rPr>
          <w:rFonts w:ascii="Arial" w:hAnsi="Arial" w:cs="Arial"/>
          <w:color w:val="000000"/>
          <w:szCs w:val="22"/>
        </w:rPr>
      </w:pPr>
    </w:p>
    <w:p w14:paraId="5F6FF1D7" w14:textId="77777777" w:rsidR="00A31594" w:rsidRDefault="00A31594" w:rsidP="00456A0E">
      <w:pPr>
        <w:suppressAutoHyphens/>
        <w:rPr>
          <w:rFonts w:ascii="Arial" w:hAnsi="Arial" w:cs="Arial"/>
          <w:color w:val="auto"/>
        </w:rPr>
      </w:pPr>
    </w:p>
    <w:p w14:paraId="5F6FF1D8" w14:textId="77777777" w:rsidR="00A31594" w:rsidRPr="00AB2E94" w:rsidRDefault="00A31594" w:rsidP="00456A0E">
      <w:pPr>
        <w:suppressAutoHyphens/>
        <w:rPr>
          <w:rFonts w:ascii="Arial" w:hAnsi="Arial" w:cs="Arial"/>
          <w:color w:val="auto"/>
        </w:rPr>
      </w:pPr>
    </w:p>
    <w:p w14:paraId="5F6FF1D9" w14:textId="77777777" w:rsidR="00A31594" w:rsidRPr="00244BA1" w:rsidRDefault="00A31594" w:rsidP="00456A0E">
      <w:pPr>
        <w:keepNext/>
        <w:suppressAutoHyphens/>
        <w:jc w:val="center"/>
        <w:rPr>
          <w:rFonts w:ascii="Arial" w:hAnsi="Arial" w:cs="Arial"/>
          <w:b/>
          <w:color w:val="auto"/>
        </w:rPr>
      </w:pPr>
      <w:r w:rsidRPr="00244BA1">
        <w:rPr>
          <w:rFonts w:ascii="Arial" w:hAnsi="Arial" w:cs="Arial"/>
          <w:b/>
          <w:color w:val="auto"/>
        </w:rPr>
        <w:lastRenderedPageBreak/>
        <w:t>ARTICLE XI</w:t>
      </w:r>
      <w:r>
        <w:rPr>
          <w:rFonts w:ascii="Arial" w:hAnsi="Arial" w:cs="Arial"/>
          <w:b/>
          <w:color w:val="auto"/>
        </w:rPr>
        <w:t>I</w:t>
      </w:r>
    </w:p>
    <w:p w14:paraId="5F6FF1DA" w14:textId="17BBAF76" w:rsidR="00A31594" w:rsidRPr="00244BA1" w:rsidRDefault="00A31594" w:rsidP="00456A0E">
      <w:pPr>
        <w:keepNext/>
        <w:suppressAutoHyphens/>
        <w:jc w:val="center"/>
        <w:rPr>
          <w:rFonts w:ascii="Arial" w:hAnsi="Arial" w:cs="Arial"/>
          <w:b/>
          <w:color w:val="auto"/>
          <w:u w:val="single"/>
        </w:rPr>
      </w:pPr>
      <w:r w:rsidRPr="00244BA1">
        <w:rPr>
          <w:rFonts w:ascii="Arial" w:hAnsi="Arial" w:cs="Arial"/>
          <w:b/>
          <w:color w:val="auto"/>
          <w:u w:val="single"/>
        </w:rPr>
        <w:t>COMPLIANCE WITH LAWS</w:t>
      </w:r>
    </w:p>
    <w:p w14:paraId="5F6FF1DB" w14:textId="77777777" w:rsidR="00A31594" w:rsidRPr="00AB2E94" w:rsidRDefault="00A31594" w:rsidP="00456A0E">
      <w:pPr>
        <w:keepNext/>
        <w:suppressAutoHyphens/>
        <w:rPr>
          <w:rFonts w:ascii="Arial" w:hAnsi="Arial" w:cs="Arial"/>
          <w:color w:val="auto"/>
        </w:rPr>
      </w:pPr>
    </w:p>
    <w:p w14:paraId="5F6FF1DC" w14:textId="16470648" w:rsidR="00A31594" w:rsidRDefault="00A31594" w:rsidP="00456A0E">
      <w:pPr>
        <w:rPr>
          <w:rFonts w:ascii="Arial" w:hAnsi="Arial" w:cs="Arial"/>
          <w:color w:val="auto"/>
        </w:rPr>
      </w:pPr>
      <w:r w:rsidRPr="002E510A">
        <w:rPr>
          <w:rFonts w:ascii="Arial" w:hAnsi="Arial" w:cs="Arial"/>
          <w:b/>
          <w:color w:val="auto"/>
        </w:rPr>
        <w:t>Section 1</w:t>
      </w:r>
      <w:r>
        <w:rPr>
          <w:rFonts w:ascii="Arial" w:hAnsi="Arial" w:cs="Arial"/>
          <w:b/>
          <w:color w:val="auto"/>
        </w:rPr>
        <w:t>2</w:t>
      </w:r>
      <w:r w:rsidRPr="002E510A">
        <w:rPr>
          <w:rFonts w:ascii="Arial" w:hAnsi="Arial" w:cs="Arial"/>
          <w:b/>
          <w:color w:val="auto"/>
        </w:rPr>
        <w:t>.1</w:t>
      </w:r>
      <w:r>
        <w:rPr>
          <w:rFonts w:ascii="Arial" w:hAnsi="Arial" w:cs="Arial"/>
          <w:b/>
          <w:color w:val="auto"/>
        </w:rPr>
        <w:t>:</w:t>
      </w:r>
      <w:r w:rsidRPr="002E510A">
        <w:rPr>
          <w:rFonts w:ascii="Arial" w:hAnsi="Arial" w:cs="Arial"/>
          <w:b/>
          <w:color w:val="auto"/>
        </w:rPr>
        <w:tab/>
      </w:r>
      <w:r w:rsidRPr="002E510A">
        <w:rPr>
          <w:rFonts w:ascii="Arial" w:hAnsi="Arial" w:cs="Arial"/>
          <w:b/>
          <w:color w:val="auto"/>
          <w:u w:val="single"/>
        </w:rPr>
        <w:t>Compliance with Laws</w:t>
      </w:r>
      <w:r w:rsidRPr="00AB2E94">
        <w:rPr>
          <w:rFonts w:ascii="Arial" w:hAnsi="Arial" w:cs="Arial"/>
          <w:color w:val="auto"/>
        </w:rPr>
        <w:t xml:space="preserve">.  </w:t>
      </w:r>
    </w:p>
    <w:p w14:paraId="5F6FF1DD" w14:textId="48947F48" w:rsidR="00A31594" w:rsidRDefault="00A31594" w:rsidP="00456A0E">
      <w:pPr>
        <w:rPr>
          <w:rFonts w:ascii="Arial" w:hAnsi="Arial" w:cs="Arial"/>
          <w:color w:val="auto"/>
        </w:rPr>
      </w:pPr>
      <w:r>
        <w:rPr>
          <w:rFonts w:ascii="Arial" w:hAnsi="Arial" w:cs="Arial"/>
          <w:color w:val="auto"/>
        </w:rPr>
        <w:tab/>
        <w:t>(a)</w:t>
      </w:r>
      <w:r>
        <w:rPr>
          <w:rFonts w:ascii="Arial" w:hAnsi="Arial" w:cs="Arial"/>
          <w:color w:val="auto"/>
        </w:rPr>
        <w:tab/>
      </w:r>
      <w:r w:rsidRPr="00AB2E94">
        <w:rPr>
          <w:rFonts w:ascii="Arial" w:hAnsi="Arial" w:cs="Arial"/>
          <w:color w:val="auto"/>
        </w:rPr>
        <w:t xml:space="preserve">This </w:t>
      </w:r>
      <w:r w:rsidR="00266266">
        <w:rPr>
          <w:rFonts w:ascii="Arial" w:hAnsi="Arial" w:cs="Arial"/>
          <w:color w:val="auto"/>
        </w:rPr>
        <w:t>Agreement</w:t>
      </w:r>
      <w:r w:rsidR="00266266" w:rsidRPr="00AB2E94">
        <w:rPr>
          <w:rFonts w:ascii="Arial" w:hAnsi="Arial" w:cs="Arial"/>
          <w:color w:val="auto"/>
        </w:rPr>
        <w:t xml:space="preserve"> </w:t>
      </w:r>
      <w:r w:rsidRPr="00AB2E94">
        <w:rPr>
          <w:rFonts w:ascii="Arial" w:hAnsi="Arial" w:cs="Arial"/>
          <w:color w:val="auto"/>
        </w:rPr>
        <w:t xml:space="preserve">is subject to </w:t>
      </w:r>
      <w:r w:rsidR="00266266">
        <w:rPr>
          <w:rFonts w:ascii="Arial" w:hAnsi="Arial" w:cs="Arial"/>
          <w:color w:val="auto"/>
        </w:rPr>
        <w:t xml:space="preserve">and the Parties shall comply with </w:t>
      </w:r>
      <w:r w:rsidRPr="00AB2E94">
        <w:rPr>
          <w:rFonts w:ascii="Arial" w:hAnsi="Arial" w:cs="Arial"/>
          <w:color w:val="auto"/>
        </w:rPr>
        <w:t xml:space="preserve">all </w:t>
      </w:r>
      <w:r>
        <w:rPr>
          <w:rFonts w:ascii="Arial" w:hAnsi="Arial" w:cs="Arial"/>
          <w:color w:val="auto"/>
        </w:rPr>
        <w:t xml:space="preserve">applicable </w:t>
      </w:r>
      <w:r w:rsidRPr="00AB2E94">
        <w:rPr>
          <w:rFonts w:ascii="Arial" w:hAnsi="Arial" w:cs="Arial"/>
          <w:color w:val="auto"/>
        </w:rPr>
        <w:t xml:space="preserve">present and future </w:t>
      </w:r>
      <w:r w:rsidR="00266266">
        <w:rPr>
          <w:rFonts w:ascii="Arial" w:hAnsi="Arial" w:cs="Arial"/>
          <w:color w:val="auto"/>
        </w:rPr>
        <w:t>L</w:t>
      </w:r>
      <w:r w:rsidRPr="00AB2E94">
        <w:rPr>
          <w:rFonts w:ascii="Arial" w:hAnsi="Arial" w:cs="Arial"/>
          <w:color w:val="auto"/>
        </w:rPr>
        <w:t>aws.</w:t>
      </w:r>
    </w:p>
    <w:p w14:paraId="5F6FF1DE" w14:textId="77777777" w:rsidR="00A31594" w:rsidRDefault="00A31594" w:rsidP="00456A0E">
      <w:pPr>
        <w:rPr>
          <w:rFonts w:ascii="Arial" w:hAnsi="Arial" w:cs="Arial"/>
          <w:color w:val="auto"/>
        </w:rPr>
      </w:pPr>
    </w:p>
    <w:p w14:paraId="5F6FF1DF" w14:textId="5379E5F9" w:rsidR="00A31594" w:rsidRPr="00AB2E94" w:rsidRDefault="00A31594" w:rsidP="00456A0E">
      <w:pPr>
        <w:rPr>
          <w:rFonts w:ascii="Arial" w:hAnsi="Arial" w:cs="Arial"/>
          <w:color w:val="auto"/>
        </w:rPr>
      </w:pPr>
      <w:r>
        <w:rPr>
          <w:rFonts w:ascii="Arial" w:hAnsi="Arial" w:cs="Arial"/>
          <w:color w:val="auto"/>
        </w:rPr>
        <w:tab/>
        <w:t>(b)</w:t>
      </w:r>
      <w:r>
        <w:rPr>
          <w:rFonts w:ascii="Arial" w:hAnsi="Arial" w:cs="Arial"/>
          <w:color w:val="auto"/>
        </w:rPr>
        <w:tab/>
        <w:t xml:space="preserve">If the Delivery or supply of </w:t>
      </w:r>
      <w:r w:rsidR="00266266">
        <w:rPr>
          <w:rFonts w:ascii="Arial" w:hAnsi="Arial" w:cs="Arial"/>
          <w:color w:val="auto"/>
        </w:rPr>
        <w:t xml:space="preserve">the </w:t>
      </w:r>
      <w:r>
        <w:rPr>
          <w:rFonts w:ascii="Arial" w:hAnsi="Arial" w:cs="Arial"/>
          <w:color w:val="auto"/>
        </w:rPr>
        <w:t xml:space="preserve">Product pursuant to this </w:t>
      </w:r>
      <w:r w:rsidR="00266266">
        <w:rPr>
          <w:rFonts w:ascii="Arial" w:hAnsi="Arial" w:cs="Arial"/>
          <w:color w:val="auto"/>
        </w:rPr>
        <w:t xml:space="preserve">Agreement </w:t>
      </w:r>
      <w:r>
        <w:rPr>
          <w:rFonts w:ascii="Arial" w:hAnsi="Arial" w:cs="Arial"/>
          <w:color w:val="auto"/>
        </w:rPr>
        <w:t xml:space="preserve">conflicts with or is limited or prohibited by any </w:t>
      </w:r>
      <w:r w:rsidR="00266266">
        <w:rPr>
          <w:rFonts w:ascii="Arial" w:hAnsi="Arial" w:cs="Arial"/>
          <w:color w:val="auto"/>
        </w:rPr>
        <w:t>applicable Law,</w:t>
      </w:r>
      <w:r>
        <w:rPr>
          <w:rFonts w:ascii="Arial" w:hAnsi="Arial" w:cs="Arial"/>
          <w:color w:val="auto"/>
        </w:rPr>
        <w:t xml:space="preserve"> then to the extent of such conflict, limitation or prohibition, S</w:t>
      </w:r>
      <w:r w:rsidR="00E9145F">
        <w:rPr>
          <w:rFonts w:ascii="Arial" w:hAnsi="Arial" w:cs="Arial"/>
          <w:color w:val="auto"/>
        </w:rPr>
        <w:t>eller</w:t>
      </w:r>
      <w:r>
        <w:rPr>
          <w:rFonts w:ascii="Arial" w:hAnsi="Arial" w:cs="Arial"/>
          <w:color w:val="auto"/>
        </w:rPr>
        <w:t xml:space="preserve"> shall have no obligation to Deliver or supply </w:t>
      </w:r>
      <w:r w:rsidR="005A775F">
        <w:rPr>
          <w:rFonts w:ascii="Arial" w:hAnsi="Arial" w:cs="Arial"/>
          <w:color w:val="auto"/>
        </w:rPr>
        <w:t>the Companies</w:t>
      </w:r>
      <w:r>
        <w:rPr>
          <w:rFonts w:ascii="Arial" w:hAnsi="Arial" w:cs="Arial"/>
          <w:color w:val="auto"/>
        </w:rPr>
        <w:t xml:space="preserve"> with the Product under this </w:t>
      </w:r>
      <w:r w:rsidR="00266266">
        <w:rPr>
          <w:rFonts w:ascii="Arial" w:hAnsi="Arial" w:cs="Arial"/>
          <w:color w:val="auto"/>
        </w:rPr>
        <w:t xml:space="preserve">Agreement </w:t>
      </w:r>
      <w:r>
        <w:rPr>
          <w:rFonts w:ascii="Arial" w:hAnsi="Arial" w:cs="Arial"/>
          <w:color w:val="auto"/>
        </w:rPr>
        <w:t xml:space="preserve">and </w:t>
      </w:r>
      <w:r w:rsidR="005A775F">
        <w:rPr>
          <w:rFonts w:ascii="Arial" w:hAnsi="Arial" w:cs="Arial"/>
          <w:color w:val="auto"/>
        </w:rPr>
        <w:t>the Companies</w:t>
      </w:r>
      <w:r>
        <w:rPr>
          <w:rFonts w:ascii="Arial" w:hAnsi="Arial" w:cs="Arial"/>
          <w:color w:val="auto"/>
        </w:rPr>
        <w:t xml:space="preserve"> shall have no obligation to purchase or receive the Product under this </w:t>
      </w:r>
      <w:r w:rsidR="00266266">
        <w:rPr>
          <w:rFonts w:ascii="Arial" w:hAnsi="Arial" w:cs="Arial"/>
          <w:color w:val="auto"/>
        </w:rPr>
        <w:t>Agreement</w:t>
      </w:r>
      <w:r>
        <w:rPr>
          <w:rFonts w:ascii="Arial" w:hAnsi="Arial" w:cs="Arial"/>
          <w:color w:val="auto"/>
        </w:rPr>
        <w:t xml:space="preserve">.  </w:t>
      </w:r>
      <w:r w:rsidR="005A775F">
        <w:rPr>
          <w:rFonts w:ascii="Arial" w:hAnsi="Arial" w:cs="Arial"/>
          <w:color w:val="auto"/>
        </w:rPr>
        <w:t>The Companies</w:t>
      </w:r>
      <w:r>
        <w:rPr>
          <w:rFonts w:ascii="Arial" w:hAnsi="Arial" w:cs="Arial"/>
          <w:color w:val="auto"/>
        </w:rPr>
        <w:t xml:space="preserve">, in </w:t>
      </w:r>
      <w:r w:rsidR="005A775F">
        <w:rPr>
          <w:rFonts w:ascii="Arial" w:hAnsi="Arial" w:cs="Arial"/>
          <w:color w:val="auto"/>
        </w:rPr>
        <w:t>the Companies’</w:t>
      </w:r>
      <w:r>
        <w:rPr>
          <w:rFonts w:ascii="Arial" w:hAnsi="Arial" w:cs="Arial"/>
          <w:color w:val="auto"/>
        </w:rPr>
        <w:t xml:space="preserve"> discretion, may elect to complete and file any and all required Federal or State regulatory forms to permit, facilitate, or enable the supply of </w:t>
      </w:r>
      <w:r w:rsidR="00C6517D">
        <w:rPr>
          <w:rFonts w:ascii="Arial" w:hAnsi="Arial" w:cs="Arial"/>
          <w:color w:val="auto"/>
        </w:rPr>
        <w:t xml:space="preserve">the </w:t>
      </w:r>
      <w:r>
        <w:rPr>
          <w:rFonts w:ascii="Arial" w:hAnsi="Arial" w:cs="Arial"/>
          <w:color w:val="auto"/>
        </w:rPr>
        <w:t xml:space="preserve">Product to </w:t>
      </w:r>
      <w:r w:rsidR="005A775F">
        <w:rPr>
          <w:rFonts w:ascii="Arial" w:hAnsi="Arial" w:cs="Arial"/>
          <w:color w:val="auto"/>
        </w:rPr>
        <w:t>the Companies</w:t>
      </w:r>
      <w:r>
        <w:rPr>
          <w:rFonts w:ascii="Arial" w:hAnsi="Arial" w:cs="Arial"/>
          <w:color w:val="auto"/>
        </w:rPr>
        <w:t xml:space="preserve"> under this </w:t>
      </w:r>
      <w:r w:rsidR="00C6517D">
        <w:rPr>
          <w:rFonts w:ascii="Arial" w:hAnsi="Arial" w:cs="Arial"/>
          <w:color w:val="auto"/>
        </w:rPr>
        <w:t>Agreement</w:t>
      </w:r>
      <w:r>
        <w:rPr>
          <w:rFonts w:ascii="Arial" w:hAnsi="Arial" w:cs="Arial"/>
          <w:color w:val="auto"/>
        </w:rPr>
        <w:t>.  S</w:t>
      </w:r>
      <w:r w:rsidR="00E9145F">
        <w:rPr>
          <w:rFonts w:ascii="Arial" w:hAnsi="Arial" w:cs="Arial"/>
          <w:color w:val="auto"/>
        </w:rPr>
        <w:t>eller</w:t>
      </w:r>
      <w:r>
        <w:rPr>
          <w:rFonts w:ascii="Arial" w:hAnsi="Arial" w:cs="Arial"/>
          <w:color w:val="auto"/>
        </w:rPr>
        <w:t xml:space="preserve"> shall fully cooperate with </w:t>
      </w:r>
      <w:r w:rsidR="005A775F">
        <w:rPr>
          <w:rFonts w:ascii="Arial" w:hAnsi="Arial" w:cs="Arial"/>
          <w:color w:val="auto"/>
        </w:rPr>
        <w:t>the Companies</w:t>
      </w:r>
      <w:r>
        <w:rPr>
          <w:rFonts w:ascii="Arial" w:hAnsi="Arial" w:cs="Arial"/>
          <w:color w:val="auto"/>
        </w:rPr>
        <w:t xml:space="preserve"> in the completion and filing of the foregoing forms.  If </w:t>
      </w:r>
      <w:r w:rsidR="005A775F">
        <w:rPr>
          <w:rFonts w:ascii="Arial" w:hAnsi="Arial" w:cs="Arial"/>
          <w:color w:val="auto"/>
        </w:rPr>
        <w:t>the Companies’</w:t>
      </w:r>
      <w:r>
        <w:rPr>
          <w:rFonts w:ascii="Arial" w:hAnsi="Arial" w:cs="Arial"/>
          <w:color w:val="auto"/>
        </w:rPr>
        <w:t xml:space="preserve"> purchase, receipt or use of </w:t>
      </w:r>
      <w:r w:rsidR="00C6517D">
        <w:rPr>
          <w:rFonts w:ascii="Arial" w:hAnsi="Arial" w:cs="Arial"/>
          <w:color w:val="auto"/>
        </w:rPr>
        <w:t xml:space="preserve">the </w:t>
      </w:r>
      <w:r>
        <w:rPr>
          <w:rFonts w:ascii="Arial" w:hAnsi="Arial" w:cs="Arial"/>
          <w:color w:val="auto"/>
        </w:rPr>
        <w:t xml:space="preserve">Product pursuant to this </w:t>
      </w:r>
      <w:r w:rsidR="00C6517D">
        <w:rPr>
          <w:rFonts w:ascii="Arial" w:hAnsi="Arial" w:cs="Arial"/>
          <w:color w:val="auto"/>
        </w:rPr>
        <w:t>Agreement</w:t>
      </w:r>
      <w:r w:rsidR="00392621">
        <w:rPr>
          <w:rFonts w:ascii="Arial" w:hAnsi="Arial" w:cs="Arial"/>
          <w:color w:val="auto"/>
        </w:rPr>
        <w:t xml:space="preserve">, or the Companies’ emissions from the Companies’ use of </w:t>
      </w:r>
      <w:r w:rsidR="00C6517D">
        <w:rPr>
          <w:rFonts w:ascii="Arial" w:hAnsi="Arial" w:cs="Arial"/>
          <w:color w:val="auto"/>
        </w:rPr>
        <w:t xml:space="preserve">the </w:t>
      </w:r>
      <w:r w:rsidR="00392621">
        <w:rPr>
          <w:rFonts w:ascii="Arial" w:hAnsi="Arial" w:cs="Arial"/>
          <w:color w:val="auto"/>
        </w:rPr>
        <w:t>Product</w:t>
      </w:r>
      <w:r>
        <w:rPr>
          <w:rFonts w:ascii="Arial" w:hAnsi="Arial" w:cs="Arial"/>
          <w:color w:val="auto"/>
        </w:rPr>
        <w:t xml:space="preserve"> conflicts with or is limited or prohibited by any </w:t>
      </w:r>
      <w:r w:rsidR="00C6517D">
        <w:rPr>
          <w:rFonts w:ascii="Arial" w:hAnsi="Arial" w:cs="Arial"/>
          <w:color w:val="auto"/>
        </w:rPr>
        <w:t>Law,</w:t>
      </w:r>
      <w:r>
        <w:rPr>
          <w:rFonts w:ascii="Arial" w:hAnsi="Arial" w:cs="Arial"/>
          <w:color w:val="auto"/>
        </w:rPr>
        <w:t xml:space="preserve"> then to the extent of such conflict, limitation</w:t>
      </w:r>
      <w:r w:rsidR="00E905F6">
        <w:rPr>
          <w:rFonts w:ascii="Arial" w:hAnsi="Arial" w:cs="Arial"/>
          <w:color w:val="auto"/>
        </w:rPr>
        <w:t>,</w:t>
      </w:r>
      <w:r>
        <w:rPr>
          <w:rFonts w:ascii="Arial" w:hAnsi="Arial" w:cs="Arial"/>
          <w:color w:val="auto"/>
        </w:rPr>
        <w:t xml:space="preserve"> or prohibition, </w:t>
      </w:r>
      <w:r w:rsidR="005A775F">
        <w:rPr>
          <w:rFonts w:ascii="Arial" w:hAnsi="Arial" w:cs="Arial"/>
          <w:color w:val="auto"/>
        </w:rPr>
        <w:t>the Companies</w:t>
      </w:r>
      <w:r>
        <w:rPr>
          <w:rFonts w:ascii="Arial" w:hAnsi="Arial" w:cs="Arial"/>
          <w:color w:val="auto"/>
        </w:rPr>
        <w:t xml:space="preserve"> shall have no obligation to purchase and receive the Product under this </w:t>
      </w:r>
      <w:r w:rsidR="00C6517D">
        <w:rPr>
          <w:rFonts w:ascii="Arial" w:hAnsi="Arial" w:cs="Arial"/>
          <w:color w:val="auto"/>
        </w:rPr>
        <w:t>Agreement</w:t>
      </w:r>
      <w:r>
        <w:rPr>
          <w:rFonts w:ascii="Arial" w:hAnsi="Arial" w:cs="Arial"/>
          <w:color w:val="auto"/>
        </w:rPr>
        <w:t>.</w:t>
      </w:r>
      <w:r w:rsidRPr="00AB2E94">
        <w:rPr>
          <w:rFonts w:ascii="Arial" w:hAnsi="Arial" w:cs="Arial"/>
          <w:color w:val="auto"/>
        </w:rPr>
        <w:t xml:space="preserve">  </w:t>
      </w:r>
    </w:p>
    <w:p w14:paraId="5F6FF1E0" w14:textId="77777777" w:rsidR="00A31594" w:rsidRPr="00AB2E94" w:rsidRDefault="00A31594" w:rsidP="00456A0E">
      <w:pPr>
        <w:suppressAutoHyphens/>
        <w:rPr>
          <w:rFonts w:ascii="Arial" w:hAnsi="Arial" w:cs="Arial"/>
          <w:color w:val="auto"/>
        </w:rPr>
      </w:pPr>
    </w:p>
    <w:p w14:paraId="5F6FF1E1" w14:textId="5C685A35" w:rsidR="00A31594" w:rsidRDefault="00A31594" w:rsidP="00456A0E">
      <w:pPr>
        <w:tabs>
          <w:tab w:val="clear" w:pos="547"/>
          <w:tab w:val="left" w:pos="540"/>
        </w:tabs>
        <w:spacing w:line="240" w:lineRule="atLeast"/>
        <w:jc w:val="both"/>
        <w:rPr>
          <w:rFonts w:ascii="Arial" w:hAnsi="Arial" w:cs="Arial"/>
          <w:color w:val="000000"/>
          <w:szCs w:val="22"/>
        </w:rPr>
      </w:pPr>
      <w:r w:rsidRPr="00562E5F">
        <w:rPr>
          <w:rFonts w:ascii="Arial" w:hAnsi="Arial" w:cs="Arial"/>
          <w:b/>
          <w:color w:val="000000"/>
          <w:szCs w:val="22"/>
        </w:rPr>
        <w:t>Section 1</w:t>
      </w:r>
      <w:r>
        <w:rPr>
          <w:rFonts w:ascii="Arial" w:hAnsi="Arial" w:cs="Arial"/>
          <w:b/>
          <w:color w:val="000000"/>
          <w:szCs w:val="22"/>
        </w:rPr>
        <w:t>2</w:t>
      </w:r>
      <w:r w:rsidRPr="00562E5F">
        <w:rPr>
          <w:rFonts w:ascii="Arial" w:hAnsi="Arial" w:cs="Arial"/>
          <w:b/>
          <w:color w:val="000000"/>
          <w:szCs w:val="22"/>
        </w:rPr>
        <w:t>.</w:t>
      </w:r>
      <w:r w:rsidR="00243845">
        <w:rPr>
          <w:rFonts w:ascii="Arial" w:hAnsi="Arial" w:cs="Arial"/>
          <w:b/>
          <w:color w:val="000000"/>
          <w:szCs w:val="22"/>
        </w:rPr>
        <w:t>2</w:t>
      </w:r>
      <w:r>
        <w:rPr>
          <w:rFonts w:ascii="Arial" w:hAnsi="Arial" w:cs="Arial"/>
          <w:color w:val="000000"/>
          <w:szCs w:val="22"/>
        </w:rPr>
        <w:t>:</w:t>
      </w:r>
      <w:r w:rsidRPr="00F7248E">
        <w:rPr>
          <w:rFonts w:ascii="Arial" w:hAnsi="Arial" w:cs="Arial"/>
          <w:color w:val="000000"/>
          <w:szCs w:val="22"/>
        </w:rPr>
        <w:tab/>
      </w:r>
      <w:r w:rsidRPr="00562E5F">
        <w:rPr>
          <w:rFonts w:ascii="Arial" w:hAnsi="Arial" w:cs="Arial"/>
          <w:b/>
          <w:color w:val="000000"/>
          <w:szCs w:val="22"/>
          <w:u w:val="single"/>
        </w:rPr>
        <w:t>Material Safety Compliance</w:t>
      </w:r>
      <w:r>
        <w:rPr>
          <w:rFonts w:ascii="Arial" w:hAnsi="Arial" w:cs="Arial"/>
          <w:b/>
          <w:color w:val="000000"/>
          <w:szCs w:val="22"/>
        </w:rPr>
        <w:t>.</w:t>
      </w:r>
      <w:r w:rsidRPr="00F7248E">
        <w:rPr>
          <w:rFonts w:ascii="Arial" w:hAnsi="Arial" w:cs="Arial"/>
          <w:color w:val="000000"/>
          <w:szCs w:val="22"/>
        </w:rPr>
        <w:t xml:space="preserve">  S</w:t>
      </w:r>
      <w:r w:rsidR="00E9145F">
        <w:rPr>
          <w:rFonts w:ascii="Arial" w:hAnsi="Arial" w:cs="Arial"/>
          <w:color w:val="000000"/>
          <w:szCs w:val="22"/>
        </w:rPr>
        <w:t>eller</w:t>
      </w:r>
      <w:r w:rsidRPr="00F7248E">
        <w:rPr>
          <w:rFonts w:ascii="Arial" w:hAnsi="Arial" w:cs="Arial"/>
          <w:color w:val="000000"/>
          <w:szCs w:val="22"/>
        </w:rPr>
        <w:t xml:space="preserve"> warrants that it is fully informed concerning the nature and existence of risks posed by transporting, storing, using, handling and being exposed to </w:t>
      </w:r>
      <w:r w:rsidR="00C6517D">
        <w:rPr>
          <w:rFonts w:ascii="Arial" w:hAnsi="Arial" w:cs="Arial"/>
          <w:color w:val="000000"/>
          <w:szCs w:val="22"/>
        </w:rPr>
        <w:t xml:space="preserve">the </w:t>
      </w:r>
      <w:r w:rsidR="00F92C58">
        <w:rPr>
          <w:rFonts w:ascii="Arial" w:hAnsi="Arial" w:cs="Arial"/>
          <w:color w:val="000000"/>
          <w:szCs w:val="22"/>
        </w:rPr>
        <w:t>Product</w:t>
      </w:r>
      <w:r w:rsidRPr="00F7248E">
        <w:rPr>
          <w:rFonts w:ascii="Arial" w:hAnsi="Arial" w:cs="Arial"/>
          <w:color w:val="000000"/>
          <w:szCs w:val="22"/>
        </w:rPr>
        <w:t>.  S</w:t>
      </w:r>
      <w:r w:rsidR="00E9145F">
        <w:rPr>
          <w:rFonts w:ascii="Arial" w:hAnsi="Arial" w:cs="Arial"/>
          <w:color w:val="000000"/>
          <w:szCs w:val="22"/>
        </w:rPr>
        <w:t>eller</w:t>
      </w:r>
      <w:r w:rsidRPr="00F7248E">
        <w:rPr>
          <w:rFonts w:ascii="Arial" w:hAnsi="Arial" w:cs="Arial"/>
          <w:color w:val="000000"/>
          <w:szCs w:val="22"/>
        </w:rPr>
        <w:t xml:space="preserve"> shall furnish to </w:t>
      </w:r>
      <w:r w:rsidR="005A775F">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health, safety</w:t>
      </w:r>
      <w:r w:rsidR="00E905F6">
        <w:rPr>
          <w:rFonts w:ascii="Arial" w:hAnsi="Arial" w:cs="Arial"/>
          <w:color w:val="000000"/>
          <w:szCs w:val="22"/>
        </w:rPr>
        <w:t>,</w:t>
      </w:r>
      <w:r w:rsidRPr="00F7248E">
        <w:rPr>
          <w:rFonts w:ascii="Arial" w:hAnsi="Arial" w:cs="Arial"/>
          <w:color w:val="000000"/>
          <w:szCs w:val="22"/>
        </w:rPr>
        <w:t xml:space="preserve"> and environmental information (including</w:t>
      </w:r>
      <w:r w:rsidR="00E905F6">
        <w:rPr>
          <w:rFonts w:ascii="Arial" w:hAnsi="Arial" w:cs="Arial"/>
          <w:color w:val="000000"/>
          <w:szCs w:val="22"/>
        </w:rPr>
        <w:t>,</w:t>
      </w:r>
      <w:r w:rsidRPr="00F7248E">
        <w:rPr>
          <w:rFonts w:ascii="Arial" w:hAnsi="Arial" w:cs="Arial"/>
          <w:color w:val="000000"/>
          <w:szCs w:val="22"/>
        </w:rPr>
        <w:t xml:space="preserve"> without limitation</w:t>
      </w:r>
      <w:r w:rsidR="00E905F6">
        <w:rPr>
          <w:rFonts w:ascii="Arial" w:hAnsi="Arial" w:cs="Arial"/>
          <w:color w:val="000000"/>
          <w:szCs w:val="22"/>
        </w:rPr>
        <w:t>,</w:t>
      </w:r>
      <w:r w:rsidRPr="00F7248E">
        <w:rPr>
          <w:rFonts w:ascii="Arial" w:hAnsi="Arial" w:cs="Arial"/>
          <w:color w:val="000000"/>
          <w:szCs w:val="22"/>
        </w:rPr>
        <w:t xml:space="preserve"> Material Safety Data Sheets</w:t>
      </w:r>
      <w:r w:rsidR="00E905F6">
        <w:rPr>
          <w:rFonts w:ascii="Arial" w:hAnsi="Arial" w:cs="Arial"/>
          <w:color w:val="000000"/>
          <w:szCs w:val="22"/>
        </w:rPr>
        <w:t xml:space="preserve"> (</w:t>
      </w:r>
      <w:r w:rsidRPr="00F7248E">
        <w:rPr>
          <w:rFonts w:ascii="Arial" w:hAnsi="Arial" w:cs="Arial"/>
          <w:color w:val="000000"/>
          <w:szCs w:val="22"/>
        </w:rPr>
        <w:t>“</w:t>
      </w:r>
      <w:r w:rsidRPr="00D41787">
        <w:rPr>
          <w:rFonts w:ascii="Arial" w:hAnsi="Arial" w:cs="Arial"/>
          <w:color w:val="000000"/>
          <w:szCs w:val="22"/>
          <w:u w:val="single"/>
        </w:rPr>
        <w:t>HSE Data</w:t>
      </w:r>
      <w:r w:rsidRPr="00F7248E">
        <w:rPr>
          <w:rFonts w:ascii="Arial" w:hAnsi="Arial" w:cs="Arial"/>
          <w:color w:val="000000"/>
          <w:szCs w:val="22"/>
        </w:rPr>
        <w:t xml:space="preserve">”) concerning health, safety and environmental aspects of the </w:t>
      </w:r>
      <w:r w:rsidR="00F92C58">
        <w:rPr>
          <w:rFonts w:ascii="Arial" w:hAnsi="Arial" w:cs="Arial"/>
          <w:color w:val="000000"/>
          <w:szCs w:val="22"/>
        </w:rPr>
        <w:t xml:space="preserve">Product </w:t>
      </w:r>
      <w:r w:rsidRPr="00F7248E">
        <w:rPr>
          <w:rFonts w:ascii="Arial" w:hAnsi="Arial" w:cs="Arial"/>
          <w:color w:val="000000"/>
          <w:szCs w:val="22"/>
        </w:rPr>
        <w:t xml:space="preserve">purchased by </w:t>
      </w:r>
      <w:r w:rsidR="00E31039">
        <w:rPr>
          <w:rFonts w:ascii="Arial" w:hAnsi="Arial" w:cs="Arial"/>
          <w:color w:val="000000"/>
          <w:szCs w:val="22"/>
        </w:rPr>
        <w:t>the Companies</w:t>
      </w:r>
      <w:r w:rsidRPr="00F7248E">
        <w:rPr>
          <w:rFonts w:ascii="Arial" w:hAnsi="Arial" w:cs="Arial"/>
          <w:color w:val="000000"/>
          <w:szCs w:val="22"/>
        </w:rPr>
        <w:t>, including health, safety</w:t>
      </w:r>
      <w:r w:rsidR="00E905F6">
        <w:rPr>
          <w:rFonts w:ascii="Arial" w:hAnsi="Arial" w:cs="Arial"/>
          <w:color w:val="000000"/>
          <w:szCs w:val="22"/>
        </w:rPr>
        <w:t>,</w:t>
      </w:r>
      <w:r w:rsidRPr="00F7248E">
        <w:rPr>
          <w:rFonts w:ascii="Arial" w:hAnsi="Arial" w:cs="Arial"/>
          <w:color w:val="000000"/>
          <w:szCs w:val="22"/>
        </w:rPr>
        <w:t xml:space="preserve"> and environmental warnings, if any, required by applicable </w:t>
      </w:r>
      <w:r w:rsidR="008D599F">
        <w:rPr>
          <w:rFonts w:ascii="Arial" w:hAnsi="Arial" w:cs="Arial"/>
          <w:color w:val="000000"/>
          <w:szCs w:val="22"/>
        </w:rPr>
        <w:t>L</w:t>
      </w:r>
      <w:r w:rsidRPr="00F7248E">
        <w:rPr>
          <w:rFonts w:ascii="Arial" w:hAnsi="Arial" w:cs="Arial"/>
          <w:color w:val="000000"/>
          <w:szCs w:val="22"/>
        </w:rPr>
        <w:t>aw.  S</w:t>
      </w:r>
      <w:r w:rsidR="00E9145F">
        <w:rPr>
          <w:rFonts w:ascii="Arial" w:hAnsi="Arial" w:cs="Arial"/>
          <w:color w:val="000000"/>
          <w:szCs w:val="22"/>
        </w:rPr>
        <w:t>eller</w:t>
      </w:r>
      <w:r w:rsidRPr="00F7248E">
        <w:rPr>
          <w:rFonts w:ascii="Arial" w:hAnsi="Arial" w:cs="Arial"/>
          <w:color w:val="000000"/>
          <w:szCs w:val="22"/>
        </w:rPr>
        <w:t xml:space="preserve"> shall not be entitled to rely upon such HSE Data as being an inclusive presentation of all potential health, safety and environmental risks associated with the </w:t>
      </w:r>
      <w:r w:rsidR="00F92C58">
        <w:rPr>
          <w:rFonts w:ascii="Arial" w:hAnsi="Arial" w:cs="Arial"/>
          <w:color w:val="000000"/>
          <w:szCs w:val="22"/>
        </w:rPr>
        <w:t xml:space="preserve">Product </w:t>
      </w:r>
      <w:r w:rsidRPr="00F7248E">
        <w:rPr>
          <w:rFonts w:ascii="Arial" w:hAnsi="Arial" w:cs="Arial"/>
          <w:color w:val="000000"/>
          <w:szCs w:val="22"/>
        </w:rPr>
        <w:t xml:space="preserve">to be </w:t>
      </w:r>
      <w:r>
        <w:rPr>
          <w:rFonts w:ascii="Arial" w:hAnsi="Arial" w:cs="Arial"/>
          <w:color w:val="000000"/>
          <w:szCs w:val="22"/>
        </w:rPr>
        <w:t>Deliver</w:t>
      </w:r>
      <w:r w:rsidRPr="00F7248E">
        <w:rPr>
          <w:rFonts w:ascii="Arial" w:hAnsi="Arial" w:cs="Arial"/>
          <w:color w:val="000000"/>
          <w:szCs w:val="22"/>
        </w:rPr>
        <w:t>ed</w:t>
      </w:r>
      <w:r w:rsidR="00E905F6">
        <w:rPr>
          <w:rFonts w:ascii="Arial" w:hAnsi="Arial" w:cs="Arial"/>
          <w:color w:val="000000"/>
          <w:szCs w:val="22"/>
        </w:rPr>
        <w:t xml:space="preserve"> by Seller</w:t>
      </w:r>
      <w:r w:rsidRPr="00F7248E">
        <w:rPr>
          <w:rFonts w:ascii="Arial" w:hAnsi="Arial" w:cs="Arial"/>
          <w:color w:val="000000"/>
          <w:szCs w:val="22"/>
        </w:rPr>
        <w:t>.  S</w:t>
      </w:r>
      <w:r w:rsidR="00E9145F">
        <w:rPr>
          <w:rFonts w:ascii="Arial" w:hAnsi="Arial" w:cs="Arial"/>
          <w:color w:val="000000"/>
          <w:szCs w:val="22"/>
        </w:rPr>
        <w:t>eller</w:t>
      </w:r>
      <w:r w:rsidRPr="00F7248E">
        <w:rPr>
          <w:rFonts w:ascii="Arial" w:hAnsi="Arial" w:cs="Arial"/>
          <w:color w:val="000000"/>
          <w:szCs w:val="22"/>
        </w:rPr>
        <w:t xml:space="preserve"> shall furnish HSE Data to, and otherwise inform S</w:t>
      </w:r>
      <w:r w:rsidR="00E9145F">
        <w:rPr>
          <w:rFonts w:ascii="Arial" w:hAnsi="Arial" w:cs="Arial"/>
          <w:color w:val="000000"/>
          <w:szCs w:val="22"/>
        </w:rPr>
        <w:t>eller</w:t>
      </w:r>
      <w:r w:rsidRPr="00F7248E">
        <w:rPr>
          <w:rFonts w:ascii="Arial" w:hAnsi="Arial" w:cs="Arial"/>
          <w:color w:val="000000"/>
          <w:szCs w:val="22"/>
        </w:rPr>
        <w:t>’s nominated vessel of</w:t>
      </w:r>
      <w:r w:rsidR="00E905F6">
        <w:rPr>
          <w:rFonts w:ascii="Arial" w:hAnsi="Arial" w:cs="Arial"/>
          <w:color w:val="000000"/>
          <w:szCs w:val="22"/>
        </w:rPr>
        <w:t>,</w:t>
      </w:r>
      <w:r w:rsidRPr="00F7248E">
        <w:rPr>
          <w:rFonts w:ascii="Arial" w:hAnsi="Arial" w:cs="Arial"/>
          <w:color w:val="000000"/>
          <w:szCs w:val="22"/>
        </w:rPr>
        <w:t xml:space="preserve"> all such risks and the </w:t>
      </w:r>
      <w:r w:rsidR="008D599F">
        <w:rPr>
          <w:rFonts w:ascii="Arial" w:hAnsi="Arial" w:cs="Arial"/>
          <w:color w:val="000000"/>
          <w:szCs w:val="22"/>
        </w:rPr>
        <w:t>m</w:t>
      </w:r>
      <w:r w:rsidRPr="00F7248E">
        <w:rPr>
          <w:rFonts w:ascii="Arial" w:hAnsi="Arial" w:cs="Arial"/>
          <w:color w:val="000000"/>
          <w:szCs w:val="22"/>
        </w:rPr>
        <w:t>aster</w:t>
      </w:r>
      <w:r w:rsidR="008D599F">
        <w:rPr>
          <w:rFonts w:ascii="Arial" w:hAnsi="Arial" w:cs="Arial"/>
          <w:color w:val="000000"/>
          <w:szCs w:val="22"/>
        </w:rPr>
        <w:t xml:space="preserve"> of such vessel</w:t>
      </w:r>
      <w:r w:rsidRPr="00F7248E">
        <w:rPr>
          <w:rFonts w:ascii="Arial" w:hAnsi="Arial" w:cs="Arial"/>
          <w:color w:val="000000"/>
          <w:szCs w:val="22"/>
        </w:rPr>
        <w:t xml:space="preserve"> shall advise and instruct all crew, seamen</w:t>
      </w:r>
      <w:r w:rsidR="00D24E0C">
        <w:rPr>
          <w:rFonts w:ascii="Arial" w:hAnsi="Arial" w:cs="Arial"/>
          <w:color w:val="000000"/>
          <w:szCs w:val="22"/>
        </w:rPr>
        <w:t>,</w:t>
      </w:r>
      <w:r w:rsidRPr="00F7248E">
        <w:rPr>
          <w:rFonts w:ascii="Arial" w:hAnsi="Arial" w:cs="Arial"/>
          <w:color w:val="000000"/>
          <w:szCs w:val="22"/>
        </w:rPr>
        <w:t xml:space="preserve"> and employees</w:t>
      </w:r>
      <w:r w:rsidR="008D599F">
        <w:rPr>
          <w:rFonts w:ascii="Arial" w:hAnsi="Arial" w:cs="Arial"/>
          <w:color w:val="000000"/>
          <w:szCs w:val="22"/>
        </w:rPr>
        <w:t xml:space="preserve"> of the vessel</w:t>
      </w:r>
      <w:r w:rsidRPr="00F7248E">
        <w:rPr>
          <w:rFonts w:ascii="Arial" w:hAnsi="Arial" w:cs="Arial"/>
          <w:color w:val="000000"/>
          <w:szCs w:val="22"/>
        </w:rPr>
        <w:t xml:space="preserve"> about the hazards, if any, associated with </w:t>
      </w:r>
      <w:r w:rsidR="00F92C58">
        <w:rPr>
          <w:rFonts w:ascii="Arial" w:hAnsi="Arial" w:cs="Arial"/>
          <w:color w:val="000000"/>
          <w:szCs w:val="22"/>
        </w:rPr>
        <w:t xml:space="preserve">the Product </w:t>
      </w:r>
      <w:r w:rsidRPr="00F7248E">
        <w:rPr>
          <w:rFonts w:ascii="Arial" w:hAnsi="Arial" w:cs="Arial"/>
          <w:color w:val="000000"/>
          <w:szCs w:val="22"/>
        </w:rPr>
        <w:t xml:space="preserve">and the safe and proper methods of handling and storing </w:t>
      </w:r>
      <w:r w:rsidR="00F92C58">
        <w:rPr>
          <w:rFonts w:ascii="Arial" w:hAnsi="Arial" w:cs="Arial"/>
          <w:color w:val="000000"/>
          <w:szCs w:val="22"/>
        </w:rPr>
        <w:t>of the Product</w:t>
      </w:r>
      <w:r w:rsidRPr="00F7248E">
        <w:rPr>
          <w:rFonts w:ascii="Arial" w:hAnsi="Arial" w:cs="Arial"/>
          <w:color w:val="000000"/>
          <w:szCs w:val="22"/>
        </w:rPr>
        <w:t>.  Compliance by the S</w:t>
      </w:r>
      <w:r w:rsidR="00E9145F">
        <w:rPr>
          <w:rFonts w:ascii="Arial" w:hAnsi="Arial" w:cs="Arial"/>
          <w:color w:val="000000"/>
          <w:szCs w:val="22"/>
        </w:rPr>
        <w:t>eller</w:t>
      </w:r>
      <w:r w:rsidRPr="00F7248E">
        <w:rPr>
          <w:rFonts w:ascii="Arial" w:hAnsi="Arial" w:cs="Arial"/>
          <w:color w:val="000000"/>
          <w:szCs w:val="22"/>
        </w:rPr>
        <w:t xml:space="preserve"> with recommendations in HSE Data shall not excuse the S</w:t>
      </w:r>
      <w:r w:rsidR="00E9145F">
        <w:rPr>
          <w:rFonts w:ascii="Arial" w:hAnsi="Arial" w:cs="Arial"/>
          <w:color w:val="000000"/>
          <w:szCs w:val="22"/>
        </w:rPr>
        <w:t>eller</w:t>
      </w:r>
      <w:r w:rsidRPr="00F7248E">
        <w:rPr>
          <w:rFonts w:ascii="Arial" w:hAnsi="Arial" w:cs="Arial"/>
          <w:color w:val="000000"/>
          <w:szCs w:val="22"/>
        </w:rPr>
        <w:t xml:space="preserve"> from its obligations under </w:t>
      </w:r>
      <w:r w:rsidRPr="00D41787">
        <w:rPr>
          <w:rFonts w:ascii="Arial" w:hAnsi="Arial" w:cs="Arial"/>
          <w:color w:val="000000"/>
          <w:szCs w:val="22"/>
          <w:u w:val="single"/>
        </w:rPr>
        <w:t>Article XIV</w:t>
      </w:r>
      <w:r w:rsidRPr="00F7248E">
        <w:rPr>
          <w:rFonts w:ascii="Arial" w:hAnsi="Arial" w:cs="Arial"/>
          <w:color w:val="000000"/>
          <w:szCs w:val="22"/>
        </w:rPr>
        <w:t xml:space="preserve"> </w:t>
      </w:r>
      <w:r w:rsidR="008D599F">
        <w:rPr>
          <w:rFonts w:ascii="Arial" w:hAnsi="Arial" w:cs="Arial"/>
          <w:color w:val="000000"/>
          <w:szCs w:val="22"/>
        </w:rPr>
        <w:t xml:space="preserve">(Indemnity) </w:t>
      </w:r>
      <w:r w:rsidRPr="00F7248E">
        <w:rPr>
          <w:rFonts w:ascii="Arial" w:hAnsi="Arial" w:cs="Arial"/>
          <w:color w:val="000000"/>
          <w:szCs w:val="22"/>
        </w:rPr>
        <w:t xml:space="preserve">and this </w:t>
      </w:r>
      <w:r w:rsidRPr="00D41787">
        <w:rPr>
          <w:rFonts w:ascii="Arial" w:hAnsi="Arial" w:cs="Arial"/>
          <w:color w:val="000000"/>
          <w:szCs w:val="22"/>
          <w:u w:val="single"/>
        </w:rPr>
        <w:t>Section 12.</w:t>
      </w:r>
      <w:r w:rsidR="00F92C58" w:rsidRPr="00D41787">
        <w:rPr>
          <w:rFonts w:ascii="Arial" w:hAnsi="Arial" w:cs="Arial"/>
          <w:color w:val="000000"/>
          <w:szCs w:val="22"/>
          <w:u w:val="single"/>
        </w:rPr>
        <w:t>2</w:t>
      </w:r>
      <w:r w:rsidR="008D599F">
        <w:rPr>
          <w:rFonts w:ascii="Arial" w:hAnsi="Arial" w:cs="Arial"/>
          <w:color w:val="000000"/>
          <w:szCs w:val="22"/>
        </w:rPr>
        <w:t xml:space="preserve"> (Material Safety Compliance)</w:t>
      </w:r>
      <w:r>
        <w:rPr>
          <w:rFonts w:ascii="Arial" w:hAnsi="Arial" w:cs="Arial"/>
          <w:color w:val="000000"/>
          <w:szCs w:val="22"/>
        </w:rPr>
        <w:t>.</w:t>
      </w:r>
    </w:p>
    <w:p w14:paraId="5F6FF1E2" w14:textId="77777777" w:rsidR="00A31594" w:rsidRDefault="00A31594" w:rsidP="00456A0E">
      <w:pPr>
        <w:tabs>
          <w:tab w:val="clear" w:pos="547"/>
          <w:tab w:val="left" w:pos="540"/>
        </w:tabs>
        <w:spacing w:line="240" w:lineRule="atLeast"/>
        <w:jc w:val="both"/>
        <w:rPr>
          <w:rFonts w:ascii="Arial" w:hAnsi="Arial" w:cs="Arial"/>
          <w:color w:val="000000"/>
          <w:szCs w:val="22"/>
        </w:rPr>
      </w:pPr>
    </w:p>
    <w:p w14:paraId="5F6FF1E3" w14:textId="550F95AB"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jc w:val="both"/>
        <w:rPr>
          <w:rFonts w:ascii="Arial" w:hAnsi="Arial" w:cs="Arial"/>
          <w:color w:val="auto"/>
        </w:rPr>
      </w:pPr>
      <w:r w:rsidRPr="002E510A">
        <w:rPr>
          <w:rFonts w:ascii="Arial" w:hAnsi="Arial" w:cs="Arial"/>
          <w:b/>
          <w:color w:val="auto"/>
        </w:rPr>
        <w:t>Section 1</w:t>
      </w:r>
      <w:r>
        <w:rPr>
          <w:rFonts w:ascii="Arial" w:hAnsi="Arial" w:cs="Arial"/>
          <w:b/>
          <w:color w:val="auto"/>
        </w:rPr>
        <w:t>2</w:t>
      </w:r>
      <w:r w:rsidRPr="002E510A">
        <w:rPr>
          <w:rFonts w:ascii="Arial" w:hAnsi="Arial" w:cs="Arial"/>
          <w:b/>
          <w:color w:val="auto"/>
        </w:rPr>
        <w:t>.</w:t>
      </w:r>
      <w:r w:rsidR="00243845">
        <w:rPr>
          <w:rFonts w:ascii="Arial" w:hAnsi="Arial" w:cs="Arial"/>
          <w:b/>
          <w:color w:val="auto"/>
        </w:rPr>
        <w:t>3</w:t>
      </w:r>
      <w:r w:rsidRPr="002E510A">
        <w:rPr>
          <w:rFonts w:ascii="Arial" w:hAnsi="Arial" w:cs="Arial"/>
          <w:b/>
          <w:color w:val="auto"/>
        </w:rPr>
        <w:t xml:space="preserve">:  </w:t>
      </w:r>
      <w:r w:rsidRPr="002E510A">
        <w:rPr>
          <w:rFonts w:ascii="Arial" w:hAnsi="Arial" w:cs="Arial"/>
          <w:b/>
          <w:color w:val="auto"/>
          <w:u w:val="single"/>
        </w:rPr>
        <w:t>Permits and Licenses</w:t>
      </w:r>
      <w:r w:rsidRPr="00AB2E94">
        <w:rPr>
          <w:rFonts w:ascii="Arial" w:hAnsi="Arial" w:cs="Arial"/>
          <w:color w:val="auto"/>
          <w:u w:val="single"/>
        </w:rPr>
        <w:t>.</w:t>
      </w:r>
      <w:r w:rsidRPr="00AB2E94">
        <w:rPr>
          <w:rFonts w:ascii="Arial" w:hAnsi="Arial" w:cs="Arial"/>
          <w:color w:val="auto"/>
        </w:rPr>
        <w:t xml:space="preserve">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shall secure and pay for all required permits and licenses applicable to this </w:t>
      </w:r>
      <w:r w:rsidR="008D599F">
        <w:rPr>
          <w:rFonts w:ascii="Arial" w:hAnsi="Arial" w:cs="Arial"/>
          <w:color w:val="auto"/>
        </w:rPr>
        <w:t>Agreement and its performance hereunder</w:t>
      </w:r>
      <w:r w:rsidRPr="00AB2E94">
        <w:rPr>
          <w:rFonts w:ascii="Arial" w:hAnsi="Arial" w:cs="Arial"/>
          <w:color w:val="auto"/>
        </w:rPr>
        <w:t>, (including the provisions of the Occupational Safety and Health Act of 1970 and all amendments thereto, and the DOT Hazardous Materials Regulations), and shall indemnify, defend</w:t>
      </w:r>
      <w:r w:rsidR="00D24E0C">
        <w:rPr>
          <w:rFonts w:ascii="Arial" w:hAnsi="Arial" w:cs="Arial"/>
          <w:color w:val="auto"/>
        </w:rPr>
        <w:t>,</w:t>
      </w:r>
      <w:r w:rsidRPr="00AB2E94">
        <w:rPr>
          <w:rFonts w:ascii="Arial" w:hAnsi="Arial" w:cs="Arial"/>
          <w:color w:val="auto"/>
        </w:rPr>
        <w:t xml:space="preserve"> and save </w:t>
      </w:r>
      <w:r w:rsidR="00E31039">
        <w:rPr>
          <w:rFonts w:ascii="Arial" w:hAnsi="Arial" w:cs="Arial"/>
          <w:color w:val="auto"/>
        </w:rPr>
        <w:t>the Companies</w:t>
      </w:r>
      <w:r w:rsidRPr="00AB2E94">
        <w:rPr>
          <w:rFonts w:ascii="Arial" w:hAnsi="Arial" w:cs="Arial"/>
          <w:color w:val="auto"/>
        </w:rPr>
        <w:t xml:space="preserve"> harmless from any and all liability, fines, damage</w:t>
      </w:r>
      <w:r w:rsidR="00D24E0C">
        <w:rPr>
          <w:rFonts w:ascii="Arial" w:hAnsi="Arial" w:cs="Arial"/>
          <w:color w:val="auto"/>
        </w:rPr>
        <w:t>s</w:t>
      </w:r>
      <w:r w:rsidRPr="00AB2E94">
        <w:rPr>
          <w:rFonts w:ascii="Arial" w:hAnsi="Arial" w:cs="Arial"/>
          <w:color w:val="auto"/>
        </w:rPr>
        <w:t>, cost</w:t>
      </w:r>
      <w:r w:rsidR="00D24E0C">
        <w:rPr>
          <w:rFonts w:ascii="Arial" w:hAnsi="Arial" w:cs="Arial"/>
          <w:color w:val="auto"/>
        </w:rPr>
        <w:t>s</w:t>
      </w:r>
      <w:r w:rsidRPr="00AB2E94">
        <w:rPr>
          <w:rFonts w:ascii="Arial" w:hAnsi="Arial" w:cs="Arial"/>
          <w:color w:val="auto"/>
        </w:rPr>
        <w:t xml:space="preserve"> and expense</w:t>
      </w:r>
      <w:r w:rsidR="00D24E0C">
        <w:rPr>
          <w:rFonts w:ascii="Arial" w:hAnsi="Arial" w:cs="Arial"/>
          <w:color w:val="auto"/>
        </w:rPr>
        <w:t>s</w:t>
      </w:r>
      <w:r w:rsidRPr="00AB2E94">
        <w:rPr>
          <w:rFonts w:ascii="Arial" w:hAnsi="Arial" w:cs="Arial"/>
          <w:color w:val="auto"/>
        </w:rPr>
        <w:t xml:space="preserve">, including but not limited to reasonable attorneys' fees and costs, arising from </w:t>
      </w:r>
      <w:r>
        <w:rPr>
          <w:rFonts w:ascii="Arial" w:hAnsi="Arial" w:cs="Arial"/>
          <w:color w:val="auto"/>
        </w:rPr>
        <w:t>S</w:t>
      </w:r>
      <w:r w:rsidR="00E9145F">
        <w:rPr>
          <w:rFonts w:ascii="Arial" w:hAnsi="Arial" w:cs="Arial"/>
          <w:color w:val="auto"/>
        </w:rPr>
        <w:t>eller</w:t>
      </w:r>
      <w:r w:rsidRPr="00AB2E94">
        <w:rPr>
          <w:rFonts w:ascii="Arial" w:hAnsi="Arial" w:cs="Arial"/>
          <w:color w:val="auto"/>
        </w:rPr>
        <w:t>’s failure to do so.</w:t>
      </w:r>
    </w:p>
    <w:p w14:paraId="5F6FF1E7" w14:textId="77777777" w:rsidR="00F92C58" w:rsidRPr="00505511" w:rsidRDefault="00F92C58" w:rsidP="00D41787">
      <w:pPr>
        <w:tabs>
          <w:tab w:val="clear" w:pos="547"/>
          <w:tab w:val="left" w:pos="1440"/>
        </w:tabs>
        <w:rPr>
          <w:rFonts w:ascii="Arial" w:hAnsi="Arial" w:cs="Arial"/>
          <w:strike/>
          <w:color w:val="auto"/>
        </w:rPr>
      </w:pPr>
    </w:p>
    <w:p w14:paraId="5F6FF1E9" w14:textId="2F3A8567" w:rsidR="00A31594" w:rsidRPr="00F7248E" w:rsidRDefault="00A31594" w:rsidP="00D41787">
      <w:pPr>
        <w:tabs>
          <w:tab w:val="clear" w:pos="547"/>
          <w:tab w:val="left" w:pos="1440"/>
        </w:tabs>
        <w:ind w:firstLine="540"/>
        <w:rPr>
          <w:rFonts w:ascii="Arial" w:hAnsi="Arial" w:cs="Arial"/>
          <w:color w:val="000000"/>
          <w:szCs w:val="22"/>
        </w:rPr>
      </w:pPr>
      <w:r w:rsidRPr="00F92C58">
        <w:rPr>
          <w:rFonts w:ascii="Arial" w:hAnsi="Arial" w:cs="Arial"/>
          <w:b/>
          <w:color w:val="auto"/>
          <w:highlight w:val="yellow"/>
        </w:rPr>
        <w:t xml:space="preserve"> </w:t>
      </w:r>
    </w:p>
    <w:p w14:paraId="5F6FF1EA" w14:textId="77777777"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b/>
          <w:color w:val="auto"/>
        </w:rPr>
      </w:pPr>
    </w:p>
    <w:p w14:paraId="5F6FF1EB" w14:textId="77777777"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jc w:val="center"/>
        <w:rPr>
          <w:rFonts w:ascii="Arial" w:hAnsi="Arial" w:cs="Arial"/>
          <w:b/>
          <w:color w:val="auto"/>
        </w:rPr>
      </w:pPr>
      <w:r>
        <w:rPr>
          <w:rFonts w:ascii="Arial" w:hAnsi="Arial" w:cs="Arial"/>
          <w:b/>
          <w:color w:val="auto"/>
        </w:rPr>
        <w:t>ARTICLE XIII</w:t>
      </w:r>
    </w:p>
    <w:p w14:paraId="5F6FF1EC" w14:textId="77777777"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jc w:val="center"/>
        <w:rPr>
          <w:rFonts w:ascii="Arial" w:hAnsi="Arial" w:cs="Arial"/>
          <w:b/>
          <w:color w:val="auto"/>
        </w:rPr>
      </w:pPr>
      <w:r>
        <w:rPr>
          <w:rFonts w:ascii="Arial" w:hAnsi="Arial" w:cs="Arial"/>
          <w:b/>
          <w:color w:val="auto"/>
        </w:rPr>
        <w:t>RELEASES</w:t>
      </w:r>
    </w:p>
    <w:p w14:paraId="5F6FF1ED" w14:textId="77777777"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b/>
          <w:color w:val="auto"/>
        </w:rPr>
      </w:pPr>
    </w:p>
    <w:p w14:paraId="5F6FF1EE" w14:textId="240F35BC"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color w:val="auto"/>
        </w:rPr>
      </w:pPr>
      <w:r w:rsidRPr="002E510A">
        <w:rPr>
          <w:rFonts w:ascii="Arial" w:hAnsi="Arial" w:cs="Arial"/>
          <w:b/>
          <w:color w:val="auto"/>
        </w:rPr>
        <w:lastRenderedPageBreak/>
        <w:t>Section 1</w:t>
      </w:r>
      <w:r>
        <w:rPr>
          <w:rFonts w:ascii="Arial" w:hAnsi="Arial" w:cs="Arial"/>
          <w:b/>
          <w:color w:val="auto"/>
        </w:rPr>
        <w:t>3</w:t>
      </w:r>
      <w:r w:rsidRPr="002E510A">
        <w:rPr>
          <w:rFonts w:ascii="Arial" w:hAnsi="Arial" w:cs="Arial"/>
          <w:b/>
          <w:color w:val="auto"/>
        </w:rPr>
        <w:t>.</w:t>
      </w:r>
      <w:r>
        <w:rPr>
          <w:rFonts w:ascii="Arial" w:hAnsi="Arial" w:cs="Arial"/>
          <w:b/>
          <w:color w:val="auto"/>
        </w:rPr>
        <w:t>1</w:t>
      </w:r>
      <w:r w:rsidRPr="002E510A">
        <w:rPr>
          <w:rFonts w:ascii="Arial" w:hAnsi="Arial" w:cs="Arial"/>
          <w:b/>
          <w:color w:val="auto"/>
        </w:rPr>
        <w:t xml:space="preserve">: </w:t>
      </w:r>
      <w:r>
        <w:rPr>
          <w:rFonts w:ascii="Arial" w:hAnsi="Arial" w:cs="Arial"/>
          <w:b/>
          <w:color w:val="auto"/>
        </w:rPr>
        <w:t xml:space="preserve"> </w:t>
      </w:r>
      <w:r w:rsidRPr="002E510A">
        <w:rPr>
          <w:rFonts w:ascii="Arial" w:hAnsi="Arial" w:cs="Arial"/>
          <w:b/>
          <w:color w:val="auto"/>
          <w:u w:val="single"/>
        </w:rPr>
        <w:t>Spills/Environmental Pollution</w:t>
      </w:r>
      <w:r w:rsidRPr="00AB2E94">
        <w:rPr>
          <w:rFonts w:ascii="Arial" w:hAnsi="Arial" w:cs="Arial"/>
          <w:color w:val="auto"/>
        </w:rPr>
        <w:t xml:space="preserve">.  In the event any spill or discharge occurs from any </w:t>
      </w:r>
      <w:r>
        <w:rPr>
          <w:rFonts w:ascii="Arial" w:hAnsi="Arial" w:cs="Arial"/>
          <w:color w:val="auto"/>
        </w:rPr>
        <w:t xml:space="preserve">vessel, </w:t>
      </w:r>
      <w:r w:rsidR="00D24E0C">
        <w:rPr>
          <w:rFonts w:ascii="Arial" w:hAnsi="Arial" w:cs="Arial"/>
          <w:color w:val="auto"/>
        </w:rPr>
        <w:t>t</w:t>
      </w:r>
      <w:r w:rsidRPr="00AB2E94">
        <w:rPr>
          <w:rFonts w:ascii="Arial" w:hAnsi="Arial" w:cs="Arial"/>
          <w:color w:val="auto"/>
        </w:rPr>
        <w:t>ank</w:t>
      </w:r>
      <w:r w:rsidR="00E31039">
        <w:rPr>
          <w:rFonts w:ascii="Arial" w:hAnsi="Arial" w:cs="Arial"/>
          <w:color w:val="auto"/>
        </w:rPr>
        <w:t xml:space="preserve">er </w:t>
      </w:r>
      <w:r w:rsidR="00D24E0C">
        <w:rPr>
          <w:rFonts w:ascii="Arial" w:hAnsi="Arial" w:cs="Arial"/>
          <w:color w:val="auto"/>
        </w:rPr>
        <w:t>t</w:t>
      </w:r>
      <w:r w:rsidR="00E31039">
        <w:rPr>
          <w:rFonts w:ascii="Arial" w:hAnsi="Arial" w:cs="Arial"/>
          <w:color w:val="auto"/>
        </w:rPr>
        <w:t>ruck</w:t>
      </w:r>
      <w:r w:rsidR="00D24E0C">
        <w:rPr>
          <w:rFonts w:ascii="Arial" w:hAnsi="Arial" w:cs="Arial"/>
          <w:color w:val="auto"/>
        </w:rPr>
        <w:t>,</w:t>
      </w:r>
      <w:r w:rsidR="00E31039">
        <w:rPr>
          <w:rFonts w:ascii="Arial" w:hAnsi="Arial" w:cs="Arial"/>
          <w:color w:val="auto"/>
        </w:rPr>
        <w:t xml:space="preserve"> </w:t>
      </w:r>
      <w:r w:rsidR="009503CD">
        <w:rPr>
          <w:rFonts w:ascii="Arial" w:hAnsi="Arial" w:cs="Arial"/>
          <w:color w:val="auto"/>
        </w:rPr>
        <w:t>shipping container</w:t>
      </w:r>
      <w:r w:rsidR="0098680E">
        <w:rPr>
          <w:rFonts w:ascii="Arial" w:hAnsi="Arial" w:cs="Arial"/>
          <w:color w:val="auto"/>
        </w:rPr>
        <w:t>, or pipeline</w:t>
      </w:r>
      <w:r w:rsidR="00E31039">
        <w:rPr>
          <w:rFonts w:ascii="Arial" w:hAnsi="Arial" w:cs="Arial"/>
          <w:color w:val="auto"/>
        </w:rPr>
        <w:t xml:space="preserve"> </w:t>
      </w:r>
      <w:r w:rsidRPr="00AB2E94">
        <w:rPr>
          <w:rFonts w:ascii="Arial" w:hAnsi="Arial" w:cs="Arial"/>
          <w:color w:val="auto"/>
        </w:rPr>
        <w:t xml:space="preserve">utilized </w:t>
      </w:r>
      <w:r>
        <w:rPr>
          <w:rFonts w:ascii="Arial" w:hAnsi="Arial" w:cs="Arial"/>
          <w:color w:val="auto"/>
        </w:rPr>
        <w:t>by S</w:t>
      </w:r>
      <w:r w:rsidR="00E9145F">
        <w:rPr>
          <w:rFonts w:ascii="Arial" w:hAnsi="Arial" w:cs="Arial"/>
          <w:color w:val="auto"/>
        </w:rPr>
        <w:t>eller</w:t>
      </w:r>
      <w:r>
        <w:rPr>
          <w:rFonts w:ascii="Arial" w:hAnsi="Arial" w:cs="Arial"/>
          <w:color w:val="auto"/>
        </w:rPr>
        <w:t xml:space="preserve"> </w:t>
      </w:r>
      <w:r w:rsidRPr="00AB2E94">
        <w:rPr>
          <w:rFonts w:ascii="Arial" w:hAnsi="Arial" w:cs="Arial"/>
          <w:color w:val="auto"/>
        </w:rPr>
        <w:t xml:space="preserve">in the performance of this </w:t>
      </w:r>
      <w:r w:rsidR="007A4AB0">
        <w:rPr>
          <w:rFonts w:ascii="Arial" w:hAnsi="Arial" w:cs="Arial"/>
          <w:color w:val="auto"/>
        </w:rPr>
        <w:t>Agreement</w:t>
      </w:r>
      <w:r w:rsidRPr="00AB2E94">
        <w:rPr>
          <w:rFonts w:ascii="Arial" w:hAnsi="Arial" w:cs="Arial"/>
          <w:color w:val="auto"/>
        </w:rPr>
        <w:t>, or if any spill, discharge, or pollution damage is caused by or is threatened in connection with the loading, transportation</w:t>
      </w:r>
      <w:r w:rsidR="009503CD">
        <w:rPr>
          <w:rFonts w:ascii="Arial" w:hAnsi="Arial" w:cs="Arial"/>
          <w:color w:val="auto"/>
        </w:rPr>
        <w:t>,</w:t>
      </w:r>
      <w:r w:rsidRPr="00AB2E94">
        <w:rPr>
          <w:rFonts w:ascii="Arial" w:hAnsi="Arial" w:cs="Arial"/>
          <w:color w:val="auto"/>
        </w:rPr>
        <w:t xml:space="preserve"> or </w:t>
      </w:r>
      <w:r>
        <w:rPr>
          <w:rFonts w:ascii="Arial" w:hAnsi="Arial" w:cs="Arial"/>
          <w:color w:val="auto"/>
        </w:rPr>
        <w:t>Deliver</w:t>
      </w:r>
      <w:r w:rsidRPr="00AB2E94">
        <w:rPr>
          <w:rFonts w:ascii="Arial" w:hAnsi="Arial" w:cs="Arial"/>
          <w:color w:val="auto"/>
        </w:rPr>
        <w:t xml:space="preserve">y of </w:t>
      </w:r>
      <w:r w:rsidR="007A4AB0">
        <w:rPr>
          <w:rFonts w:ascii="Arial" w:hAnsi="Arial" w:cs="Arial"/>
          <w:color w:val="auto"/>
        </w:rPr>
        <w:t xml:space="preserve">the </w:t>
      </w:r>
      <w:r w:rsidR="0098680E">
        <w:rPr>
          <w:rFonts w:ascii="Arial" w:hAnsi="Arial" w:cs="Arial"/>
          <w:color w:val="auto"/>
        </w:rPr>
        <w:t xml:space="preserve">Product </w:t>
      </w:r>
      <w:r>
        <w:rPr>
          <w:rFonts w:ascii="Arial" w:hAnsi="Arial" w:cs="Arial"/>
          <w:color w:val="auto"/>
        </w:rPr>
        <w:t>by S</w:t>
      </w:r>
      <w:r w:rsidR="00E9145F">
        <w:rPr>
          <w:rFonts w:ascii="Arial" w:hAnsi="Arial" w:cs="Arial"/>
          <w:color w:val="auto"/>
        </w:rPr>
        <w:t>eller</w:t>
      </w:r>
      <w:r w:rsidRPr="00AB2E94">
        <w:rPr>
          <w:rFonts w:ascii="Arial" w:hAnsi="Arial" w:cs="Arial"/>
          <w:color w:val="auto"/>
        </w:rPr>
        <w:t xml:space="preserve">, then all regulatory notifications and filings, as well as all efforts and costs of containment and clean up shall be the sole responsibility of </w:t>
      </w:r>
      <w:r>
        <w:rPr>
          <w:rFonts w:ascii="Arial" w:hAnsi="Arial" w:cs="Arial"/>
          <w:color w:val="auto"/>
        </w:rPr>
        <w:t>S</w:t>
      </w:r>
      <w:r w:rsidR="00E9145F">
        <w:rPr>
          <w:rFonts w:ascii="Arial" w:hAnsi="Arial" w:cs="Arial"/>
          <w:color w:val="auto"/>
        </w:rPr>
        <w:t>eller</w:t>
      </w:r>
      <w:r w:rsidRPr="00AB2E94">
        <w:rPr>
          <w:rFonts w:ascii="Arial" w:hAnsi="Arial" w:cs="Arial"/>
          <w:color w:val="auto"/>
        </w:rPr>
        <w:t>,</w:t>
      </w:r>
      <w:r w:rsidR="00AE3A06">
        <w:rPr>
          <w:rFonts w:ascii="Arial" w:hAnsi="Arial" w:cs="Arial"/>
          <w:color w:val="auto"/>
        </w:rPr>
        <w:t xml:space="preserve"> </w:t>
      </w:r>
      <w:bookmarkStart w:id="6" w:name="_Hlk75789663"/>
      <w:r w:rsidR="00690A3E">
        <w:rPr>
          <w:rFonts w:ascii="Arial" w:hAnsi="Arial" w:cs="Arial"/>
          <w:color w:val="auto"/>
        </w:rPr>
        <w:t xml:space="preserve">unless such spill, discharge, or pollution damage was solely or primarily the result of the </w:t>
      </w:r>
      <w:bookmarkStart w:id="7" w:name="_Hlk75440294"/>
      <w:r w:rsidR="0056506E">
        <w:rPr>
          <w:rFonts w:ascii="Arial" w:hAnsi="Arial" w:cs="Arial"/>
          <w:color w:val="auto"/>
        </w:rPr>
        <w:t xml:space="preserve">gross </w:t>
      </w:r>
      <w:r w:rsidR="00AE3A06">
        <w:rPr>
          <w:rFonts w:ascii="Arial" w:hAnsi="Arial" w:cs="Arial"/>
          <w:color w:val="auto"/>
        </w:rPr>
        <w:t>negligence or willful misconduct of the Companies</w:t>
      </w:r>
      <w:bookmarkEnd w:id="7"/>
      <w:r w:rsidRPr="00AB2E94">
        <w:rPr>
          <w:rFonts w:ascii="Arial" w:hAnsi="Arial" w:cs="Arial"/>
          <w:color w:val="auto"/>
        </w:rPr>
        <w:t xml:space="preserve">. </w:t>
      </w:r>
      <w:bookmarkEnd w:id="6"/>
    </w:p>
    <w:p w14:paraId="5F6FF1EF" w14:textId="77777777"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color w:val="auto"/>
        </w:rPr>
      </w:pPr>
    </w:p>
    <w:p w14:paraId="5F6FF1F0" w14:textId="77777777" w:rsidR="00A315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color w:val="auto"/>
        </w:rPr>
      </w:pPr>
    </w:p>
    <w:p w14:paraId="5F6FF1F1" w14:textId="77777777" w:rsidR="00A31594" w:rsidRDefault="00A31594" w:rsidP="00456A0E">
      <w:pPr>
        <w:tabs>
          <w:tab w:val="left" w:pos="-720"/>
        </w:tabs>
        <w:suppressAutoHyphens/>
        <w:jc w:val="both"/>
        <w:outlineLvl w:val="0"/>
        <w:rPr>
          <w:rFonts w:ascii="Arial" w:hAnsi="Arial" w:cs="Arial"/>
          <w:color w:val="000000"/>
          <w:szCs w:val="22"/>
        </w:rPr>
      </w:pPr>
      <w:r w:rsidRPr="00562E5F">
        <w:rPr>
          <w:rFonts w:ascii="Arial" w:hAnsi="Arial" w:cs="Arial"/>
          <w:b/>
          <w:color w:val="000000"/>
          <w:szCs w:val="22"/>
        </w:rPr>
        <w:t>Section 1</w:t>
      </w:r>
      <w:r>
        <w:rPr>
          <w:rFonts w:ascii="Arial" w:hAnsi="Arial" w:cs="Arial"/>
          <w:b/>
          <w:color w:val="000000"/>
          <w:szCs w:val="22"/>
        </w:rPr>
        <w:t>3</w:t>
      </w:r>
      <w:r w:rsidRPr="00562E5F">
        <w:rPr>
          <w:rFonts w:ascii="Arial" w:hAnsi="Arial" w:cs="Arial"/>
          <w:b/>
          <w:color w:val="000000"/>
          <w:szCs w:val="22"/>
        </w:rPr>
        <w:t>.2</w:t>
      </w:r>
      <w:r>
        <w:rPr>
          <w:rFonts w:ascii="Arial" w:hAnsi="Arial" w:cs="Arial"/>
          <w:b/>
          <w:color w:val="000000"/>
          <w:szCs w:val="22"/>
        </w:rPr>
        <w:t>:</w:t>
      </w:r>
      <w:r>
        <w:rPr>
          <w:rFonts w:ascii="Arial" w:hAnsi="Arial" w:cs="Arial"/>
          <w:b/>
          <w:color w:val="000000"/>
          <w:szCs w:val="22"/>
        </w:rPr>
        <w:tab/>
        <w:t xml:space="preserve"> </w:t>
      </w:r>
      <w:r w:rsidRPr="00562E5F">
        <w:rPr>
          <w:rFonts w:ascii="Arial" w:hAnsi="Arial" w:cs="Arial"/>
          <w:b/>
          <w:color w:val="000000"/>
          <w:szCs w:val="22"/>
          <w:u w:val="single"/>
        </w:rPr>
        <w:t>Pollution Mitigation</w:t>
      </w:r>
      <w:r>
        <w:rPr>
          <w:rFonts w:ascii="Arial" w:hAnsi="Arial" w:cs="Arial"/>
          <w:b/>
          <w:color w:val="000000"/>
          <w:szCs w:val="22"/>
        </w:rPr>
        <w:t>.</w:t>
      </w:r>
      <w:r w:rsidRPr="00F7248E">
        <w:rPr>
          <w:rFonts w:ascii="Arial" w:hAnsi="Arial" w:cs="Arial"/>
          <w:color w:val="000000"/>
          <w:szCs w:val="22"/>
        </w:rPr>
        <w:t xml:space="preserve">  </w:t>
      </w:r>
    </w:p>
    <w:p w14:paraId="5F6FF1F2" w14:textId="255CA79F" w:rsidR="00A31594" w:rsidRPr="00F7248E" w:rsidRDefault="009503CD" w:rsidP="00456A0E">
      <w:pPr>
        <w:tabs>
          <w:tab w:val="left" w:pos="-720"/>
        </w:tabs>
        <w:suppressAutoHyphens/>
        <w:jc w:val="both"/>
        <w:outlineLvl w:val="0"/>
        <w:rPr>
          <w:rFonts w:ascii="Arial" w:hAnsi="Arial" w:cs="Arial"/>
          <w:color w:val="000000"/>
          <w:szCs w:val="22"/>
        </w:rPr>
      </w:pPr>
      <w:r>
        <w:rPr>
          <w:rFonts w:ascii="Arial" w:hAnsi="Arial" w:cs="Arial"/>
          <w:color w:val="000000"/>
          <w:szCs w:val="22"/>
        </w:rPr>
        <w:tab/>
        <w:t>(A)</w:t>
      </w:r>
      <w:r>
        <w:rPr>
          <w:rFonts w:ascii="Arial" w:hAnsi="Arial" w:cs="Arial"/>
          <w:color w:val="000000"/>
          <w:szCs w:val="22"/>
        </w:rPr>
        <w:tab/>
      </w:r>
      <w:r w:rsidR="00947C4B" w:rsidRPr="00D41787">
        <w:rPr>
          <w:rFonts w:ascii="Arial" w:hAnsi="Arial" w:cs="Arial"/>
          <w:color w:val="000000"/>
          <w:szCs w:val="22"/>
          <w:u w:val="single"/>
        </w:rPr>
        <w:t>Mitigation Measures</w:t>
      </w:r>
      <w:r w:rsidR="00947C4B">
        <w:rPr>
          <w:rFonts w:ascii="Arial" w:hAnsi="Arial" w:cs="Arial"/>
          <w:color w:val="000000"/>
          <w:szCs w:val="22"/>
        </w:rPr>
        <w:t xml:space="preserve">.  </w:t>
      </w:r>
      <w:r w:rsidR="00A31594" w:rsidRPr="00F7248E">
        <w:rPr>
          <w:rFonts w:ascii="Arial" w:hAnsi="Arial" w:cs="Arial"/>
          <w:color w:val="000000"/>
          <w:szCs w:val="22"/>
        </w:rPr>
        <w:t>When an escape or discharge of oil or any polluting substance occurs in connection with or is caused by S</w:t>
      </w:r>
      <w:r w:rsidR="00E9145F">
        <w:rPr>
          <w:rFonts w:ascii="Arial" w:hAnsi="Arial" w:cs="Arial"/>
          <w:color w:val="000000"/>
          <w:szCs w:val="22"/>
        </w:rPr>
        <w:t>eller</w:t>
      </w:r>
      <w:r w:rsidR="00A31594" w:rsidRPr="00F7248E">
        <w:rPr>
          <w:rFonts w:ascii="Arial" w:hAnsi="Arial" w:cs="Arial"/>
          <w:color w:val="000000"/>
          <w:szCs w:val="22"/>
        </w:rPr>
        <w:t xml:space="preserve">’s </w:t>
      </w:r>
      <w:r w:rsidR="00A31594">
        <w:rPr>
          <w:rFonts w:ascii="Arial" w:hAnsi="Arial" w:cs="Arial"/>
          <w:color w:val="000000"/>
          <w:szCs w:val="22"/>
        </w:rPr>
        <w:t>or its agent's vessel</w:t>
      </w:r>
      <w:r w:rsidR="00A31594" w:rsidRPr="00F7248E">
        <w:rPr>
          <w:rFonts w:ascii="Arial" w:hAnsi="Arial" w:cs="Arial"/>
          <w:color w:val="000000"/>
          <w:szCs w:val="22"/>
        </w:rPr>
        <w:t xml:space="preserve"> or occurs from or is caused by discharging operations, </w:t>
      </w:r>
      <w:r w:rsidR="00A31594">
        <w:rPr>
          <w:rFonts w:ascii="Arial" w:hAnsi="Arial" w:cs="Arial"/>
          <w:color w:val="000000"/>
          <w:szCs w:val="22"/>
        </w:rPr>
        <w:t>S</w:t>
      </w:r>
      <w:r w:rsidR="00E9145F">
        <w:rPr>
          <w:rFonts w:ascii="Arial" w:hAnsi="Arial" w:cs="Arial"/>
          <w:color w:val="000000"/>
          <w:szCs w:val="22"/>
        </w:rPr>
        <w:t>eller</w:t>
      </w:r>
      <w:r w:rsidR="00A31594" w:rsidRPr="00F7248E">
        <w:rPr>
          <w:rFonts w:ascii="Arial" w:hAnsi="Arial" w:cs="Arial"/>
          <w:color w:val="000000"/>
          <w:szCs w:val="22"/>
        </w:rPr>
        <w:t xml:space="preserve"> or its agents </w:t>
      </w:r>
      <w:r w:rsidR="007A4AB0">
        <w:rPr>
          <w:rFonts w:ascii="Arial" w:hAnsi="Arial" w:cs="Arial"/>
          <w:color w:val="000000"/>
          <w:szCs w:val="22"/>
        </w:rPr>
        <w:t xml:space="preserve">(as the case may be) </w:t>
      </w:r>
      <w:r w:rsidR="00A31594" w:rsidRPr="00F7248E">
        <w:rPr>
          <w:rFonts w:ascii="Arial" w:hAnsi="Arial" w:cs="Arial"/>
          <w:color w:val="000000"/>
          <w:szCs w:val="22"/>
        </w:rPr>
        <w:t xml:space="preserve">shall promptly take </w:t>
      </w:r>
      <w:r w:rsidR="007A4AB0">
        <w:rPr>
          <w:rFonts w:ascii="Arial" w:hAnsi="Arial" w:cs="Arial"/>
          <w:color w:val="000000"/>
          <w:szCs w:val="22"/>
        </w:rPr>
        <w:t>all</w:t>
      </w:r>
      <w:r w:rsidR="007A4AB0" w:rsidRPr="00F7248E">
        <w:rPr>
          <w:rFonts w:ascii="Arial" w:hAnsi="Arial" w:cs="Arial"/>
          <w:color w:val="000000"/>
          <w:szCs w:val="22"/>
        </w:rPr>
        <w:t xml:space="preserve"> </w:t>
      </w:r>
      <w:r w:rsidR="00A31594" w:rsidRPr="00F7248E">
        <w:rPr>
          <w:rFonts w:ascii="Arial" w:hAnsi="Arial" w:cs="Arial"/>
          <w:color w:val="000000"/>
          <w:szCs w:val="22"/>
        </w:rPr>
        <w:t xml:space="preserve">measures </w:t>
      </w:r>
      <w:r w:rsidR="007A4AB0">
        <w:rPr>
          <w:rFonts w:ascii="Arial" w:hAnsi="Arial" w:cs="Arial"/>
          <w:color w:val="000000"/>
          <w:szCs w:val="22"/>
        </w:rPr>
        <w:t xml:space="preserve">that </w:t>
      </w:r>
      <w:r w:rsidR="00A31594" w:rsidRPr="00F7248E">
        <w:rPr>
          <w:rFonts w:ascii="Arial" w:hAnsi="Arial" w:cs="Arial"/>
          <w:color w:val="000000"/>
          <w:szCs w:val="22"/>
        </w:rPr>
        <w:t>are necessary or reasonable to prevent or mitigate environmental damage, without regard to whether said escape or discharge was caused by the negligence or willful misconduct of S</w:t>
      </w:r>
      <w:r w:rsidR="00E9145F">
        <w:rPr>
          <w:rFonts w:ascii="Arial" w:hAnsi="Arial" w:cs="Arial"/>
          <w:color w:val="000000"/>
          <w:szCs w:val="22"/>
        </w:rPr>
        <w:t>eller</w:t>
      </w:r>
      <w:r w:rsidR="00A31594" w:rsidRPr="00F7248E">
        <w:rPr>
          <w:rFonts w:ascii="Arial" w:hAnsi="Arial" w:cs="Arial"/>
          <w:color w:val="000000"/>
          <w:szCs w:val="22"/>
        </w:rPr>
        <w:t xml:space="preserve">’s </w:t>
      </w:r>
      <w:r w:rsidR="00A31594">
        <w:rPr>
          <w:rFonts w:ascii="Arial" w:hAnsi="Arial" w:cs="Arial"/>
          <w:color w:val="000000"/>
          <w:szCs w:val="22"/>
        </w:rPr>
        <w:t>equipment</w:t>
      </w:r>
      <w:r w:rsidR="007A4AB0">
        <w:rPr>
          <w:rFonts w:ascii="Arial" w:hAnsi="Arial" w:cs="Arial"/>
          <w:color w:val="000000"/>
          <w:szCs w:val="22"/>
        </w:rPr>
        <w:t>,</w:t>
      </w:r>
      <w:r w:rsidR="00A31594" w:rsidRPr="00F7248E">
        <w:rPr>
          <w:rFonts w:ascii="Arial" w:hAnsi="Arial" w:cs="Arial"/>
          <w:color w:val="000000"/>
          <w:szCs w:val="22"/>
        </w:rPr>
        <w:t xml:space="preserve"> S</w:t>
      </w:r>
      <w:r w:rsidR="00E9145F">
        <w:rPr>
          <w:rFonts w:ascii="Arial" w:hAnsi="Arial" w:cs="Arial"/>
          <w:color w:val="000000"/>
          <w:szCs w:val="22"/>
        </w:rPr>
        <w:t>eller</w:t>
      </w:r>
      <w:r w:rsidR="007A4AB0">
        <w:rPr>
          <w:rFonts w:ascii="Arial" w:hAnsi="Arial" w:cs="Arial"/>
          <w:color w:val="000000"/>
          <w:szCs w:val="22"/>
        </w:rPr>
        <w:t>,</w:t>
      </w:r>
      <w:r w:rsidR="00A31594" w:rsidRPr="00F7248E">
        <w:rPr>
          <w:rFonts w:ascii="Arial" w:hAnsi="Arial" w:cs="Arial"/>
          <w:color w:val="000000"/>
          <w:szCs w:val="22"/>
        </w:rPr>
        <w:t xml:space="preserve"> </w:t>
      </w:r>
      <w:r w:rsidR="00E31039">
        <w:rPr>
          <w:rFonts w:ascii="Arial" w:hAnsi="Arial" w:cs="Arial"/>
          <w:color w:val="000000"/>
          <w:szCs w:val="22"/>
        </w:rPr>
        <w:t>the Companies</w:t>
      </w:r>
      <w:r w:rsidR="007A4AB0">
        <w:rPr>
          <w:rFonts w:ascii="Arial" w:hAnsi="Arial" w:cs="Arial"/>
          <w:color w:val="000000"/>
          <w:szCs w:val="22"/>
        </w:rPr>
        <w:t>,</w:t>
      </w:r>
      <w:r w:rsidR="00A31594">
        <w:rPr>
          <w:rFonts w:ascii="Arial" w:hAnsi="Arial" w:cs="Arial"/>
          <w:color w:val="000000"/>
          <w:szCs w:val="22"/>
        </w:rPr>
        <w:t xml:space="preserve"> </w:t>
      </w:r>
      <w:r w:rsidR="00A31594" w:rsidRPr="00F7248E">
        <w:rPr>
          <w:rFonts w:ascii="Arial" w:hAnsi="Arial" w:cs="Arial"/>
          <w:color w:val="000000"/>
          <w:szCs w:val="22"/>
        </w:rPr>
        <w:t>or others.  Failing such action by S</w:t>
      </w:r>
      <w:r w:rsidR="00E9145F">
        <w:rPr>
          <w:rFonts w:ascii="Arial" w:hAnsi="Arial" w:cs="Arial"/>
          <w:color w:val="000000"/>
          <w:szCs w:val="22"/>
        </w:rPr>
        <w:t>eller</w:t>
      </w:r>
      <w:r w:rsidR="00A31594" w:rsidRPr="00F7248E">
        <w:rPr>
          <w:rFonts w:ascii="Arial" w:hAnsi="Arial" w:cs="Arial"/>
          <w:color w:val="000000"/>
          <w:szCs w:val="22"/>
        </w:rPr>
        <w:t xml:space="preserve"> or its agents, </w:t>
      </w:r>
      <w:r w:rsidR="00E31039">
        <w:rPr>
          <w:rFonts w:ascii="Arial" w:hAnsi="Arial" w:cs="Arial"/>
          <w:color w:val="000000"/>
          <w:szCs w:val="22"/>
        </w:rPr>
        <w:t>the Companies</w:t>
      </w:r>
      <w:r w:rsidR="00A31594" w:rsidRPr="00F7248E">
        <w:rPr>
          <w:rFonts w:ascii="Arial" w:hAnsi="Arial" w:cs="Arial"/>
          <w:color w:val="000000"/>
          <w:szCs w:val="22"/>
        </w:rPr>
        <w:t>, on S</w:t>
      </w:r>
      <w:r w:rsidR="00E9145F">
        <w:rPr>
          <w:rFonts w:ascii="Arial" w:hAnsi="Arial" w:cs="Arial"/>
          <w:color w:val="000000"/>
          <w:szCs w:val="22"/>
        </w:rPr>
        <w:t>eller</w:t>
      </w:r>
      <w:r w:rsidR="00A31594" w:rsidRPr="00F7248E">
        <w:rPr>
          <w:rFonts w:ascii="Arial" w:hAnsi="Arial" w:cs="Arial"/>
          <w:color w:val="000000"/>
          <w:szCs w:val="22"/>
        </w:rPr>
        <w:t>’s behalf, may promptly take whatever measures are reasonably necessary to prevent or mitigate pollution damage and notify S</w:t>
      </w:r>
      <w:r w:rsidR="00E9145F">
        <w:rPr>
          <w:rFonts w:ascii="Arial" w:hAnsi="Arial" w:cs="Arial"/>
          <w:color w:val="000000"/>
          <w:szCs w:val="22"/>
        </w:rPr>
        <w:t>eller</w:t>
      </w:r>
      <w:r w:rsidR="00A31594" w:rsidRPr="00F7248E">
        <w:rPr>
          <w:rFonts w:ascii="Arial" w:hAnsi="Arial" w:cs="Arial"/>
          <w:color w:val="000000"/>
          <w:szCs w:val="22"/>
        </w:rPr>
        <w:t xml:space="preserve"> as soon as practicable thereafter of such actions.  Each </w:t>
      </w:r>
      <w:r w:rsidR="00A31594">
        <w:rPr>
          <w:rFonts w:ascii="Arial" w:hAnsi="Arial" w:cs="Arial"/>
          <w:color w:val="000000"/>
          <w:szCs w:val="22"/>
        </w:rPr>
        <w:t>P</w:t>
      </w:r>
      <w:r w:rsidR="00A31594" w:rsidRPr="00F7248E">
        <w:rPr>
          <w:rFonts w:ascii="Arial" w:hAnsi="Arial" w:cs="Arial"/>
          <w:color w:val="000000"/>
          <w:szCs w:val="22"/>
        </w:rPr>
        <w:t xml:space="preserve">arty in good faith shall keep the other advised of the nature and results of the measures taken, and if time permits, the nature of the measures intended to be taken. </w:t>
      </w:r>
    </w:p>
    <w:p w14:paraId="5F6FF1F3" w14:textId="77777777" w:rsidR="00A31594" w:rsidRPr="00F7248E" w:rsidRDefault="00A31594" w:rsidP="00456A0E">
      <w:pPr>
        <w:jc w:val="both"/>
        <w:rPr>
          <w:rFonts w:ascii="Arial" w:hAnsi="Arial" w:cs="Arial"/>
          <w:color w:val="000000"/>
          <w:szCs w:val="22"/>
        </w:rPr>
      </w:pPr>
    </w:p>
    <w:p w14:paraId="5F6FF1F4" w14:textId="3A9BA1DC" w:rsidR="00A31594" w:rsidRPr="00F7248E" w:rsidRDefault="00A31594" w:rsidP="00456A0E">
      <w:pPr>
        <w:tabs>
          <w:tab w:val="clear" w:pos="547"/>
        </w:tabs>
        <w:jc w:val="both"/>
        <w:rPr>
          <w:rFonts w:ascii="Arial" w:hAnsi="Arial" w:cs="Arial"/>
          <w:color w:val="000000"/>
          <w:szCs w:val="22"/>
        </w:rPr>
      </w:pPr>
      <w:r w:rsidRPr="00F7248E">
        <w:rPr>
          <w:rFonts w:ascii="Arial" w:hAnsi="Arial" w:cs="Arial"/>
          <w:color w:val="000000"/>
          <w:szCs w:val="22"/>
        </w:rPr>
        <w:t xml:space="preserve"> </w:t>
      </w:r>
      <w:r w:rsidR="0056506E">
        <w:rPr>
          <w:rFonts w:ascii="Arial" w:hAnsi="Arial" w:cs="Arial"/>
          <w:color w:val="000000"/>
          <w:szCs w:val="22"/>
        </w:rPr>
        <w:tab/>
        <w:t>(B)</w:t>
      </w:r>
      <w:r w:rsidR="0056506E">
        <w:rPr>
          <w:rFonts w:ascii="Arial" w:hAnsi="Arial" w:cs="Arial"/>
          <w:color w:val="000000"/>
          <w:szCs w:val="22"/>
        </w:rPr>
        <w:tab/>
      </w:r>
      <w:r w:rsidR="00947C4B" w:rsidRPr="00D41787">
        <w:rPr>
          <w:rFonts w:ascii="Arial" w:hAnsi="Arial" w:cs="Arial"/>
          <w:color w:val="000000"/>
          <w:szCs w:val="22"/>
          <w:u w:val="single"/>
        </w:rPr>
        <w:t>Prevention and Mitigation Cost; Reimbursement</w:t>
      </w:r>
      <w:r w:rsidR="00947C4B">
        <w:rPr>
          <w:rFonts w:ascii="Arial" w:hAnsi="Arial" w:cs="Arial"/>
          <w:color w:val="000000"/>
          <w:szCs w:val="22"/>
        </w:rPr>
        <w:t xml:space="preserve">.  </w:t>
      </w:r>
      <w:r w:rsidR="0056506E">
        <w:rPr>
          <w:rFonts w:ascii="Arial" w:hAnsi="Arial" w:cs="Arial"/>
          <w:color w:val="000000"/>
          <w:szCs w:val="22"/>
        </w:rPr>
        <w:t>Seller shall be responsible for t</w:t>
      </w:r>
      <w:r w:rsidRPr="00F7248E">
        <w:rPr>
          <w:rFonts w:ascii="Arial" w:hAnsi="Arial" w:cs="Arial"/>
          <w:color w:val="000000"/>
          <w:szCs w:val="22"/>
        </w:rPr>
        <w:t xml:space="preserve">he cost of all such measures </w:t>
      </w:r>
      <w:r w:rsidR="0056506E">
        <w:rPr>
          <w:rFonts w:ascii="Arial" w:hAnsi="Arial" w:cs="Arial"/>
          <w:color w:val="000000"/>
          <w:szCs w:val="22"/>
        </w:rPr>
        <w:t xml:space="preserve"> unless the spill, discharge, or pollution damage was solely or primarily the result of the </w:t>
      </w:r>
      <w:r>
        <w:rPr>
          <w:rFonts w:ascii="Arial" w:hAnsi="Arial" w:cs="Arial"/>
          <w:color w:val="000000"/>
          <w:szCs w:val="22"/>
        </w:rPr>
        <w:t xml:space="preserve">gross negligence or willful misconduct of </w:t>
      </w:r>
      <w:r w:rsidR="00E31039">
        <w:rPr>
          <w:rFonts w:ascii="Arial" w:hAnsi="Arial" w:cs="Arial"/>
          <w:color w:val="000000"/>
          <w:szCs w:val="22"/>
        </w:rPr>
        <w:t>the Companies</w:t>
      </w:r>
      <w:r w:rsidRPr="00F7248E">
        <w:rPr>
          <w:rFonts w:ascii="Arial" w:hAnsi="Arial" w:cs="Arial"/>
          <w:color w:val="000000"/>
          <w:szCs w:val="22"/>
        </w:rPr>
        <w:t>, and prompt reimbursement shall be made as appropriate; provided, however, that should S</w:t>
      </w:r>
      <w:r w:rsidR="00E9145F">
        <w:rPr>
          <w:rFonts w:ascii="Arial" w:hAnsi="Arial" w:cs="Arial"/>
          <w:color w:val="000000"/>
          <w:szCs w:val="22"/>
        </w:rPr>
        <w:t>eller</w:t>
      </w:r>
      <w:r w:rsidRPr="00F7248E">
        <w:rPr>
          <w:rFonts w:ascii="Arial" w:hAnsi="Arial" w:cs="Arial"/>
          <w:color w:val="000000"/>
          <w:szCs w:val="22"/>
        </w:rPr>
        <w:t xml:space="preserve"> or its agents give notice to </w:t>
      </w:r>
      <w:r w:rsidR="00E31039">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 xml:space="preserve">to discontinue said measures (and to the extent </w:t>
      </w:r>
      <w:r w:rsidR="00947C4B">
        <w:rPr>
          <w:rFonts w:ascii="Arial" w:hAnsi="Arial" w:cs="Arial"/>
          <w:color w:val="000000"/>
          <w:szCs w:val="22"/>
        </w:rPr>
        <w:t>G</w:t>
      </w:r>
      <w:r w:rsidRPr="00F7248E">
        <w:rPr>
          <w:rFonts w:ascii="Arial" w:hAnsi="Arial" w:cs="Arial"/>
          <w:color w:val="000000"/>
          <w:szCs w:val="22"/>
        </w:rPr>
        <w:t>overnment</w:t>
      </w:r>
      <w:r w:rsidR="00947C4B">
        <w:rPr>
          <w:rFonts w:ascii="Arial" w:hAnsi="Arial" w:cs="Arial"/>
          <w:color w:val="000000"/>
          <w:szCs w:val="22"/>
        </w:rPr>
        <w:t>al</w:t>
      </w:r>
      <w:r w:rsidRPr="00F7248E">
        <w:rPr>
          <w:rFonts w:ascii="Arial" w:hAnsi="Arial" w:cs="Arial"/>
          <w:color w:val="000000"/>
          <w:szCs w:val="22"/>
        </w:rPr>
        <w:t xml:space="preserve"> </w:t>
      </w:r>
      <w:r w:rsidR="00947C4B">
        <w:rPr>
          <w:rFonts w:ascii="Arial" w:hAnsi="Arial" w:cs="Arial"/>
          <w:color w:val="000000"/>
          <w:szCs w:val="22"/>
        </w:rPr>
        <w:t>A</w:t>
      </w:r>
      <w:r w:rsidRPr="00F7248E">
        <w:rPr>
          <w:rFonts w:ascii="Arial" w:hAnsi="Arial" w:cs="Arial"/>
          <w:color w:val="000000"/>
          <w:szCs w:val="22"/>
        </w:rPr>
        <w:t xml:space="preserve">uthorities allow </w:t>
      </w:r>
      <w:r w:rsidR="00E31039">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 xml:space="preserve">to discontinue said measures) the continuance of </w:t>
      </w:r>
      <w:r w:rsidR="00E31039">
        <w:rPr>
          <w:rFonts w:ascii="Arial" w:hAnsi="Arial" w:cs="Arial"/>
          <w:color w:val="000000"/>
          <w:szCs w:val="22"/>
        </w:rPr>
        <w:t>the Companies’</w:t>
      </w:r>
      <w:r w:rsidRPr="00F7248E">
        <w:rPr>
          <w:rFonts w:ascii="Arial" w:hAnsi="Arial" w:cs="Arial"/>
          <w:color w:val="000000"/>
          <w:szCs w:val="22"/>
        </w:rPr>
        <w:t xml:space="preserve"> actions will no longer be deemed to have been taken pursuant to the provisions of </w:t>
      </w:r>
      <w:r w:rsidR="00947C4B" w:rsidRPr="00D41787">
        <w:rPr>
          <w:rFonts w:ascii="Arial" w:hAnsi="Arial" w:cs="Arial"/>
          <w:color w:val="000000"/>
          <w:szCs w:val="22"/>
          <w:u w:val="single"/>
        </w:rPr>
        <w:t>Sections 13.2</w:t>
      </w:r>
      <w:r w:rsidR="00236165" w:rsidRPr="00D41787">
        <w:rPr>
          <w:rFonts w:ascii="Arial" w:hAnsi="Arial" w:cs="Arial"/>
          <w:color w:val="000000"/>
          <w:szCs w:val="22"/>
          <w:u w:val="single"/>
        </w:rPr>
        <w:t>(</w:t>
      </w:r>
      <w:r w:rsidR="0056506E" w:rsidRPr="00D41787">
        <w:rPr>
          <w:rFonts w:ascii="Arial" w:hAnsi="Arial" w:cs="Arial"/>
          <w:color w:val="000000"/>
          <w:szCs w:val="22"/>
          <w:u w:val="single"/>
        </w:rPr>
        <w:t>A</w:t>
      </w:r>
      <w:r w:rsidR="00236165" w:rsidRPr="00D41787">
        <w:rPr>
          <w:rFonts w:ascii="Arial" w:hAnsi="Arial" w:cs="Arial"/>
          <w:color w:val="000000"/>
          <w:szCs w:val="22"/>
          <w:u w:val="single"/>
        </w:rPr>
        <w:t>)</w:t>
      </w:r>
      <w:r w:rsidR="00947C4B">
        <w:rPr>
          <w:rFonts w:ascii="Arial" w:hAnsi="Arial" w:cs="Arial"/>
          <w:color w:val="000000"/>
          <w:szCs w:val="22"/>
        </w:rPr>
        <w:t xml:space="preserve"> (Mitigation Measures</w:t>
      </w:r>
      <w:r w:rsidR="0056506E">
        <w:rPr>
          <w:rFonts w:ascii="Arial" w:hAnsi="Arial" w:cs="Arial"/>
          <w:color w:val="000000"/>
          <w:szCs w:val="22"/>
        </w:rPr>
        <w:t>)</w:t>
      </w:r>
      <w:r w:rsidR="00947C4B">
        <w:rPr>
          <w:rFonts w:ascii="Arial" w:hAnsi="Arial" w:cs="Arial"/>
          <w:color w:val="000000"/>
          <w:szCs w:val="22"/>
        </w:rPr>
        <w:t xml:space="preserve"> and </w:t>
      </w:r>
      <w:r w:rsidR="00947C4B" w:rsidRPr="00D41787">
        <w:rPr>
          <w:rFonts w:ascii="Arial" w:hAnsi="Arial" w:cs="Arial"/>
          <w:color w:val="000000"/>
          <w:szCs w:val="22"/>
          <w:u w:val="single"/>
        </w:rPr>
        <w:t xml:space="preserve">Section </w:t>
      </w:r>
      <w:r w:rsidR="00236165" w:rsidRPr="00D41787">
        <w:rPr>
          <w:rFonts w:ascii="Arial" w:hAnsi="Arial" w:cs="Arial"/>
          <w:color w:val="000000"/>
          <w:szCs w:val="22"/>
          <w:u w:val="single"/>
        </w:rPr>
        <w:t>13.2(b)</w:t>
      </w:r>
      <w:r w:rsidR="00236165">
        <w:rPr>
          <w:rFonts w:ascii="Arial" w:hAnsi="Arial" w:cs="Arial"/>
          <w:color w:val="000000"/>
          <w:szCs w:val="22"/>
        </w:rPr>
        <w:t xml:space="preserve"> (Prevention and Mitigation Cost; Reimbursement)</w:t>
      </w:r>
      <w:r w:rsidRPr="00F7248E">
        <w:rPr>
          <w:rFonts w:ascii="Arial" w:hAnsi="Arial" w:cs="Arial"/>
          <w:color w:val="000000"/>
          <w:szCs w:val="22"/>
        </w:rPr>
        <w:t xml:space="preserve">. </w:t>
      </w:r>
      <w:r>
        <w:rPr>
          <w:rFonts w:ascii="Arial" w:hAnsi="Arial" w:cs="Arial"/>
          <w:color w:val="000000"/>
          <w:szCs w:val="22"/>
        </w:rPr>
        <w:t xml:space="preserve"> </w:t>
      </w:r>
      <w:r w:rsidRPr="00F7248E">
        <w:rPr>
          <w:rFonts w:ascii="Arial" w:hAnsi="Arial" w:cs="Arial"/>
          <w:color w:val="000000"/>
          <w:szCs w:val="22"/>
        </w:rPr>
        <w:t xml:space="preserve">Each </w:t>
      </w:r>
      <w:r>
        <w:rPr>
          <w:rFonts w:ascii="Arial" w:hAnsi="Arial" w:cs="Arial"/>
          <w:color w:val="000000"/>
          <w:szCs w:val="22"/>
        </w:rPr>
        <w:t>P</w:t>
      </w:r>
      <w:r w:rsidRPr="00F7248E">
        <w:rPr>
          <w:rFonts w:ascii="Arial" w:hAnsi="Arial" w:cs="Arial"/>
          <w:color w:val="000000"/>
          <w:szCs w:val="22"/>
        </w:rPr>
        <w:t>arty in good faith shall provide written notice to the other</w:t>
      </w:r>
      <w:r>
        <w:rPr>
          <w:rFonts w:ascii="Arial" w:hAnsi="Arial" w:cs="Arial"/>
          <w:color w:val="000000"/>
          <w:szCs w:val="22"/>
        </w:rPr>
        <w:t xml:space="preserve"> of such actions and measures taken</w:t>
      </w:r>
      <w:r w:rsidRPr="00F7248E">
        <w:rPr>
          <w:rFonts w:ascii="Arial" w:hAnsi="Arial" w:cs="Arial"/>
          <w:color w:val="000000"/>
          <w:szCs w:val="22"/>
        </w:rPr>
        <w:t>.</w:t>
      </w:r>
    </w:p>
    <w:p w14:paraId="5F6FF1F5" w14:textId="77777777" w:rsidR="00A31594" w:rsidRPr="00F7248E" w:rsidRDefault="00A31594" w:rsidP="00456A0E">
      <w:pPr>
        <w:jc w:val="both"/>
        <w:rPr>
          <w:rFonts w:ascii="Arial" w:hAnsi="Arial" w:cs="Arial"/>
          <w:color w:val="000000"/>
          <w:szCs w:val="22"/>
        </w:rPr>
      </w:pPr>
    </w:p>
    <w:p w14:paraId="5F6FF1F6" w14:textId="5F003CFA" w:rsidR="00A31594" w:rsidRPr="00F7248E" w:rsidRDefault="00A31594" w:rsidP="00456A0E">
      <w:pPr>
        <w:tabs>
          <w:tab w:val="clear" w:pos="547"/>
        </w:tabs>
        <w:jc w:val="both"/>
        <w:rPr>
          <w:rFonts w:ascii="Arial" w:hAnsi="Arial" w:cs="Arial"/>
          <w:color w:val="000000"/>
          <w:szCs w:val="22"/>
        </w:rPr>
      </w:pPr>
      <w:r w:rsidRPr="00F7248E">
        <w:rPr>
          <w:rFonts w:ascii="Arial" w:hAnsi="Arial" w:cs="Arial"/>
          <w:color w:val="000000"/>
          <w:szCs w:val="22"/>
        </w:rPr>
        <w:tab/>
      </w:r>
      <w:r>
        <w:rPr>
          <w:rFonts w:ascii="Arial" w:hAnsi="Arial" w:cs="Arial"/>
          <w:color w:val="000000"/>
          <w:szCs w:val="22"/>
        </w:rPr>
        <w:t>(</w:t>
      </w:r>
      <w:r w:rsidR="0056506E">
        <w:rPr>
          <w:rFonts w:ascii="Arial" w:hAnsi="Arial" w:cs="Arial"/>
          <w:color w:val="000000"/>
          <w:szCs w:val="22"/>
        </w:rPr>
        <w:t>C</w:t>
      </w:r>
      <w:r>
        <w:rPr>
          <w:rFonts w:ascii="Arial" w:hAnsi="Arial" w:cs="Arial"/>
          <w:color w:val="000000"/>
          <w:szCs w:val="22"/>
        </w:rPr>
        <w:t>)</w:t>
      </w:r>
      <w:r>
        <w:rPr>
          <w:rFonts w:ascii="Arial" w:hAnsi="Arial" w:cs="Arial"/>
          <w:color w:val="000000"/>
          <w:szCs w:val="22"/>
        </w:rPr>
        <w:tab/>
      </w:r>
      <w:r w:rsidR="00236165" w:rsidRPr="00D41787">
        <w:rPr>
          <w:rFonts w:ascii="Arial" w:hAnsi="Arial" w:cs="Arial"/>
          <w:color w:val="000000"/>
          <w:szCs w:val="22"/>
          <w:u w:val="single"/>
        </w:rPr>
        <w:t>Third Party Applicability</w:t>
      </w:r>
      <w:r w:rsidR="00236165">
        <w:rPr>
          <w:rFonts w:ascii="Arial" w:hAnsi="Arial" w:cs="Arial"/>
          <w:color w:val="000000"/>
          <w:szCs w:val="22"/>
        </w:rPr>
        <w:t xml:space="preserve">.  </w:t>
      </w:r>
      <w:r w:rsidRPr="00F7248E">
        <w:rPr>
          <w:rFonts w:ascii="Arial" w:hAnsi="Arial" w:cs="Arial"/>
          <w:color w:val="000000"/>
          <w:szCs w:val="22"/>
        </w:rPr>
        <w:t xml:space="preserve">Notwithstanding any other provision in this </w:t>
      </w:r>
      <w:r w:rsidR="00236165">
        <w:rPr>
          <w:rFonts w:ascii="Arial" w:hAnsi="Arial" w:cs="Arial"/>
          <w:color w:val="000000"/>
          <w:szCs w:val="22"/>
        </w:rPr>
        <w:t>Agreement</w:t>
      </w:r>
      <w:r w:rsidRPr="00F7248E">
        <w:rPr>
          <w:rFonts w:ascii="Arial" w:hAnsi="Arial" w:cs="Arial"/>
          <w:color w:val="000000"/>
          <w:szCs w:val="22"/>
        </w:rPr>
        <w:t>, the foregoing provisions shall be applicable only between S</w:t>
      </w:r>
      <w:r w:rsidR="00E9145F">
        <w:rPr>
          <w:rFonts w:ascii="Arial" w:hAnsi="Arial" w:cs="Arial"/>
          <w:color w:val="000000"/>
          <w:szCs w:val="22"/>
        </w:rPr>
        <w:t>eller</w:t>
      </w:r>
      <w:r w:rsidRPr="00F7248E">
        <w:rPr>
          <w:rFonts w:ascii="Arial" w:hAnsi="Arial" w:cs="Arial"/>
          <w:color w:val="000000"/>
          <w:szCs w:val="22"/>
        </w:rPr>
        <w:t xml:space="preserve"> and </w:t>
      </w:r>
      <w:r w:rsidR="00E31039">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and shall not affect, as between S</w:t>
      </w:r>
      <w:r w:rsidR="00E9145F">
        <w:rPr>
          <w:rFonts w:ascii="Arial" w:hAnsi="Arial" w:cs="Arial"/>
          <w:color w:val="000000"/>
          <w:szCs w:val="22"/>
        </w:rPr>
        <w:t>eller</w:t>
      </w:r>
      <w:r w:rsidRPr="00F7248E">
        <w:rPr>
          <w:rFonts w:ascii="Arial" w:hAnsi="Arial" w:cs="Arial"/>
          <w:color w:val="000000"/>
          <w:szCs w:val="22"/>
        </w:rPr>
        <w:t xml:space="preserve"> and </w:t>
      </w:r>
      <w:r w:rsidR="00E31039">
        <w:rPr>
          <w:rFonts w:ascii="Arial" w:hAnsi="Arial" w:cs="Arial"/>
          <w:color w:val="000000"/>
          <w:szCs w:val="22"/>
        </w:rPr>
        <w:t>the Companies</w:t>
      </w:r>
      <w:r w:rsidRPr="00F7248E">
        <w:rPr>
          <w:rFonts w:ascii="Arial" w:hAnsi="Arial" w:cs="Arial"/>
          <w:color w:val="000000"/>
          <w:szCs w:val="22"/>
        </w:rPr>
        <w:t xml:space="preserve">, any liability </w:t>
      </w:r>
      <w:r>
        <w:rPr>
          <w:rFonts w:ascii="Arial" w:hAnsi="Arial" w:cs="Arial"/>
          <w:color w:val="000000"/>
          <w:szCs w:val="22"/>
        </w:rPr>
        <w:t xml:space="preserve">that either </w:t>
      </w:r>
      <w:r w:rsidRPr="00F7248E">
        <w:rPr>
          <w:rFonts w:ascii="Arial" w:hAnsi="Arial" w:cs="Arial"/>
          <w:color w:val="000000"/>
          <w:szCs w:val="22"/>
        </w:rPr>
        <w:t>S</w:t>
      </w:r>
      <w:r w:rsidR="00E9145F">
        <w:rPr>
          <w:rFonts w:ascii="Arial" w:hAnsi="Arial" w:cs="Arial"/>
          <w:color w:val="000000"/>
          <w:szCs w:val="22"/>
        </w:rPr>
        <w:t>eller</w:t>
      </w:r>
      <w:r w:rsidRPr="00F7248E">
        <w:rPr>
          <w:rFonts w:ascii="Arial" w:hAnsi="Arial" w:cs="Arial"/>
          <w:color w:val="000000"/>
          <w:szCs w:val="22"/>
        </w:rPr>
        <w:t xml:space="preserve"> </w:t>
      </w:r>
      <w:r>
        <w:rPr>
          <w:rFonts w:ascii="Arial" w:hAnsi="Arial" w:cs="Arial"/>
          <w:color w:val="000000"/>
          <w:szCs w:val="22"/>
        </w:rPr>
        <w:t xml:space="preserve">or </w:t>
      </w:r>
      <w:r w:rsidR="00E31039">
        <w:rPr>
          <w:rFonts w:ascii="Arial" w:hAnsi="Arial" w:cs="Arial"/>
          <w:color w:val="000000"/>
          <w:szCs w:val="22"/>
        </w:rPr>
        <w:t>the Companies</w:t>
      </w:r>
      <w:r>
        <w:rPr>
          <w:rFonts w:ascii="Arial" w:hAnsi="Arial" w:cs="Arial"/>
          <w:color w:val="000000"/>
          <w:szCs w:val="22"/>
        </w:rPr>
        <w:t xml:space="preserve"> shall have </w:t>
      </w:r>
      <w:r w:rsidRPr="00F7248E">
        <w:rPr>
          <w:rFonts w:ascii="Arial" w:hAnsi="Arial" w:cs="Arial"/>
          <w:color w:val="000000"/>
          <w:szCs w:val="22"/>
        </w:rPr>
        <w:t>to any third parties, including the State of Hawai</w:t>
      </w:r>
      <w:r w:rsidR="00236165">
        <w:rPr>
          <w:rFonts w:ascii="Arial" w:hAnsi="Arial" w:cs="Arial"/>
          <w:color w:val="000000"/>
          <w:szCs w:val="22"/>
        </w:rPr>
        <w:t>‘</w:t>
      </w:r>
      <w:r w:rsidRPr="00F7248E">
        <w:rPr>
          <w:rFonts w:ascii="Arial" w:hAnsi="Arial" w:cs="Arial"/>
          <w:color w:val="000000"/>
          <w:szCs w:val="22"/>
        </w:rPr>
        <w:t xml:space="preserve">i and the U.S. Government, if </w:t>
      </w:r>
      <w:r>
        <w:rPr>
          <w:rFonts w:ascii="Arial" w:hAnsi="Arial" w:cs="Arial"/>
          <w:color w:val="000000"/>
          <w:szCs w:val="22"/>
        </w:rPr>
        <w:t>either Party</w:t>
      </w:r>
      <w:r w:rsidRPr="00F7248E">
        <w:rPr>
          <w:rFonts w:ascii="Arial" w:hAnsi="Arial" w:cs="Arial"/>
          <w:color w:val="000000"/>
          <w:szCs w:val="22"/>
        </w:rPr>
        <w:t xml:space="preserve"> shall have such liability.</w:t>
      </w:r>
    </w:p>
    <w:p w14:paraId="5F6FF1F7" w14:textId="77777777" w:rsidR="00A31594" w:rsidRPr="00F7248E" w:rsidRDefault="00A31594" w:rsidP="00456A0E">
      <w:pPr>
        <w:jc w:val="both"/>
        <w:rPr>
          <w:rFonts w:ascii="Arial" w:hAnsi="Arial" w:cs="Arial"/>
          <w:color w:val="000000"/>
          <w:szCs w:val="22"/>
        </w:rPr>
      </w:pPr>
    </w:p>
    <w:p w14:paraId="5F6FF1F8" w14:textId="525083A8" w:rsidR="00A31594" w:rsidRPr="00F7248E" w:rsidRDefault="00A31594" w:rsidP="00456A0E">
      <w:pPr>
        <w:tabs>
          <w:tab w:val="left" w:pos="-720"/>
        </w:tabs>
        <w:suppressAutoHyphens/>
        <w:jc w:val="both"/>
        <w:outlineLvl w:val="0"/>
        <w:rPr>
          <w:rFonts w:ascii="Arial" w:hAnsi="Arial" w:cs="Arial"/>
          <w:color w:val="000000"/>
          <w:szCs w:val="22"/>
        </w:rPr>
      </w:pPr>
      <w:r>
        <w:rPr>
          <w:rFonts w:ascii="Arial" w:hAnsi="Arial" w:cs="Arial"/>
          <w:b/>
          <w:color w:val="000000"/>
          <w:szCs w:val="22"/>
        </w:rPr>
        <w:t>Section 13</w:t>
      </w:r>
      <w:r w:rsidRPr="00562E5F">
        <w:rPr>
          <w:rFonts w:ascii="Arial" w:hAnsi="Arial" w:cs="Arial"/>
          <w:b/>
          <w:color w:val="000000"/>
          <w:szCs w:val="22"/>
        </w:rPr>
        <w:t>.3:</w:t>
      </w:r>
      <w:r>
        <w:rPr>
          <w:rFonts w:ascii="Arial" w:hAnsi="Arial" w:cs="Arial"/>
          <w:b/>
          <w:color w:val="000000"/>
          <w:szCs w:val="22"/>
        </w:rPr>
        <w:tab/>
      </w:r>
      <w:r w:rsidRPr="00562E5F">
        <w:rPr>
          <w:rFonts w:ascii="Arial" w:hAnsi="Arial" w:cs="Arial"/>
          <w:b/>
          <w:color w:val="000000"/>
          <w:szCs w:val="22"/>
          <w:u w:val="single"/>
        </w:rPr>
        <w:t>Release Liability</w:t>
      </w:r>
      <w:r>
        <w:rPr>
          <w:rFonts w:ascii="Arial" w:hAnsi="Arial" w:cs="Arial"/>
          <w:b/>
          <w:color w:val="000000"/>
          <w:szCs w:val="22"/>
        </w:rPr>
        <w:t>.</w:t>
      </w:r>
      <w:r w:rsidRPr="00F7248E">
        <w:rPr>
          <w:rFonts w:ascii="Arial" w:hAnsi="Arial" w:cs="Arial"/>
          <w:color w:val="000000"/>
          <w:szCs w:val="22"/>
        </w:rPr>
        <w:t xml:space="preserve">  Should </w:t>
      </w:r>
      <w:r w:rsidR="00E31039">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incur any liability under Chapter 128D of the Hawai</w:t>
      </w:r>
      <w:r w:rsidR="00236165">
        <w:rPr>
          <w:rFonts w:ascii="Arial" w:hAnsi="Arial" w:cs="Arial"/>
          <w:color w:val="000000"/>
          <w:szCs w:val="22"/>
        </w:rPr>
        <w:t>‘</w:t>
      </w:r>
      <w:r w:rsidRPr="00F7248E">
        <w:rPr>
          <w:rFonts w:ascii="Arial" w:hAnsi="Arial" w:cs="Arial"/>
          <w:color w:val="000000"/>
          <w:szCs w:val="22"/>
        </w:rPr>
        <w:t>i Revised Statutes as a result of a spill from S</w:t>
      </w:r>
      <w:r w:rsidR="00E9145F">
        <w:rPr>
          <w:rFonts w:ascii="Arial" w:hAnsi="Arial" w:cs="Arial"/>
          <w:color w:val="000000"/>
          <w:szCs w:val="22"/>
        </w:rPr>
        <w:t>eller</w:t>
      </w:r>
      <w:r w:rsidRPr="00F7248E">
        <w:rPr>
          <w:rFonts w:ascii="Arial" w:hAnsi="Arial" w:cs="Arial"/>
          <w:color w:val="000000"/>
          <w:szCs w:val="22"/>
        </w:rPr>
        <w:t>’s nominated vessel during discharge, S</w:t>
      </w:r>
      <w:r w:rsidR="00E9145F">
        <w:rPr>
          <w:rFonts w:ascii="Arial" w:hAnsi="Arial" w:cs="Arial"/>
          <w:color w:val="000000"/>
          <w:szCs w:val="22"/>
        </w:rPr>
        <w:t>eller</w:t>
      </w:r>
      <w:r w:rsidRPr="00F7248E">
        <w:rPr>
          <w:rFonts w:ascii="Arial" w:hAnsi="Arial" w:cs="Arial"/>
          <w:color w:val="000000"/>
          <w:szCs w:val="22"/>
        </w:rPr>
        <w:t xml:space="preserve"> shall indemnify</w:t>
      </w:r>
      <w:r w:rsidR="00AE3A06">
        <w:rPr>
          <w:rFonts w:ascii="Arial" w:hAnsi="Arial" w:cs="Arial"/>
          <w:color w:val="000000"/>
          <w:szCs w:val="22"/>
        </w:rPr>
        <w:t>, defend</w:t>
      </w:r>
      <w:r w:rsidR="0056506E">
        <w:rPr>
          <w:rFonts w:ascii="Arial" w:hAnsi="Arial" w:cs="Arial"/>
          <w:color w:val="000000"/>
          <w:szCs w:val="22"/>
        </w:rPr>
        <w:t>,</w:t>
      </w:r>
      <w:r w:rsidRPr="00F7248E">
        <w:rPr>
          <w:rFonts w:ascii="Arial" w:hAnsi="Arial" w:cs="Arial"/>
          <w:color w:val="000000"/>
          <w:szCs w:val="22"/>
        </w:rPr>
        <w:t xml:space="preserve"> and hold </w:t>
      </w:r>
      <w:r w:rsidR="00E31039">
        <w:rPr>
          <w:rFonts w:ascii="Arial" w:hAnsi="Arial" w:cs="Arial"/>
          <w:color w:val="000000"/>
          <w:szCs w:val="22"/>
        </w:rPr>
        <w:t>the Companies</w:t>
      </w:r>
      <w:r>
        <w:rPr>
          <w:rFonts w:ascii="Arial" w:hAnsi="Arial" w:cs="Arial"/>
          <w:color w:val="000000"/>
          <w:szCs w:val="22"/>
        </w:rPr>
        <w:t xml:space="preserve"> </w:t>
      </w:r>
      <w:r w:rsidRPr="00F7248E">
        <w:rPr>
          <w:rFonts w:ascii="Arial" w:hAnsi="Arial" w:cs="Arial"/>
          <w:color w:val="000000"/>
          <w:szCs w:val="22"/>
        </w:rPr>
        <w:t>harmless</w:t>
      </w:r>
      <w:r w:rsidR="0056506E">
        <w:rPr>
          <w:rFonts w:ascii="Arial" w:hAnsi="Arial" w:cs="Arial"/>
          <w:color w:val="000000"/>
          <w:szCs w:val="22"/>
        </w:rPr>
        <w:t xml:space="preserve"> unless</w:t>
      </w:r>
      <w:r w:rsidRPr="00F7248E">
        <w:rPr>
          <w:rFonts w:ascii="Arial" w:hAnsi="Arial" w:cs="Arial"/>
          <w:color w:val="000000"/>
          <w:szCs w:val="22"/>
        </w:rPr>
        <w:t xml:space="preserve"> </w:t>
      </w:r>
      <w:r w:rsidR="00236165">
        <w:rPr>
          <w:rFonts w:ascii="Arial" w:hAnsi="Arial" w:cs="Arial"/>
          <w:color w:val="000000"/>
          <w:szCs w:val="22"/>
        </w:rPr>
        <w:t xml:space="preserve">such spill </w:t>
      </w:r>
      <w:r w:rsidR="0056506E">
        <w:rPr>
          <w:rFonts w:ascii="Arial" w:hAnsi="Arial" w:cs="Arial"/>
          <w:color w:val="000000"/>
          <w:szCs w:val="22"/>
        </w:rPr>
        <w:t>was solely or primarily the result of the gross negligence or willful misconduct of the Companies</w:t>
      </w:r>
      <w:r w:rsidRPr="00F7248E">
        <w:rPr>
          <w:rFonts w:ascii="Arial" w:hAnsi="Arial" w:cs="Arial"/>
          <w:color w:val="000000"/>
          <w:szCs w:val="22"/>
        </w:rPr>
        <w:t xml:space="preserve">. </w:t>
      </w:r>
    </w:p>
    <w:p w14:paraId="5F6FF1F9" w14:textId="77777777" w:rsidR="00A31594" w:rsidRPr="00F7248E"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ind w:firstLine="720"/>
        <w:jc w:val="both"/>
        <w:rPr>
          <w:rFonts w:ascii="Arial" w:hAnsi="Arial" w:cs="Arial"/>
          <w:color w:val="000000"/>
          <w:szCs w:val="22"/>
        </w:rPr>
      </w:pPr>
    </w:p>
    <w:p w14:paraId="5F6FF1FA" w14:textId="75D79361" w:rsidR="00A31594" w:rsidRPr="00AB2E94" w:rsidRDefault="00A31594" w:rsidP="00456A0E">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color w:val="auto"/>
        </w:rPr>
      </w:pPr>
      <w:r w:rsidRPr="002E510A">
        <w:rPr>
          <w:rFonts w:ascii="Arial" w:hAnsi="Arial" w:cs="Arial"/>
          <w:b/>
          <w:color w:val="auto"/>
        </w:rPr>
        <w:t>Section 1</w:t>
      </w:r>
      <w:r>
        <w:rPr>
          <w:rFonts w:ascii="Arial" w:hAnsi="Arial" w:cs="Arial"/>
          <w:b/>
          <w:color w:val="auto"/>
        </w:rPr>
        <w:t>3</w:t>
      </w:r>
      <w:r w:rsidRPr="002E510A">
        <w:rPr>
          <w:rFonts w:ascii="Arial" w:hAnsi="Arial" w:cs="Arial"/>
          <w:b/>
          <w:color w:val="auto"/>
        </w:rPr>
        <w:t>.</w:t>
      </w:r>
      <w:r>
        <w:rPr>
          <w:rFonts w:ascii="Arial" w:hAnsi="Arial" w:cs="Arial"/>
          <w:b/>
          <w:color w:val="auto"/>
        </w:rPr>
        <w:t>4</w:t>
      </w:r>
      <w:r w:rsidRPr="002E510A">
        <w:rPr>
          <w:rFonts w:ascii="Arial" w:hAnsi="Arial" w:cs="Arial"/>
          <w:b/>
          <w:color w:val="auto"/>
        </w:rPr>
        <w:t xml:space="preserve">:  </w:t>
      </w:r>
      <w:r w:rsidRPr="002E510A">
        <w:rPr>
          <w:rFonts w:ascii="Arial" w:hAnsi="Arial" w:cs="Arial"/>
          <w:b/>
          <w:color w:val="auto"/>
          <w:u w:val="single"/>
        </w:rPr>
        <w:t>Operational Contacts</w:t>
      </w:r>
      <w:r w:rsidRPr="00AB2E94">
        <w:rPr>
          <w:rFonts w:ascii="Arial" w:hAnsi="Arial" w:cs="Arial"/>
          <w:color w:val="auto"/>
        </w:rPr>
        <w:t xml:space="preserve">.  In the event of any accident, spill, or reportable incident incurred under the performance of this </w:t>
      </w:r>
      <w:r w:rsidR="00236165">
        <w:rPr>
          <w:rFonts w:ascii="Arial" w:hAnsi="Arial" w:cs="Arial"/>
          <w:color w:val="auto"/>
        </w:rPr>
        <w:t>Agreement</w:t>
      </w:r>
      <w:r w:rsidRPr="00AB2E94">
        <w:rPr>
          <w:rFonts w:ascii="Arial" w:hAnsi="Arial" w:cs="Arial"/>
          <w:color w:val="auto"/>
        </w:rPr>
        <w:t xml:space="preserve">, the following individuals shall be immediately contacted: </w:t>
      </w:r>
    </w:p>
    <w:tbl>
      <w:tblPr>
        <w:tblW w:w="9140" w:type="dxa"/>
        <w:tblInd w:w="93" w:type="dxa"/>
        <w:tblLook w:val="01E0" w:firstRow="1" w:lastRow="1" w:firstColumn="1" w:lastColumn="1" w:noHBand="0" w:noVBand="0"/>
      </w:tblPr>
      <w:tblGrid>
        <w:gridCol w:w="1300"/>
        <w:gridCol w:w="1940"/>
        <w:gridCol w:w="340"/>
        <w:gridCol w:w="1660"/>
        <w:gridCol w:w="380"/>
        <w:gridCol w:w="1600"/>
        <w:gridCol w:w="340"/>
        <w:gridCol w:w="1580"/>
      </w:tblGrid>
      <w:tr w:rsidR="00282622" w:rsidRPr="00282622" w14:paraId="5F6FF203" w14:textId="77777777" w:rsidTr="00282622">
        <w:trPr>
          <w:trHeight w:hRule="exact" w:val="348"/>
        </w:trPr>
        <w:tc>
          <w:tcPr>
            <w:tcW w:w="1300" w:type="dxa"/>
            <w:tcBorders>
              <w:top w:val="nil"/>
              <w:left w:val="nil"/>
              <w:bottom w:val="nil"/>
              <w:right w:val="nil"/>
            </w:tcBorders>
            <w:shd w:val="clear" w:color="auto" w:fill="auto"/>
            <w:vAlign w:val="center"/>
            <w:hideMark/>
          </w:tcPr>
          <w:p w14:paraId="5F6FF1FB" w14:textId="77777777" w:rsidR="00282622" w:rsidRPr="00282622" w:rsidRDefault="00282622" w:rsidP="00282622">
            <w:pPr>
              <w:tabs>
                <w:tab w:val="clear" w:pos="547"/>
              </w:tabs>
              <w:overflowPunct/>
              <w:autoSpaceDE/>
              <w:autoSpaceDN/>
              <w:adjustRightInd/>
              <w:textAlignment w:val="auto"/>
              <w:rPr>
                <w:rFonts w:ascii="Arial" w:hAnsi="Arial" w:cs="Arial"/>
                <w:color w:val="auto"/>
                <w:sz w:val="28"/>
                <w:szCs w:val="28"/>
              </w:rPr>
            </w:pPr>
          </w:p>
        </w:tc>
        <w:tc>
          <w:tcPr>
            <w:tcW w:w="1940" w:type="dxa"/>
            <w:tcBorders>
              <w:top w:val="nil"/>
              <w:left w:val="nil"/>
              <w:bottom w:val="nil"/>
              <w:right w:val="nil"/>
            </w:tcBorders>
            <w:shd w:val="clear" w:color="auto" w:fill="auto"/>
            <w:vAlign w:val="center"/>
            <w:hideMark/>
          </w:tcPr>
          <w:p w14:paraId="5F6FF1FC"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c>
          <w:tcPr>
            <w:tcW w:w="340" w:type="dxa"/>
            <w:vMerge w:val="restart"/>
            <w:tcBorders>
              <w:top w:val="nil"/>
              <w:left w:val="nil"/>
              <w:bottom w:val="nil"/>
              <w:right w:val="nil"/>
            </w:tcBorders>
            <w:shd w:val="clear" w:color="auto" w:fill="auto"/>
            <w:vAlign w:val="center"/>
            <w:hideMark/>
          </w:tcPr>
          <w:p w14:paraId="5F6FF1FD"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c>
          <w:tcPr>
            <w:tcW w:w="1660" w:type="dxa"/>
            <w:tcBorders>
              <w:top w:val="nil"/>
              <w:left w:val="nil"/>
              <w:bottom w:val="nil"/>
              <w:right w:val="nil"/>
            </w:tcBorders>
            <w:shd w:val="clear" w:color="auto" w:fill="auto"/>
            <w:vAlign w:val="center"/>
            <w:hideMark/>
          </w:tcPr>
          <w:p w14:paraId="5F6FF1FE"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c>
          <w:tcPr>
            <w:tcW w:w="380" w:type="dxa"/>
            <w:vMerge w:val="restart"/>
            <w:tcBorders>
              <w:top w:val="nil"/>
              <w:left w:val="nil"/>
              <w:bottom w:val="nil"/>
              <w:right w:val="nil"/>
            </w:tcBorders>
            <w:shd w:val="clear" w:color="auto" w:fill="auto"/>
            <w:vAlign w:val="center"/>
            <w:hideMark/>
          </w:tcPr>
          <w:p w14:paraId="5F6FF1FF"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c>
          <w:tcPr>
            <w:tcW w:w="1600" w:type="dxa"/>
            <w:tcBorders>
              <w:top w:val="nil"/>
              <w:left w:val="nil"/>
              <w:bottom w:val="nil"/>
              <w:right w:val="nil"/>
            </w:tcBorders>
            <w:shd w:val="clear" w:color="auto" w:fill="auto"/>
            <w:vAlign w:val="center"/>
            <w:hideMark/>
          </w:tcPr>
          <w:p w14:paraId="5F6FF200"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c>
          <w:tcPr>
            <w:tcW w:w="340" w:type="dxa"/>
            <w:vMerge w:val="restart"/>
            <w:tcBorders>
              <w:top w:val="nil"/>
              <w:left w:val="nil"/>
              <w:bottom w:val="nil"/>
              <w:right w:val="nil"/>
            </w:tcBorders>
            <w:shd w:val="clear" w:color="auto" w:fill="auto"/>
            <w:vAlign w:val="center"/>
            <w:hideMark/>
          </w:tcPr>
          <w:p w14:paraId="5F6FF201"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c>
          <w:tcPr>
            <w:tcW w:w="1580" w:type="dxa"/>
            <w:tcBorders>
              <w:top w:val="nil"/>
              <w:left w:val="nil"/>
              <w:bottom w:val="nil"/>
              <w:right w:val="nil"/>
            </w:tcBorders>
            <w:shd w:val="clear" w:color="auto" w:fill="auto"/>
            <w:vAlign w:val="center"/>
            <w:hideMark/>
          </w:tcPr>
          <w:p w14:paraId="5F6FF202"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p>
        </w:tc>
      </w:tr>
      <w:tr w:rsidR="00282622" w:rsidRPr="00282622" w14:paraId="5F6FF20C" w14:textId="77777777" w:rsidTr="00282622">
        <w:trPr>
          <w:trHeight w:val="552"/>
        </w:trPr>
        <w:tc>
          <w:tcPr>
            <w:tcW w:w="1300" w:type="dxa"/>
            <w:tcBorders>
              <w:top w:val="nil"/>
              <w:left w:val="nil"/>
              <w:bottom w:val="nil"/>
              <w:right w:val="nil"/>
            </w:tcBorders>
            <w:shd w:val="clear" w:color="auto" w:fill="auto"/>
            <w:vAlign w:val="center"/>
            <w:hideMark/>
          </w:tcPr>
          <w:p w14:paraId="5F6FF20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Hawaiian Electric</w:t>
            </w:r>
          </w:p>
        </w:tc>
        <w:tc>
          <w:tcPr>
            <w:tcW w:w="1940" w:type="dxa"/>
            <w:tcBorders>
              <w:top w:val="nil"/>
              <w:left w:val="nil"/>
              <w:bottom w:val="nil"/>
              <w:right w:val="nil"/>
            </w:tcBorders>
            <w:shd w:val="clear" w:color="auto" w:fill="auto"/>
            <w:vAlign w:val="center"/>
            <w:hideMark/>
          </w:tcPr>
          <w:p w14:paraId="5F6FF205"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r w:rsidRPr="00282622">
              <w:rPr>
                <w:rFonts w:ascii="Arial" w:hAnsi="Arial" w:cs="Arial"/>
                <w:color w:val="auto"/>
                <w:szCs w:val="22"/>
              </w:rPr>
              <w:t>Name</w:t>
            </w:r>
          </w:p>
        </w:tc>
        <w:tc>
          <w:tcPr>
            <w:tcW w:w="340" w:type="dxa"/>
            <w:vMerge/>
            <w:tcBorders>
              <w:top w:val="nil"/>
              <w:left w:val="nil"/>
              <w:bottom w:val="nil"/>
              <w:right w:val="nil"/>
            </w:tcBorders>
            <w:vAlign w:val="center"/>
            <w:hideMark/>
          </w:tcPr>
          <w:p w14:paraId="5F6FF20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vAlign w:val="center"/>
            <w:hideMark/>
          </w:tcPr>
          <w:p w14:paraId="5F6FF207"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r w:rsidRPr="00282622">
              <w:rPr>
                <w:rFonts w:ascii="Arial" w:hAnsi="Arial" w:cs="Arial"/>
                <w:color w:val="auto"/>
                <w:szCs w:val="22"/>
              </w:rPr>
              <w:t>Position</w:t>
            </w:r>
          </w:p>
        </w:tc>
        <w:tc>
          <w:tcPr>
            <w:tcW w:w="380" w:type="dxa"/>
            <w:vMerge/>
            <w:tcBorders>
              <w:top w:val="nil"/>
              <w:left w:val="nil"/>
              <w:bottom w:val="nil"/>
              <w:right w:val="nil"/>
            </w:tcBorders>
            <w:vAlign w:val="center"/>
            <w:hideMark/>
          </w:tcPr>
          <w:p w14:paraId="5F6FF20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vAlign w:val="center"/>
            <w:hideMark/>
          </w:tcPr>
          <w:p w14:paraId="5F6FF209"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r w:rsidRPr="00282622">
              <w:rPr>
                <w:rFonts w:ascii="Arial" w:hAnsi="Arial" w:cs="Arial"/>
                <w:color w:val="auto"/>
                <w:szCs w:val="22"/>
              </w:rPr>
              <w:t>Phone</w:t>
            </w:r>
          </w:p>
        </w:tc>
        <w:tc>
          <w:tcPr>
            <w:tcW w:w="340" w:type="dxa"/>
            <w:vMerge/>
            <w:tcBorders>
              <w:top w:val="nil"/>
              <w:left w:val="nil"/>
              <w:bottom w:val="nil"/>
              <w:right w:val="nil"/>
            </w:tcBorders>
            <w:vAlign w:val="center"/>
            <w:hideMark/>
          </w:tcPr>
          <w:p w14:paraId="5F6FF20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vAlign w:val="center"/>
            <w:hideMark/>
          </w:tcPr>
          <w:p w14:paraId="5F6FF20B" w14:textId="77777777" w:rsidR="00282622" w:rsidRPr="00282622" w:rsidRDefault="00282622" w:rsidP="00282622">
            <w:pPr>
              <w:tabs>
                <w:tab w:val="clear" w:pos="547"/>
              </w:tabs>
              <w:overflowPunct/>
              <w:autoSpaceDE/>
              <w:autoSpaceDN/>
              <w:adjustRightInd/>
              <w:jc w:val="center"/>
              <w:textAlignment w:val="auto"/>
              <w:rPr>
                <w:rFonts w:ascii="Arial" w:hAnsi="Arial" w:cs="Arial"/>
                <w:color w:val="auto"/>
                <w:szCs w:val="22"/>
              </w:rPr>
            </w:pPr>
            <w:r w:rsidRPr="00282622">
              <w:rPr>
                <w:rFonts w:ascii="Arial" w:hAnsi="Arial" w:cs="Arial"/>
                <w:color w:val="auto"/>
                <w:szCs w:val="22"/>
              </w:rPr>
              <w:t>Cellular</w:t>
            </w:r>
          </w:p>
        </w:tc>
      </w:tr>
      <w:tr w:rsidR="00282622" w:rsidRPr="00282622" w14:paraId="5F6FF215" w14:textId="77777777" w:rsidTr="00282622">
        <w:trPr>
          <w:trHeight w:hRule="exact" w:val="288"/>
        </w:trPr>
        <w:tc>
          <w:tcPr>
            <w:tcW w:w="1300" w:type="dxa"/>
            <w:tcBorders>
              <w:top w:val="nil"/>
              <w:left w:val="nil"/>
              <w:bottom w:val="nil"/>
              <w:right w:val="nil"/>
            </w:tcBorders>
            <w:shd w:val="clear" w:color="auto" w:fill="auto"/>
            <w:vAlign w:val="center"/>
            <w:hideMark/>
          </w:tcPr>
          <w:p w14:paraId="5F6FF20D"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p>
        </w:tc>
        <w:tc>
          <w:tcPr>
            <w:tcW w:w="1940" w:type="dxa"/>
            <w:vMerge w:val="restart"/>
            <w:tcBorders>
              <w:top w:val="nil"/>
              <w:left w:val="nil"/>
              <w:bottom w:val="single" w:sz="8" w:space="0" w:color="000000"/>
              <w:right w:val="nil"/>
            </w:tcBorders>
            <w:shd w:val="clear" w:color="auto" w:fill="auto"/>
            <w:vAlign w:val="center"/>
            <w:hideMark/>
          </w:tcPr>
          <w:p w14:paraId="5F6FF20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val="restart"/>
            <w:tcBorders>
              <w:top w:val="nil"/>
              <w:left w:val="nil"/>
              <w:bottom w:val="nil"/>
              <w:right w:val="nil"/>
            </w:tcBorders>
            <w:shd w:val="clear" w:color="auto" w:fill="auto"/>
            <w:vAlign w:val="center"/>
            <w:hideMark/>
          </w:tcPr>
          <w:p w14:paraId="5F6FF20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val="restart"/>
            <w:tcBorders>
              <w:top w:val="nil"/>
              <w:left w:val="nil"/>
              <w:bottom w:val="single" w:sz="8" w:space="0" w:color="000000"/>
              <w:right w:val="nil"/>
            </w:tcBorders>
            <w:shd w:val="clear" w:color="auto" w:fill="auto"/>
            <w:vAlign w:val="center"/>
            <w:hideMark/>
          </w:tcPr>
          <w:p w14:paraId="5F6FF21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val="restart"/>
            <w:tcBorders>
              <w:top w:val="nil"/>
              <w:left w:val="nil"/>
              <w:bottom w:val="nil"/>
              <w:right w:val="nil"/>
            </w:tcBorders>
            <w:shd w:val="clear" w:color="auto" w:fill="auto"/>
            <w:vAlign w:val="center"/>
            <w:hideMark/>
          </w:tcPr>
          <w:p w14:paraId="5F6FF21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val="restart"/>
            <w:tcBorders>
              <w:top w:val="nil"/>
              <w:left w:val="nil"/>
              <w:bottom w:val="single" w:sz="8" w:space="0" w:color="000000"/>
              <w:right w:val="nil"/>
            </w:tcBorders>
            <w:shd w:val="clear" w:color="auto" w:fill="auto"/>
            <w:vAlign w:val="center"/>
            <w:hideMark/>
          </w:tcPr>
          <w:p w14:paraId="5F6FF21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val="restart"/>
            <w:tcBorders>
              <w:top w:val="nil"/>
              <w:left w:val="nil"/>
              <w:bottom w:val="nil"/>
              <w:right w:val="nil"/>
            </w:tcBorders>
            <w:shd w:val="clear" w:color="auto" w:fill="auto"/>
            <w:vAlign w:val="center"/>
            <w:hideMark/>
          </w:tcPr>
          <w:p w14:paraId="5F6FF21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val="restart"/>
            <w:tcBorders>
              <w:top w:val="nil"/>
              <w:left w:val="nil"/>
              <w:bottom w:val="single" w:sz="8" w:space="0" w:color="000000"/>
              <w:right w:val="nil"/>
            </w:tcBorders>
            <w:shd w:val="clear" w:color="auto" w:fill="auto"/>
            <w:vAlign w:val="center"/>
            <w:hideMark/>
          </w:tcPr>
          <w:p w14:paraId="5F6FF21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1E" w14:textId="77777777" w:rsidTr="00282622">
        <w:trPr>
          <w:trHeight w:val="300"/>
        </w:trPr>
        <w:tc>
          <w:tcPr>
            <w:tcW w:w="1300" w:type="dxa"/>
            <w:tcBorders>
              <w:top w:val="nil"/>
              <w:left w:val="nil"/>
              <w:bottom w:val="nil"/>
              <w:right w:val="nil"/>
            </w:tcBorders>
            <w:shd w:val="clear" w:color="auto" w:fill="auto"/>
            <w:vAlign w:val="center"/>
            <w:hideMark/>
          </w:tcPr>
          <w:p w14:paraId="5F6FF216"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Primary</w:t>
            </w:r>
          </w:p>
        </w:tc>
        <w:tc>
          <w:tcPr>
            <w:tcW w:w="1940" w:type="dxa"/>
            <w:vMerge/>
            <w:tcBorders>
              <w:top w:val="nil"/>
              <w:left w:val="nil"/>
              <w:bottom w:val="single" w:sz="8" w:space="0" w:color="000000"/>
              <w:right w:val="nil"/>
            </w:tcBorders>
            <w:vAlign w:val="center"/>
            <w:hideMark/>
          </w:tcPr>
          <w:p w14:paraId="5F6FF21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1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tcBorders>
              <w:top w:val="nil"/>
              <w:left w:val="nil"/>
              <w:bottom w:val="single" w:sz="8" w:space="0" w:color="000000"/>
              <w:right w:val="nil"/>
            </w:tcBorders>
            <w:vAlign w:val="center"/>
            <w:hideMark/>
          </w:tcPr>
          <w:p w14:paraId="5F6FF21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1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tcBorders>
              <w:top w:val="nil"/>
              <w:left w:val="nil"/>
              <w:bottom w:val="single" w:sz="8" w:space="0" w:color="000000"/>
              <w:right w:val="nil"/>
            </w:tcBorders>
            <w:vAlign w:val="center"/>
            <w:hideMark/>
          </w:tcPr>
          <w:p w14:paraId="5F6FF21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1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tcBorders>
              <w:top w:val="nil"/>
              <w:left w:val="nil"/>
              <w:bottom w:val="single" w:sz="8" w:space="0" w:color="000000"/>
              <w:right w:val="nil"/>
            </w:tcBorders>
            <w:vAlign w:val="center"/>
            <w:hideMark/>
          </w:tcPr>
          <w:p w14:paraId="5F6FF21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27" w14:textId="77777777" w:rsidTr="00282622">
        <w:trPr>
          <w:trHeight w:hRule="exact" w:val="288"/>
        </w:trPr>
        <w:tc>
          <w:tcPr>
            <w:tcW w:w="1300" w:type="dxa"/>
            <w:tcBorders>
              <w:top w:val="nil"/>
              <w:left w:val="nil"/>
              <w:bottom w:val="nil"/>
              <w:right w:val="nil"/>
            </w:tcBorders>
            <w:shd w:val="clear" w:color="auto" w:fill="auto"/>
            <w:vAlign w:val="center"/>
            <w:hideMark/>
          </w:tcPr>
          <w:p w14:paraId="5F6FF21F"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p>
        </w:tc>
        <w:tc>
          <w:tcPr>
            <w:tcW w:w="1940" w:type="dxa"/>
            <w:vMerge w:val="restart"/>
            <w:tcBorders>
              <w:top w:val="nil"/>
              <w:left w:val="nil"/>
              <w:bottom w:val="single" w:sz="8" w:space="0" w:color="000000"/>
              <w:right w:val="nil"/>
            </w:tcBorders>
            <w:shd w:val="clear" w:color="auto" w:fill="auto"/>
            <w:vAlign w:val="center"/>
            <w:hideMark/>
          </w:tcPr>
          <w:p w14:paraId="5F6FF22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val="restart"/>
            <w:tcBorders>
              <w:top w:val="nil"/>
              <w:left w:val="nil"/>
              <w:bottom w:val="nil"/>
              <w:right w:val="nil"/>
            </w:tcBorders>
            <w:shd w:val="clear" w:color="auto" w:fill="auto"/>
            <w:vAlign w:val="center"/>
            <w:hideMark/>
          </w:tcPr>
          <w:p w14:paraId="5F6FF22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val="restart"/>
            <w:tcBorders>
              <w:top w:val="nil"/>
              <w:left w:val="nil"/>
              <w:bottom w:val="single" w:sz="8" w:space="0" w:color="000000"/>
              <w:right w:val="nil"/>
            </w:tcBorders>
            <w:shd w:val="clear" w:color="auto" w:fill="auto"/>
            <w:vAlign w:val="center"/>
            <w:hideMark/>
          </w:tcPr>
          <w:p w14:paraId="5F6FF22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val="restart"/>
            <w:tcBorders>
              <w:top w:val="nil"/>
              <w:left w:val="nil"/>
              <w:bottom w:val="nil"/>
              <w:right w:val="nil"/>
            </w:tcBorders>
            <w:shd w:val="clear" w:color="auto" w:fill="auto"/>
            <w:vAlign w:val="center"/>
            <w:hideMark/>
          </w:tcPr>
          <w:p w14:paraId="5F6FF22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val="restart"/>
            <w:tcBorders>
              <w:top w:val="nil"/>
              <w:left w:val="nil"/>
              <w:bottom w:val="single" w:sz="8" w:space="0" w:color="000000"/>
              <w:right w:val="nil"/>
            </w:tcBorders>
            <w:shd w:val="clear" w:color="auto" w:fill="auto"/>
            <w:vAlign w:val="center"/>
            <w:hideMark/>
          </w:tcPr>
          <w:p w14:paraId="5F6FF22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val="restart"/>
            <w:tcBorders>
              <w:top w:val="nil"/>
              <w:left w:val="nil"/>
              <w:bottom w:val="nil"/>
              <w:right w:val="nil"/>
            </w:tcBorders>
            <w:shd w:val="clear" w:color="auto" w:fill="auto"/>
            <w:vAlign w:val="center"/>
            <w:hideMark/>
          </w:tcPr>
          <w:p w14:paraId="5F6FF22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val="restart"/>
            <w:tcBorders>
              <w:top w:val="nil"/>
              <w:left w:val="nil"/>
              <w:bottom w:val="single" w:sz="8" w:space="0" w:color="000000"/>
              <w:right w:val="nil"/>
            </w:tcBorders>
            <w:shd w:val="clear" w:color="auto" w:fill="auto"/>
            <w:vAlign w:val="center"/>
            <w:hideMark/>
          </w:tcPr>
          <w:p w14:paraId="5F6FF22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30" w14:textId="77777777" w:rsidTr="00282622">
        <w:trPr>
          <w:trHeight w:val="300"/>
        </w:trPr>
        <w:tc>
          <w:tcPr>
            <w:tcW w:w="1300" w:type="dxa"/>
            <w:tcBorders>
              <w:top w:val="nil"/>
              <w:left w:val="nil"/>
              <w:bottom w:val="nil"/>
              <w:right w:val="nil"/>
            </w:tcBorders>
            <w:shd w:val="clear" w:color="auto" w:fill="auto"/>
            <w:vAlign w:val="center"/>
            <w:hideMark/>
          </w:tcPr>
          <w:p w14:paraId="5F6FF228"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Backup</w:t>
            </w:r>
          </w:p>
        </w:tc>
        <w:tc>
          <w:tcPr>
            <w:tcW w:w="1940" w:type="dxa"/>
            <w:vMerge/>
            <w:tcBorders>
              <w:top w:val="nil"/>
              <w:left w:val="nil"/>
              <w:bottom w:val="single" w:sz="8" w:space="0" w:color="000000"/>
              <w:right w:val="nil"/>
            </w:tcBorders>
            <w:vAlign w:val="center"/>
            <w:hideMark/>
          </w:tcPr>
          <w:p w14:paraId="5F6FF22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2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tcBorders>
              <w:top w:val="nil"/>
              <w:left w:val="nil"/>
              <w:bottom w:val="single" w:sz="8" w:space="0" w:color="000000"/>
              <w:right w:val="nil"/>
            </w:tcBorders>
            <w:vAlign w:val="center"/>
            <w:hideMark/>
          </w:tcPr>
          <w:p w14:paraId="5F6FF22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2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tcBorders>
              <w:top w:val="nil"/>
              <w:left w:val="nil"/>
              <w:bottom w:val="single" w:sz="8" w:space="0" w:color="000000"/>
              <w:right w:val="nil"/>
            </w:tcBorders>
            <w:vAlign w:val="center"/>
            <w:hideMark/>
          </w:tcPr>
          <w:p w14:paraId="5F6FF22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2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tcBorders>
              <w:top w:val="nil"/>
              <w:left w:val="nil"/>
              <w:bottom w:val="single" w:sz="8" w:space="0" w:color="000000"/>
              <w:right w:val="nil"/>
            </w:tcBorders>
            <w:vAlign w:val="center"/>
            <w:hideMark/>
          </w:tcPr>
          <w:p w14:paraId="5F6FF22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39" w14:textId="77777777" w:rsidTr="00282622">
        <w:trPr>
          <w:trHeight w:hRule="exact" w:val="288"/>
        </w:trPr>
        <w:tc>
          <w:tcPr>
            <w:tcW w:w="1300" w:type="dxa"/>
            <w:tcBorders>
              <w:top w:val="nil"/>
              <w:left w:val="nil"/>
              <w:bottom w:val="nil"/>
              <w:right w:val="nil"/>
            </w:tcBorders>
            <w:shd w:val="clear" w:color="auto" w:fill="auto"/>
            <w:vAlign w:val="center"/>
            <w:hideMark/>
          </w:tcPr>
          <w:p w14:paraId="5F6FF23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940" w:type="dxa"/>
            <w:tcBorders>
              <w:top w:val="nil"/>
              <w:left w:val="nil"/>
              <w:bottom w:val="nil"/>
              <w:right w:val="nil"/>
            </w:tcBorders>
            <w:shd w:val="clear" w:color="auto" w:fill="auto"/>
            <w:noWrap/>
            <w:vAlign w:val="center"/>
            <w:hideMark/>
          </w:tcPr>
          <w:p w14:paraId="5F6FF23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val="restart"/>
            <w:tcBorders>
              <w:top w:val="nil"/>
              <w:left w:val="nil"/>
              <w:bottom w:val="nil"/>
              <w:right w:val="nil"/>
            </w:tcBorders>
            <w:shd w:val="clear" w:color="auto" w:fill="auto"/>
            <w:vAlign w:val="center"/>
            <w:hideMark/>
          </w:tcPr>
          <w:p w14:paraId="5F6FF23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3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val="restart"/>
            <w:tcBorders>
              <w:top w:val="nil"/>
              <w:left w:val="nil"/>
              <w:bottom w:val="nil"/>
              <w:right w:val="nil"/>
            </w:tcBorders>
            <w:shd w:val="clear" w:color="auto" w:fill="auto"/>
            <w:vAlign w:val="center"/>
            <w:hideMark/>
          </w:tcPr>
          <w:p w14:paraId="5F6FF23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3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val="restart"/>
            <w:tcBorders>
              <w:top w:val="nil"/>
              <w:left w:val="nil"/>
              <w:bottom w:val="nil"/>
              <w:right w:val="nil"/>
            </w:tcBorders>
            <w:shd w:val="clear" w:color="auto" w:fill="auto"/>
            <w:vAlign w:val="center"/>
            <w:hideMark/>
          </w:tcPr>
          <w:p w14:paraId="5F6FF23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3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42" w14:textId="77777777" w:rsidTr="00282622">
        <w:trPr>
          <w:trHeight w:val="288"/>
        </w:trPr>
        <w:tc>
          <w:tcPr>
            <w:tcW w:w="1300" w:type="dxa"/>
            <w:tcBorders>
              <w:top w:val="nil"/>
              <w:left w:val="nil"/>
              <w:bottom w:val="nil"/>
              <w:right w:val="nil"/>
            </w:tcBorders>
            <w:shd w:val="clear" w:color="auto" w:fill="auto"/>
            <w:vAlign w:val="center"/>
            <w:hideMark/>
          </w:tcPr>
          <w:p w14:paraId="5F6FF23A" w14:textId="234C289A" w:rsidR="00282622" w:rsidRPr="00282622" w:rsidRDefault="0098680E" w:rsidP="00282622">
            <w:pPr>
              <w:tabs>
                <w:tab w:val="clear" w:pos="547"/>
              </w:tabs>
              <w:overflowPunct/>
              <w:autoSpaceDE/>
              <w:autoSpaceDN/>
              <w:adjustRightInd/>
              <w:textAlignment w:val="auto"/>
              <w:rPr>
                <w:rFonts w:ascii="Arial" w:hAnsi="Arial" w:cs="Arial"/>
                <w:color w:val="auto"/>
                <w:szCs w:val="22"/>
              </w:rPr>
            </w:pPr>
            <w:r>
              <w:rPr>
                <w:rFonts w:ascii="Arial" w:hAnsi="Arial" w:cs="Arial"/>
                <w:color w:val="auto"/>
                <w:szCs w:val="22"/>
              </w:rPr>
              <w:t>Hawai</w:t>
            </w:r>
            <w:r w:rsidR="00236165">
              <w:rPr>
                <w:rFonts w:ascii="Arial" w:hAnsi="Arial" w:cs="Arial"/>
                <w:color w:val="auto"/>
                <w:szCs w:val="22"/>
              </w:rPr>
              <w:t>‘</w:t>
            </w:r>
            <w:r>
              <w:rPr>
                <w:rFonts w:ascii="Arial" w:hAnsi="Arial" w:cs="Arial"/>
                <w:color w:val="auto"/>
                <w:szCs w:val="22"/>
              </w:rPr>
              <w:t>i Electric Light</w:t>
            </w:r>
          </w:p>
        </w:tc>
        <w:tc>
          <w:tcPr>
            <w:tcW w:w="1940" w:type="dxa"/>
            <w:tcBorders>
              <w:top w:val="nil"/>
              <w:left w:val="nil"/>
              <w:bottom w:val="nil"/>
              <w:right w:val="nil"/>
            </w:tcBorders>
            <w:shd w:val="clear" w:color="auto" w:fill="auto"/>
            <w:noWrap/>
            <w:vAlign w:val="center"/>
            <w:hideMark/>
          </w:tcPr>
          <w:p w14:paraId="5F6FF23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3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3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3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3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4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4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4B" w14:textId="77777777" w:rsidTr="00282622">
        <w:trPr>
          <w:trHeight w:val="288"/>
        </w:trPr>
        <w:tc>
          <w:tcPr>
            <w:tcW w:w="1300" w:type="dxa"/>
            <w:tcBorders>
              <w:top w:val="nil"/>
              <w:left w:val="nil"/>
              <w:bottom w:val="nil"/>
              <w:right w:val="nil"/>
            </w:tcBorders>
            <w:shd w:val="clear" w:color="auto" w:fill="auto"/>
            <w:vAlign w:val="center"/>
            <w:hideMark/>
          </w:tcPr>
          <w:p w14:paraId="5F6FF24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940" w:type="dxa"/>
            <w:tcBorders>
              <w:top w:val="nil"/>
              <w:left w:val="nil"/>
              <w:bottom w:val="nil"/>
              <w:right w:val="nil"/>
            </w:tcBorders>
            <w:shd w:val="clear" w:color="auto" w:fill="auto"/>
            <w:noWrap/>
            <w:vAlign w:val="center"/>
            <w:hideMark/>
          </w:tcPr>
          <w:p w14:paraId="5F6FF24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4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4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4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4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4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4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54" w14:textId="77777777" w:rsidTr="00282622">
        <w:trPr>
          <w:trHeight w:val="300"/>
        </w:trPr>
        <w:tc>
          <w:tcPr>
            <w:tcW w:w="1300" w:type="dxa"/>
            <w:tcBorders>
              <w:top w:val="nil"/>
              <w:left w:val="nil"/>
              <w:bottom w:val="nil"/>
              <w:right w:val="nil"/>
            </w:tcBorders>
            <w:shd w:val="clear" w:color="auto" w:fill="auto"/>
            <w:vAlign w:val="center"/>
            <w:hideMark/>
          </w:tcPr>
          <w:p w14:paraId="5F6FF24C"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Primary</w:t>
            </w:r>
          </w:p>
        </w:tc>
        <w:tc>
          <w:tcPr>
            <w:tcW w:w="1940" w:type="dxa"/>
            <w:tcBorders>
              <w:top w:val="nil"/>
              <w:left w:val="nil"/>
              <w:bottom w:val="single" w:sz="8" w:space="0" w:color="auto"/>
              <w:right w:val="nil"/>
            </w:tcBorders>
            <w:shd w:val="clear" w:color="auto" w:fill="auto"/>
            <w:noWrap/>
            <w:vAlign w:val="center"/>
            <w:hideMark/>
          </w:tcPr>
          <w:p w14:paraId="5F6FF24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4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single" w:sz="8" w:space="0" w:color="auto"/>
              <w:right w:val="nil"/>
            </w:tcBorders>
            <w:shd w:val="clear" w:color="auto" w:fill="auto"/>
            <w:noWrap/>
            <w:vAlign w:val="center"/>
            <w:hideMark/>
          </w:tcPr>
          <w:p w14:paraId="5F6FF24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tcBorders>
              <w:top w:val="nil"/>
              <w:left w:val="nil"/>
              <w:bottom w:val="nil"/>
              <w:right w:val="nil"/>
            </w:tcBorders>
            <w:vAlign w:val="center"/>
            <w:hideMark/>
          </w:tcPr>
          <w:p w14:paraId="5F6FF25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single" w:sz="8" w:space="0" w:color="auto"/>
              <w:right w:val="nil"/>
            </w:tcBorders>
            <w:shd w:val="clear" w:color="auto" w:fill="auto"/>
            <w:noWrap/>
            <w:vAlign w:val="center"/>
            <w:hideMark/>
          </w:tcPr>
          <w:p w14:paraId="5F6FF25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5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single" w:sz="8" w:space="0" w:color="auto"/>
              <w:right w:val="nil"/>
            </w:tcBorders>
            <w:shd w:val="clear" w:color="auto" w:fill="auto"/>
            <w:noWrap/>
            <w:vAlign w:val="center"/>
            <w:hideMark/>
          </w:tcPr>
          <w:p w14:paraId="5F6FF25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5D" w14:textId="77777777" w:rsidTr="00282622">
        <w:trPr>
          <w:trHeight w:val="288"/>
        </w:trPr>
        <w:tc>
          <w:tcPr>
            <w:tcW w:w="1300" w:type="dxa"/>
            <w:tcBorders>
              <w:top w:val="nil"/>
              <w:left w:val="nil"/>
              <w:bottom w:val="nil"/>
              <w:right w:val="nil"/>
            </w:tcBorders>
            <w:shd w:val="clear" w:color="auto" w:fill="auto"/>
            <w:vAlign w:val="center"/>
            <w:hideMark/>
          </w:tcPr>
          <w:p w14:paraId="5F6FF25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940" w:type="dxa"/>
            <w:tcBorders>
              <w:top w:val="nil"/>
              <w:left w:val="nil"/>
              <w:bottom w:val="nil"/>
              <w:right w:val="nil"/>
            </w:tcBorders>
            <w:shd w:val="clear" w:color="auto" w:fill="auto"/>
            <w:noWrap/>
            <w:vAlign w:val="center"/>
            <w:hideMark/>
          </w:tcPr>
          <w:p w14:paraId="5F6FF25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5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5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5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5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5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5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66" w14:textId="77777777" w:rsidTr="00282622">
        <w:trPr>
          <w:trHeight w:val="300"/>
        </w:trPr>
        <w:tc>
          <w:tcPr>
            <w:tcW w:w="1300" w:type="dxa"/>
            <w:tcBorders>
              <w:top w:val="nil"/>
              <w:left w:val="nil"/>
              <w:bottom w:val="nil"/>
              <w:right w:val="nil"/>
            </w:tcBorders>
            <w:shd w:val="clear" w:color="auto" w:fill="auto"/>
            <w:vAlign w:val="center"/>
            <w:hideMark/>
          </w:tcPr>
          <w:p w14:paraId="5F6FF25E"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Backup</w:t>
            </w:r>
          </w:p>
        </w:tc>
        <w:tc>
          <w:tcPr>
            <w:tcW w:w="1940" w:type="dxa"/>
            <w:tcBorders>
              <w:top w:val="nil"/>
              <w:left w:val="nil"/>
              <w:bottom w:val="single" w:sz="8" w:space="0" w:color="auto"/>
              <w:right w:val="nil"/>
            </w:tcBorders>
            <w:shd w:val="clear" w:color="auto" w:fill="auto"/>
            <w:noWrap/>
            <w:vAlign w:val="center"/>
            <w:hideMark/>
          </w:tcPr>
          <w:p w14:paraId="5F6FF25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6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single" w:sz="8" w:space="0" w:color="auto"/>
              <w:right w:val="nil"/>
            </w:tcBorders>
            <w:shd w:val="clear" w:color="auto" w:fill="auto"/>
            <w:noWrap/>
            <w:vAlign w:val="center"/>
            <w:hideMark/>
          </w:tcPr>
          <w:p w14:paraId="5F6FF26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tcBorders>
              <w:top w:val="nil"/>
              <w:left w:val="nil"/>
              <w:bottom w:val="nil"/>
              <w:right w:val="nil"/>
            </w:tcBorders>
            <w:vAlign w:val="center"/>
            <w:hideMark/>
          </w:tcPr>
          <w:p w14:paraId="5F6FF26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single" w:sz="8" w:space="0" w:color="auto"/>
              <w:right w:val="nil"/>
            </w:tcBorders>
            <w:shd w:val="clear" w:color="auto" w:fill="auto"/>
            <w:noWrap/>
            <w:vAlign w:val="center"/>
            <w:hideMark/>
          </w:tcPr>
          <w:p w14:paraId="5F6FF26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6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single" w:sz="8" w:space="0" w:color="auto"/>
              <w:right w:val="nil"/>
            </w:tcBorders>
            <w:shd w:val="clear" w:color="auto" w:fill="auto"/>
            <w:noWrap/>
            <w:vAlign w:val="center"/>
            <w:hideMark/>
          </w:tcPr>
          <w:p w14:paraId="5F6FF26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6F" w14:textId="77777777" w:rsidTr="00282622">
        <w:trPr>
          <w:trHeight w:val="288"/>
        </w:trPr>
        <w:tc>
          <w:tcPr>
            <w:tcW w:w="1300" w:type="dxa"/>
            <w:tcBorders>
              <w:top w:val="nil"/>
              <w:left w:val="nil"/>
              <w:bottom w:val="nil"/>
              <w:right w:val="nil"/>
            </w:tcBorders>
            <w:shd w:val="clear" w:color="auto" w:fill="auto"/>
            <w:vAlign w:val="center"/>
            <w:hideMark/>
          </w:tcPr>
          <w:p w14:paraId="5F6FF26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940" w:type="dxa"/>
            <w:tcBorders>
              <w:top w:val="nil"/>
              <w:left w:val="nil"/>
              <w:bottom w:val="nil"/>
              <w:right w:val="nil"/>
            </w:tcBorders>
            <w:shd w:val="clear" w:color="auto" w:fill="auto"/>
            <w:noWrap/>
            <w:vAlign w:val="center"/>
            <w:hideMark/>
          </w:tcPr>
          <w:p w14:paraId="5F6FF26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6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6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6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6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6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6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78" w14:textId="77777777" w:rsidTr="00282622">
        <w:trPr>
          <w:trHeight w:val="288"/>
        </w:trPr>
        <w:tc>
          <w:tcPr>
            <w:tcW w:w="1300" w:type="dxa"/>
            <w:tcBorders>
              <w:top w:val="nil"/>
              <w:left w:val="nil"/>
              <w:bottom w:val="nil"/>
              <w:right w:val="nil"/>
            </w:tcBorders>
            <w:shd w:val="clear" w:color="auto" w:fill="auto"/>
            <w:vAlign w:val="center"/>
            <w:hideMark/>
          </w:tcPr>
          <w:p w14:paraId="5F6FF270" w14:textId="77777777" w:rsidR="00282622" w:rsidRPr="00282622" w:rsidRDefault="0098680E" w:rsidP="00282622">
            <w:pPr>
              <w:tabs>
                <w:tab w:val="clear" w:pos="547"/>
              </w:tabs>
              <w:overflowPunct/>
              <w:autoSpaceDE/>
              <w:autoSpaceDN/>
              <w:adjustRightInd/>
              <w:textAlignment w:val="auto"/>
              <w:rPr>
                <w:rFonts w:ascii="Arial" w:hAnsi="Arial" w:cs="Arial"/>
                <w:color w:val="auto"/>
                <w:szCs w:val="22"/>
              </w:rPr>
            </w:pPr>
            <w:r>
              <w:rPr>
                <w:rFonts w:ascii="Arial" w:hAnsi="Arial" w:cs="Arial"/>
                <w:color w:val="auto"/>
                <w:szCs w:val="22"/>
              </w:rPr>
              <w:t>Maui Electric</w:t>
            </w:r>
          </w:p>
        </w:tc>
        <w:tc>
          <w:tcPr>
            <w:tcW w:w="1940" w:type="dxa"/>
            <w:tcBorders>
              <w:top w:val="nil"/>
              <w:left w:val="nil"/>
              <w:bottom w:val="nil"/>
              <w:right w:val="nil"/>
            </w:tcBorders>
            <w:shd w:val="clear" w:color="auto" w:fill="auto"/>
            <w:noWrap/>
            <w:vAlign w:val="center"/>
            <w:hideMark/>
          </w:tcPr>
          <w:p w14:paraId="5F6FF27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7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7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7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7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7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7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81" w14:textId="77777777" w:rsidTr="00282622">
        <w:trPr>
          <w:trHeight w:val="288"/>
        </w:trPr>
        <w:tc>
          <w:tcPr>
            <w:tcW w:w="1300" w:type="dxa"/>
            <w:tcBorders>
              <w:top w:val="nil"/>
              <w:left w:val="nil"/>
              <w:bottom w:val="nil"/>
              <w:right w:val="nil"/>
            </w:tcBorders>
            <w:shd w:val="clear" w:color="auto" w:fill="auto"/>
            <w:vAlign w:val="center"/>
            <w:hideMark/>
          </w:tcPr>
          <w:p w14:paraId="5F6FF27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940" w:type="dxa"/>
            <w:tcBorders>
              <w:top w:val="nil"/>
              <w:left w:val="nil"/>
              <w:bottom w:val="nil"/>
              <w:right w:val="nil"/>
            </w:tcBorders>
            <w:shd w:val="clear" w:color="auto" w:fill="auto"/>
            <w:noWrap/>
            <w:vAlign w:val="center"/>
            <w:hideMark/>
          </w:tcPr>
          <w:p w14:paraId="5F6FF27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7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7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7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7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7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8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8A" w14:textId="77777777" w:rsidTr="00282622">
        <w:trPr>
          <w:trHeight w:val="300"/>
        </w:trPr>
        <w:tc>
          <w:tcPr>
            <w:tcW w:w="1300" w:type="dxa"/>
            <w:tcBorders>
              <w:top w:val="nil"/>
              <w:left w:val="nil"/>
              <w:bottom w:val="nil"/>
              <w:right w:val="nil"/>
            </w:tcBorders>
            <w:shd w:val="clear" w:color="auto" w:fill="auto"/>
            <w:vAlign w:val="center"/>
            <w:hideMark/>
          </w:tcPr>
          <w:p w14:paraId="5F6FF282"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Primary</w:t>
            </w:r>
          </w:p>
        </w:tc>
        <w:tc>
          <w:tcPr>
            <w:tcW w:w="1940" w:type="dxa"/>
            <w:tcBorders>
              <w:top w:val="nil"/>
              <w:left w:val="nil"/>
              <w:bottom w:val="single" w:sz="8" w:space="0" w:color="auto"/>
              <w:right w:val="nil"/>
            </w:tcBorders>
            <w:shd w:val="clear" w:color="auto" w:fill="auto"/>
            <w:noWrap/>
            <w:vAlign w:val="center"/>
            <w:hideMark/>
          </w:tcPr>
          <w:p w14:paraId="5F6FF28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8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single" w:sz="8" w:space="0" w:color="auto"/>
              <w:right w:val="nil"/>
            </w:tcBorders>
            <w:shd w:val="clear" w:color="auto" w:fill="auto"/>
            <w:noWrap/>
            <w:vAlign w:val="center"/>
            <w:hideMark/>
          </w:tcPr>
          <w:p w14:paraId="5F6FF28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tcBorders>
              <w:top w:val="nil"/>
              <w:left w:val="nil"/>
              <w:bottom w:val="nil"/>
              <w:right w:val="nil"/>
            </w:tcBorders>
            <w:vAlign w:val="center"/>
            <w:hideMark/>
          </w:tcPr>
          <w:p w14:paraId="5F6FF28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single" w:sz="8" w:space="0" w:color="auto"/>
              <w:right w:val="nil"/>
            </w:tcBorders>
            <w:shd w:val="clear" w:color="auto" w:fill="auto"/>
            <w:noWrap/>
            <w:vAlign w:val="center"/>
            <w:hideMark/>
          </w:tcPr>
          <w:p w14:paraId="5F6FF28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8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single" w:sz="8" w:space="0" w:color="auto"/>
              <w:right w:val="nil"/>
            </w:tcBorders>
            <w:shd w:val="clear" w:color="auto" w:fill="auto"/>
            <w:noWrap/>
            <w:vAlign w:val="center"/>
            <w:hideMark/>
          </w:tcPr>
          <w:p w14:paraId="5F6FF28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93" w14:textId="77777777" w:rsidTr="00282622">
        <w:trPr>
          <w:trHeight w:val="288"/>
        </w:trPr>
        <w:tc>
          <w:tcPr>
            <w:tcW w:w="1300" w:type="dxa"/>
            <w:tcBorders>
              <w:top w:val="nil"/>
              <w:left w:val="nil"/>
              <w:bottom w:val="nil"/>
              <w:right w:val="nil"/>
            </w:tcBorders>
            <w:shd w:val="clear" w:color="auto" w:fill="auto"/>
            <w:noWrap/>
            <w:vAlign w:val="bottom"/>
            <w:hideMark/>
          </w:tcPr>
          <w:p w14:paraId="5F6FF28B" w14:textId="77777777" w:rsidR="00282622" w:rsidRPr="00282622" w:rsidRDefault="00282622" w:rsidP="00282622">
            <w:pPr>
              <w:tabs>
                <w:tab w:val="clear" w:pos="547"/>
              </w:tabs>
              <w:overflowPunct/>
              <w:autoSpaceDE/>
              <w:autoSpaceDN/>
              <w:adjustRightInd/>
              <w:textAlignment w:val="auto"/>
              <w:rPr>
                <w:rFonts w:ascii="Calibri" w:hAnsi="Calibri" w:cs="Calibri"/>
                <w:color w:val="000000"/>
                <w:szCs w:val="22"/>
              </w:rPr>
            </w:pPr>
          </w:p>
        </w:tc>
        <w:tc>
          <w:tcPr>
            <w:tcW w:w="1940" w:type="dxa"/>
            <w:tcBorders>
              <w:top w:val="nil"/>
              <w:left w:val="nil"/>
              <w:bottom w:val="nil"/>
              <w:right w:val="nil"/>
            </w:tcBorders>
            <w:shd w:val="clear" w:color="auto" w:fill="auto"/>
            <w:noWrap/>
            <w:vAlign w:val="center"/>
            <w:hideMark/>
          </w:tcPr>
          <w:p w14:paraId="5F6FF28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8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8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8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9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9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9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9C" w14:textId="77777777" w:rsidTr="00282622">
        <w:trPr>
          <w:trHeight w:val="300"/>
        </w:trPr>
        <w:tc>
          <w:tcPr>
            <w:tcW w:w="1300" w:type="dxa"/>
            <w:tcBorders>
              <w:top w:val="nil"/>
              <w:left w:val="nil"/>
              <w:bottom w:val="nil"/>
              <w:right w:val="nil"/>
            </w:tcBorders>
            <w:shd w:val="clear" w:color="auto" w:fill="auto"/>
            <w:vAlign w:val="center"/>
            <w:hideMark/>
          </w:tcPr>
          <w:p w14:paraId="5F6FF294"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Backup</w:t>
            </w:r>
          </w:p>
        </w:tc>
        <w:tc>
          <w:tcPr>
            <w:tcW w:w="1940" w:type="dxa"/>
            <w:tcBorders>
              <w:top w:val="nil"/>
              <w:left w:val="nil"/>
              <w:bottom w:val="single" w:sz="8" w:space="0" w:color="auto"/>
              <w:right w:val="nil"/>
            </w:tcBorders>
            <w:shd w:val="clear" w:color="auto" w:fill="auto"/>
            <w:noWrap/>
            <w:vAlign w:val="center"/>
            <w:hideMark/>
          </w:tcPr>
          <w:p w14:paraId="5F6FF29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9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single" w:sz="8" w:space="0" w:color="auto"/>
              <w:right w:val="nil"/>
            </w:tcBorders>
            <w:shd w:val="clear" w:color="auto" w:fill="auto"/>
            <w:noWrap/>
            <w:vAlign w:val="center"/>
            <w:hideMark/>
          </w:tcPr>
          <w:p w14:paraId="5F6FF29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tcBorders>
              <w:top w:val="nil"/>
              <w:left w:val="nil"/>
              <w:bottom w:val="nil"/>
              <w:right w:val="nil"/>
            </w:tcBorders>
            <w:vAlign w:val="center"/>
            <w:hideMark/>
          </w:tcPr>
          <w:p w14:paraId="5F6FF29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single" w:sz="8" w:space="0" w:color="auto"/>
              <w:right w:val="nil"/>
            </w:tcBorders>
            <w:shd w:val="clear" w:color="auto" w:fill="auto"/>
            <w:noWrap/>
            <w:vAlign w:val="center"/>
            <w:hideMark/>
          </w:tcPr>
          <w:p w14:paraId="5F6FF29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tcBorders>
              <w:top w:val="nil"/>
              <w:left w:val="nil"/>
              <w:bottom w:val="nil"/>
              <w:right w:val="nil"/>
            </w:tcBorders>
            <w:vAlign w:val="center"/>
            <w:hideMark/>
          </w:tcPr>
          <w:p w14:paraId="5F6FF29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single" w:sz="8" w:space="0" w:color="auto"/>
              <w:right w:val="nil"/>
            </w:tcBorders>
            <w:shd w:val="clear" w:color="auto" w:fill="auto"/>
            <w:noWrap/>
            <w:vAlign w:val="center"/>
            <w:hideMark/>
          </w:tcPr>
          <w:p w14:paraId="5F6FF29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A5" w14:textId="77777777" w:rsidTr="00282622">
        <w:trPr>
          <w:trHeight w:val="288"/>
        </w:trPr>
        <w:tc>
          <w:tcPr>
            <w:tcW w:w="1300" w:type="dxa"/>
            <w:tcBorders>
              <w:top w:val="nil"/>
              <w:left w:val="nil"/>
              <w:bottom w:val="nil"/>
              <w:right w:val="nil"/>
            </w:tcBorders>
            <w:shd w:val="clear" w:color="auto" w:fill="auto"/>
            <w:vAlign w:val="center"/>
            <w:hideMark/>
          </w:tcPr>
          <w:p w14:paraId="5F6FF29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940" w:type="dxa"/>
            <w:tcBorders>
              <w:top w:val="nil"/>
              <w:left w:val="nil"/>
              <w:bottom w:val="nil"/>
              <w:right w:val="nil"/>
            </w:tcBorders>
            <w:shd w:val="clear" w:color="auto" w:fill="auto"/>
            <w:noWrap/>
            <w:vAlign w:val="center"/>
            <w:hideMark/>
          </w:tcPr>
          <w:p w14:paraId="5F6FF29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9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A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A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A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A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A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AE" w14:textId="77777777" w:rsidTr="00282622">
        <w:trPr>
          <w:trHeight w:val="288"/>
        </w:trPr>
        <w:tc>
          <w:tcPr>
            <w:tcW w:w="1300" w:type="dxa"/>
            <w:tcBorders>
              <w:top w:val="nil"/>
              <w:left w:val="nil"/>
              <w:bottom w:val="nil"/>
              <w:right w:val="nil"/>
            </w:tcBorders>
            <w:shd w:val="clear" w:color="auto" w:fill="auto"/>
            <w:vAlign w:val="center"/>
            <w:hideMark/>
          </w:tcPr>
          <w:p w14:paraId="5F6FF2A6" w14:textId="6A3DD7C9"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S</w:t>
            </w:r>
            <w:r w:rsidR="00E9145F">
              <w:rPr>
                <w:rFonts w:ascii="Arial" w:hAnsi="Arial" w:cs="Arial"/>
                <w:color w:val="auto"/>
                <w:szCs w:val="22"/>
              </w:rPr>
              <w:t>eller</w:t>
            </w:r>
          </w:p>
        </w:tc>
        <w:tc>
          <w:tcPr>
            <w:tcW w:w="1940" w:type="dxa"/>
            <w:tcBorders>
              <w:top w:val="nil"/>
              <w:left w:val="nil"/>
              <w:bottom w:val="nil"/>
              <w:right w:val="nil"/>
            </w:tcBorders>
            <w:shd w:val="clear" w:color="auto" w:fill="auto"/>
            <w:noWrap/>
            <w:vAlign w:val="center"/>
            <w:hideMark/>
          </w:tcPr>
          <w:p w14:paraId="5F6FF2A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A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tcBorders>
              <w:top w:val="nil"/>
              <w:left w:val="nil"/>
              <w:bottom w:val="nil"/>
              <w:right w:val="nil"/>
            </w:tcBorders>
            <w:shd w:val="clear" w:color="auto" w:fill="auto"/>
            <w:noWrap/>
            <w:vAlign w:val="center"/>
            <w:hideMark/>
          </w:tcPr>
          <w:p w14:paraId="5F6FF2A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A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tcBorders>
              <w:top w:val="nil"/>
              <w:left w:val="nil"/>
              <w:bottom w:val="nil"/>
              <w:right w:val="nil"/>
            </w:tcBorders>
            <w:shd w:val="clear" w:color="auto" w:fill="auto"/>
            <w:noWrap/>
            <w:vAlign w:val="center"/>
            <w:hideMark/>
          </w:tcPr>
          <w:p w14:paraId="5F6FF2A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A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tcBorders>
              <w:top w:val="nil"/>
              <w:left w:val="nil"/>
              <w:bottom w:val="nil"/>
              <w:right w:val="nil"/>
            </w:tcBorders>
            <w:shd w:val="clear" w:color="auto" w:fill="auto"/>
            <w:noWrap/>
            <w:vAlign w:val="center"/>
            <w:hideMark/>
          </w:tcPr>
          <w:p w14:paraId="5F6FF2A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B7" w14:textId="77777777" w:rsidTr="00282622">
        <w:trPr>
          <w:trHeight w:hRule="exact" w:val="288"/>
        </w:trPr>
        <w:tc>
          <w:tcPr>
            <w:tcW w:w="1300" w:type="dxa"/>
            <w:tcBorders>
              <w:top w:val="nil"/>
              <w:left w:val="nil"/>
              <w:bottom w:val="nil"/>
              <w:right w:val="nil"/>
            </w:tcBorders>
            <w:shd w:val="clear" w:color="auto" w:fill="auto"/>
            <w:vAlign w:val="center"/>
            <w:hideMark/>
          </w:tcPr>
          <w:p w14:paraId="5F6FF2AF"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p>
        </w:tc>
        <w:tc>
          <w:tcPr>
            <w:tcW w:w="1940" w:type="dxa"/>
            <w:vMerge w:val="restart"/>
            <w:tcBorders>
              <w:top w:val="nil"/>
              <w:left w:val="nil"/>
              <w:bottom w:val="single" w:sz="8" w:space="0" w:color="000000"/>
              <w:right w:val="nil"/>
            </w:tcBorders>
            <w:shd w:val="clear" w:color="auto" w:fill="auto"/>
            <w:vAlign w:val="center"/>
            <w:hideMark/>
          </w:tcPr>
          <w:p w14:paraId="5F6FF2B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val="restart"/>
            <w:tcBorders>
              <w:top w:val="nil"/>
              <w:left w:val="nil"/>
              <w:bottom w:val="nil"/>
              <w:right w:val="nil"/>
            </w:tcBorders>
            <w:shd w:val="clear" w:color="auto" w:fill="auto"/>
            <w:vAlign w:val="center"/>
            <w:hideMark/>
          </w:tcPr>
          <w:p w14:paraId="5F6FF2B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val="restart"/>
            <w:tcBorders>
              <w:top w:val="nil"/>
              <w:left w:val="nil"/>
              <w:bottom w:val="single" w:sz="8" w:space="0" w:color="000000"/>
              <w:right w:val="nil"/>
            </w:tcBorders>
            <w:shd w:val="clear" w:color="auto" w:fill="auto"/>
            <w:vAlign w:val="center"/>
            <w:hideMark/>
          </w:tcPr>
          <w:p w14:paraId="5F6FF2B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val="restart"/>
            <w:tcBorders>
              <w:top w:val="nil"/>
              <w:left w:val="nil"/>
              <w:bottom w:val="nil"/>
              <w:right w:val="nil"/>
            </w:tcBorders>
            <w:shd w:val="clear" w:color="auto" w:fill="auto"/>
            <w:vAlign w:val="center"/>
            <w:hideMark/>
          </w:tcPr>
          <w:p w14:paraId="5F6FF2B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val="restart"/>
            <w:tcBorders>
              <w:top w:val="nil"/>
              <w:left w:val="nil"/>
              <w:bottom w:val="single" w:sz="8" w:space="0" w:color="000000"/>
              <w:right w:val="nil"/>
            </w:tcBorders>
            <w:shd w:val="clear" w:color="auto" w:fill="auto"/>
            <w:vAlign w:val="center"/>
            <w:hideMark/>
          </w:tcPr>
          <w:p w14:paraId="5F6FF2B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val="restart"/>
            <w:tcBorders>
              <w:top w:val="nil"/>
              <w:left w:val="nil"/>
              <w:bottom w:val="nil"/>
              <w:right w:val="nil"/>
            </w:tcBorders>
            <w:shd w:val="clear" w:color="auto" w:fill="auto"/>
            <w:vAlign w:val="center"/>
            <w:hideMark/>
          </w:tcPr>
          <w:p w14:paraId="5F6FF2B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val="restart"/>
            <w:tcBorders>
              <w:top w:val="nil"/>
              <w:left w:val="nil"/>
              <w:bottom w:val="single" w:sz="8" w:space="0" w:color="000000"/>
              <w:right w:val="nil"/>
            </w:tcBorders>
            <w:shd w:val="clear" w:color="auto" w:fill="auto"/>
            <w:vAlign w:val="center"/>
            <w:hideMark/>
          </w:tcPr>
          <w:p w14:paraId="5F6FF2B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C0" w14:textId="77777777" w:rsidTr="00282622">
        <w:trPr>
          <w:trHeight w:val="300"/>
        </w:trPr>
        <w:tc>
          <w:tcPr>
            <w:tcW w:w="1300" w:type="dxa"/>
            <w:tcBorders>
              <w:top w:val="nil"/>
              <w:left w:val="nil"/>
              <w:bottom w:val="nil"/>
              <w:right w:val="nil"/>
            </w:tcBorders>
            <w:shd w:val="clear" w:color="auto" w:fill="auto"/>
            <w:vAlign w:val="center"/>
            <w:hideMark/>
          </w:tcPr>
          <w:p w14:paraId="5F6FF2B8"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Primary</w:t>
            </w:r>
          </w:p>
        </w:tc>
        <w:tc>
          <w:tcPr>
            <w:tcW w:w="1940" w:type="dxa"/>
            <w:vMerge/>
            <w:tcBorders>
              <w:top w:val="nil"/>
              <w:left w:val="nil"/>
              <w:bottom w:val="single" w:sz="8" w:space="0" w:color="000000"/>
              <w:right w:val="nil"/>
            </w:tcBorders>
            <w:vAlign w:val="center"/>
            <w:hideMark/>
          </w:tcPr>
          <w:p w14:paraId="5F6FF2B9"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BA"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tcBorders>
              <w:top w:val="nil"/>
              <w:left w:val="nil"/>
              <w:bottom w:val="single" w:sz="8" w:space="0" w:color="000000"/>
              <w:right w:val="nil"/>
            </w:tcBorders>
            <w:vAlign w:val="center"/>
            <w:hideMark/>
          </w:tcPr>
          <w:p w14:paraId="5F6FF2B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B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tcBorders>
              <w:top w:val="nil"/>
              <w:left w:val="nil"/>
              <w:bottom w:val="single" w:sz="8" w:space="0" w:color="000000"/>
              <w:right w:val="nil"/>
            </w:tcBorders>
            <w:vAlign w:val="center"/>
            <w:hideMark/>
          </w:tcPr>
          <w:p w14:paraId="5F6FF2B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B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tcBorders>
              <w:top w:val="nil"/>
              <w:left w:val="nil"/>
              <w:bottom w:val="single" w:sz="8" w:space="0" w:color="000000"/>
              <w:right w:val="nil"/>
            </w:tcBorders>
            <w:vAlign w:val="center"/>
            <w:hideMark/>
          </w:tcPr>
          <w:p w14:paraId="5F6FF2B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r w:rsidR="00282622" w:rsidRPr="00282622" w14:paraId="5F6FF2C9" w14:textId="77777777" w:rsidTr="00282622">
        <w:trPr>
          <w:trHeight w:hRule="exact" w:val="288"/>
        </w:trPr>
        <w:tc>
          <w:tcPr>
            <w:tcW w:w="1300" w:type="dxa"/>
            <w:tcBorders>
              <w:top w:val="nil"/>
              <w:left w:val="nil"/>
              <w:bottom w:val="nil"/>
              <w:right w:val="nil"/>
            </w:tcBorders>
            <w:shd w:val="clear" w:color="auto" w:fill="auto"/>
            <w:vAlign w:val="center"/>
            <w:hideMark/>
          </w:tcPr>
          <w:p w14:paraId="5F6FF2C1"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p>
        </w:tc>
        <w:tc>
          <w:tcPr>
            <w:tcW w:w="1940" w:type="dxa"/>
            <w:vMerge w:val="restart"/>
            <w:tcBorders>
              <w:top w:val="nil"/>
              <w:left w:val="nil"/>
              <w:bottom w:val="single" w:sz="8" w:space="0" w:color="000000"/>
              <w:right w:val="nil"/>
            </w:tcBorders>
            <w:shd w:val="clear" w:color="auto" w:fill="auto"/>
            <w:vAlign w:val="center"/>
            <w:hideMark/>
          </w:tcPr>
          <w:p w14:paraId="5F6FF2C2"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val="restart"/>
            <w:tcBorders>
              <w:top w:val="nil"/>
              <w:left w:val="nil"/>
              <w:bottom w:val="nil"/>
              <w:right w:val="nil"/>
            </w:tcBorders>
            <w:shd w:val="clear" w:color="auto" w:fill="auto"/>
            <w:vAlign w:val="center"/>
            <w:hideMark/>
          </w:tcPr>
          <w:p w14:paraId="5F6FF2C3"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val="restart"/>
            <w:tcBorders>
              <w:top w:val="nil"/>
              <w:left w:val="nil"/>
              <w:bottom w:val="single" w:sz="8" w:space="0" w:color="000000"/>
              <w:right w:val="nil"/>
            </w:tcBorders>
            <w:shd w:val="clear" w:color="auto" w:fill="auto"/>
            <w:vAlign w:val="center"/>
            <w:hideMark/>
          </w:tcPr>
          <w:p w14:paraId="5F6FF2C4"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80" w:type="dxa"/>
            <w:vMerge w:val="restart"/>
            <w:tcBorders>
              <w:top w:val="nil"/>
              <w:left w:val="nil"/>
              <w:bottom w:val="nil"/>
              <w:right w:val="nil"/>
            </w:tcBorders>
            <w:shd w:val="clear" w:color="auto" w:fill="auto"/>
            <w:vAlign w:val="center"/>
            <w:hideMark/>
          </w:tcPr>
          <w:p w14:paraId="5F6FF2C5"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val="restart"/>
            <w:tcBorders>
              <w:top w:val="nil"/>
              <w:left w:val="nil"/>
              <w:bottom w:val="single" w:sz="8" w:space="0" w:color="000000"/>
              <w:right w:val="nil"/>
            </w:tcBorders>
            <w:shd w:val="clear" w:color="auto" w:fill="auto"/>
            <w:vAlign w:val="center"/>
            <w:hideMark/>
          </w:tcPr>
          <w:p w14:paraId="5F6FF2C6"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c>
          <w:tcPr>
            <w:tcW w:w="340" w:type="dxa"/>
            <w:vMerge w:val="restart"/>
            <w:tcBorders>
              <w:top w:val="nil"/>
              <w:left w:val="nil"/>
              <w:bottom w:val="nil"/>
              <w:right w:val="nil"/>
            </w:tcBorders>
            <w:shd w:val="clear" w:color="auto" w:fill="auto"/>
            <w:vAlign w:val="center"/>
            <w:hideMark/>
          </w:tcPr>
          <w:p w14:paraId="5F6FF2C7"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val="restart"/>
            <w:tcBorders>
              <w:top w:val="nil"/>
              <w:left w:val="nil"/>
              <w:bottom w:val="single" w:sz="8" w:space="0" w:color="000000"/>
              <w:right w:val="nil"/>
            </w:tcBorders>
            <w:shd w:val="clear" w:color="auto" w:fill="auto"/>
            <w:vAlign w:val="center"/>
            <w:hideMark/>
          </w:tcPr>
          <w:p w14:paraId="5F6FF2C8"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r w:rsidRPr="00282622">
              <w:rPr>
                <w:rFonts w:ascii="Arial" w:hAnsi="Arial" w:cs="Arial"/>
                <w:color w:val="auto"/>
                <w:szCs w:val="22"/>
              </w:rPr>
              <w:t> </w:t>
            </w:r>
          </w:p>
        </w:tc>
      </w:tr>
      <w:tr w:rsidR="00282622" w:rsidRPr="00282622" w14:paraId="5F6FF2D2" w14:textId="77777777" w:rsidTr="00282622">
        <w:trPr>
          <w:trHeight w:val="300"/>
        </w:trPr>
        <w:tc>
          <w:tcPr>
            <w:tcW w:w="1300" w:type="dxa"/>
            <w:tcBorders>
              <w:top w:val="nil"/>
              <w:left w:val="nil"/>
              <w:bottom w:val="nil"/>
              <w:right w:val="nil"/>
            </w:tcBorders>
            <w:shd w:val="clear" w:color="auto" w:fill="auto"/>
            <w:vAlign w:val="center"/>
            <w:hideMark/>
          </w:tcPr>
          <w:p w14:paraId="5F6FF2CA" w14:textId="77777777" w:rsidR="00282622" w:rsidRPr="00282622" w:rsidRDefault="00282622" w:rsidP="00282622">
            <w:pPr>
              <w:tabs>
                <w:tab w:val="clear" w:pos="547"/>
              </w:tabs>
              <w:overflowPunct/>
              <w:autoSpaceDE/>
              <w:autoSpaceDN/>
              <w:adjustRightInd/>
              <w:jc w:val="right"/>
              <w:textAlignment w:val="auto"/>
              <w:rPr>
                <w:rFonts w:ascii="Arial" w:hAnsi="Arial" w:cs="Arial"/>
                <w:color w:val="auto"/>
                <w:szCs w:val="22"/>
              </w:rPr>
            </w:pPr>
            <w:r w:rsidRPr="00282622">
              <w:rPr>
                <w:rFonts w:ascii="Arial" w:hAnsi="Arial" w:cs="Arial"/>
                <w:color w:val="auto"/>
                <w:szCs w:val="22"/>
              </w:rPr>
              <w:t>Backup</w:t>
            </w:r>
          </w:p>
        </w:tc>
        <w:tc>
          <w:tcPr>
            <w:tcW w:w="1940" w:type="dxa"/>
            <w:vMerge/>
            <w:tcBorders>
              <w:top w:val="nil"/>
              <w:left w:val="nil"/>
              <w:bottom w:val="single" w:sz="8" w:space="0" w:color="000000"/>
              <w:right w:val="nil"/>
            </w:tcBorders>
            <w:vAlign w:val="center"/>
            <w:hideMark/>
          </w:tcPr>
          <w:p w14:paraId="5F6FF2CB"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CC"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60" w:type="dxa"/>
            <w:vMerge/>
            <w:tcBorders>
              <w:top w:val="nil"/>
              <w:left w:val="nil"/>
              <w:bottom w:val="single" w:sz="8" w:space="0" w:color="000000"/>
              <w:right w:val="nil"/>
            </w:tcBorders>
            <w:vAlign w:val="center"/>
            <w:hideMark/>
          </w:tcPr>
          <w:p w14:paraId="5F6FF2CD"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80" w:type="dxa"/>
            <w:vMerge/>
            <w:tcBorders>
              <w:top w:val="nil"/>
              <w:left w:val="nil"/>
              <w:bottom w:val="nil"/>
              <w:right w:val="nil"/>
            </w:tcBorders>
            <w:vAlign w:val="center"/>
            <w:hideMark/>
          </w:tcPr>
          <w:p w14:paraId="5F6FF2CE"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600" w:type="dxa"/>
            <w:vMerge/>
            <w:tcBorders>
              <w:top w:val="nil"/>
              <w:left w:val="nil"/>
              <w:bottom w:val="single" w:sz="8" w:space="0" w:color="000000"/>
              <w:right w:val="nil"/>
            </w:tcBorders>
            <w:vAlign w:val="center"/>
            <w:hideMark/>
          </w:tcPr>
          <w:p w14:paraId="5F6FF2CF"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340" w:type="dxa"/>
            <w:vMerge/>
            <w:tcBorders>
              <w:top w:val="nil"/>
              <w:left w:val="nil"/>
              <w:bottom w:val="nil"/>
              <w:right w:val="nil"/>
            </w:tcBorders>
            <w:vAlign w:val="center"/>
            <w:hideMark/>
          </w:tcPr>
          <w:p w14:paraId="5F6FF2D0"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c>
          <w:tcPr>
            <w:tcW w:w="1580" w:type="dxa"/>
            <w:vMerge/>
            <w:tcBorders>
              <w:top w:val="nil"/>
              <w:left w:val="nil"/>
              <w:bottom w:val="single" w:sz="8" w:space="0" w:color="000000"/>
              <w:right w:val="nil"/>
            </w:tcBorders>
            <w:vAlign w:val="center"/>
            <w:hideMark/>
          </w:tcPr>
          <w:p w14:paraId="5F6FF2D1" w14:textId="77777777" w:rsidR="00282622" w:rsidRPr="00282622" w:rsidRDefault="00282622" w:rsidP="00282622">
            <w:pPr>
              <w:tabs>
                <w:tab w:val="clear" w:pos="547"/>
              </w:tabs>
              <w:overflowPunct/>
              <w:autoSpaceDE/>
              <w:autoSpaceDN/>
              <w:adjustRightInd/>
              <w:textAlignment w:val="auto"/>
              <w:rPr>
                <w:rFonts w:ascii="Arial" w:hAnsi="Arial" w:cs="Arial"/>
                <w:color w:val="auto"/>
                <w:szCs w:val="22"/>
              </w:rPr>
            </w:pPr>
          </w:p>
        </w:tc>
      </w:tr>
    </w:tbl>
    <w:p w14:paraId="5F6FF2D3" w14:textId="77777777" w:rsidR="00A31594" w:rsidRPr="00AB2E94" w:rsidRDefault="00A31594" w:rsidP="00282622">
      <w:pPr>
        <w:tabs>
          <w:tab w:val="clear" w:pos="547"/>
          <w:tab w:val="left" w:pos="-432"/>
          <w:tab w:val="left" w:pos="0"/>
          <w:tab w:val="left" w:pos="540"/>
          <w:tab w:val="left" w:pos="1728"/>
          <w:tab w:val="left" w:pos="2448"/>
          <w:tab w:val="left" w:pos="3168"/>
          <w:tab w:val="left" w:pos="3888"/>
          <w:tab w:val="left" w:pos="4608"/>
          <w:tab w:val="left" w:pos="5328"/>
          <w:tab w:val="left" w:pos="6048"/>
          <w:tab w:val="left" w:pos="6768"/>
          <w:tab w:val="left" w:pos="7488"/>
          <w:tab w:val="left" w:pos="8208"/>
          <w:tab w:val="left" w:pos="8928"/>
          <w:tab w:val="left" w:pos="10368"/>
          <w:tab w:val="left" w:pos="11088"/>
          <w:tab w:val="left" w:pos="11808"/>
          <w:tab w:val="left" w:pos="12528"/>
          <w:tab w:val="left" w:pos="13248"/>
          <w:tab w:val="left" w:pos="13968"/>
          <w:tab w:val="left" w:pos="14688"/>
          <w:tab w:val="left" w:pos="15408"/>
          <w:tab w:val="left" w:pos="16128"/>
        </w:tabs>
        <w:spacing w:line="240" w:lineRule="atLeast"/>
        <w:rPr>
          <w:rFonts w:ascii="Arial" w:hAnsi="Arial" w:cs="Arial"/>
          <w:color w:val="auto"/>
        </w:rPr>
      </w:pPr>
    </w:p>
    <w:p w14:paraId="5F6FF2D4" w14:textId="77777777" w:rsidR="00A31594" w:rsidRPr="00AB2E94" w:rsidRDefault="00A31594" w:rsidP="00456A0E">
      <w:pPr>
        <w:rPr>
          <w:rFonts w:ascii="Arial" w:hAnsi="Arial" w:cs="Arial"/>
          <w:i/>
          <w:color w:val="auto"/>
        </w:rPr>
      </w:pPr>
      <w:r w:rsidRPr="00AB2E94">
        <w:rPr>
          <w:rFonts w:ascii="Arial" w:hAnsi="Arial" w:cs="Arial"/>
          <w:color w:val="auto"/>
        </w:rPr>
        <w:tab/>
      </w:r>
      <w:r w:rsidRPr="00AB2E94">
        <w:rPr>
          <w:rFonts w:ascii="Arial" w:hAnsi="Arial" w:cs="Arial"/>
          <w:color w:val="auto"/>
        </w:rPr>
        <w:tab/>
      </w:r>
    </w:p>
    <w:p w14:paraId="5F6FF2D5" w14:textId="77777777" w:rsidR="00A31594" w:rsidRPr="002E510A" w:rsidRDefault="00A31594" w:rsidP="00456A0E">
      <w:pPr>
        <w:keepNext/>
        <w:suppressAutoHyphens/>
        <w:jc w:val="center"/>
        <w:rPr>
          <w:rFonts w:ascii="Arial" w:hAnsi="Arial" w:cs="Arial"/>
          <w:b/>
          <w:color w:val="auto"/>
        </w:rPr>
      </w:pPr>
      <w:r w:rsidRPr="002E510A">
        <w:rPr>
          <w:rFonts w:ascii="Arial" w:hAnsi="Arial" w:cs="Arial"/>
          <w:b/>
          <w:color w:val="auto"/>
        </w:rPr>
        <w:t>ARTICLE XI</w:t>
      </w:r>
      <w:r>
        <w:rPr>
          <w:rFonts w:ascii="Arial" w:hAnsi="Arial" w:cs="Arial"/>
          <w:b/>
          <w:color w:val="auto"/>
        </w:rPr>
        <w:t>V</w:t>
      </w:r>
    </w:p>
    <w:p w14:paraId="5F6FF2D6" w14:textId="77777777" w:rsidR="00A31594" w:rsidRPr="002E510A" w:rsidRDefault="00A31594" w:rsidP="00456A0E">
      <w:pPr>
        <w:keepNext/>
        <w:suppressAutoHyphens/>
        <w:jc w:val="center"/>
        <w:rPr>
          <w:rFonts w:ascii="Arial" w:hAnsi="Arial" w:cs="Arial"/>
          <w:color w:val="auto"/>
          <w:u w:val="single"/>
        </w:rPr>
      </w:pPr>
      <w:r w:rsidRPr="002E510A">
        <w:rPr>
          <w:rFonts w:ascii="Arial" w:hAnsi="Arial" w:cs="Arial"/>
          <w:b/>
          <w:color w:val="auto"/>
          <w:u w:val="single"/>
        </w:rPr>
        <w:t>INDEMNITY</w:t>
      </w:r>
    </w:p>
    <w:p w14:paraId="5F6FF2D7" w14:textId="77777777" w:rsidR="00A31594" w:rsidRPr="00AB2E94" w:rsidRDefault="00A31594" w:rsidP="00456A0E">
      <w:pPr>
        <w:keepNext/>
        <w:suppressAutoHyphens/>
        <w:rPr>
          <w:rFonts w:ascii="Arial" w:hAnsi="Arial" w:cs="Arial"/>
          <w:color w:val="auto"/>
        </w:rPr>
      </w:pPr>
    </w:p>
    <w:p w14:paraId="5F6FF2D8" w14:textId="7CD9D237" w:rsidR="00A31594" w:rsidRPr="00AB2E94" w:rsidRDefault="00A31594" w:rsidP="00456A0E">
      <w:pPr>
        <w:rPr>
          <w:rFonts w:ascii="Arial" w:hAnsi="Arial" w:cs="Arial"/>
          <w:color w:val="auto"/>
        </w:rPr>
      </w:pPr>
      <w:r w:rsidRPr="002E510A">
        <w:rPr>
          <w:rFonts w:ascii="Arial" w:hAnsi="Arial" w:cs="Arial"/>
          <w:b/>
          <w:color w:val="auto"/>
        </w:rPr>
        <w:t>Section 1</w:t>
      </w:r>
      <w:r>
        <w:rPr>
          <w:rFonts w:ascii="Arial" w:hAnsi="Arial" w:cs="Arial"/>
          <w:b/>
          <w:color w:val="auto"/>
        </w:rPr>
        <w:t>4</w:t>
      </w:r>
      <w:r w:rsidRPr="002E510A">
        <w:rPr>
          <w:rFonts w:ascii="Arial" w:hAnsi="Arial" w:cs="Arial"/>
          <w:b/>
          <w:color w:val="auto"/>
        </w:rPr>
        <w:t>.1:</w:t>
      </w:r>
      <w:r w:rsidRPr="002E510A">
        <w:rPr>
          <w:rFonts w:ascii="Arial" w:hAnsi="Arial" w:cs="Arial"/>
          <w:b/>
          <w:color w:val="auto"/>
        </w:rPr>
        <w:tab/>
      </w:r>
      <w:r w:rsidRPr="002E510A">
        <w:rPr>
          <w:rFonts w:ascii="Arial" w:hAnsi="Arial" w:cs="Arial"/>
          <w:b/>
          <w:color w:val="auto"/>
          <w:u w:val="single"/>
        </w:rPr>
        <w:t>Indemnity</w:t>
      </w:r>
      <w:r w:rsidRPr="00AB2E94">
        <w:rPr>
          <w:rFonts w:ascii="Arial" w:hAnsi="Arial" w:cs="Arial"/>
          <w:color w:val="auto"/>
        </w:rPr>
        <w:t xml:space="preserve">.  </w:t>
      </w:r>
      <w:r w:rsidR="00236165">
        <w:rPr>
          <w:rFonts w:ascii="Arial" w:hAnsi="Arial" w:cs="Arial"/>
          <w:color w:val="auto"/>
        </w:rPr>
        <w:t xml:space="preserve">In addition to any other indemnification obligations Seller may have elsewhere in this Agreement, which are hereby incorporated in this </w:t>
      </w:r>
      <w:r w:rsidR="00236165" w:rsidRPr="00D41787">
        <w:rPr>
          <w:rFonts w:ascii="Arial" w:hAnsi="Arial" w:cs="Arial"/>
          <w:color w:val="auto"/>
          <w:u w:val="single"/>
        </w:rPr>
        <w:t>Section 14.1</w:t>
      </w:r>
      <w:r w:rsidR="00236165">
        <w:rPr>
          <w:rFonts w:ascii="Arial" w:hAnsi="Arial" w:cs="Arial"/>
          <w:color w:val="auto"/>
        </w:rPr>
        <w:t xml:space="preserve"> (Indemnity), t</w:t>
      </w:r>
      <w:r w:rsidRPr="00AB2E94">
        <w:rPr>
          <w:rFonts w:ascii="Arial" w:hAnsi="Arial" w:cs="Arial"/>
          <w:color w:val="auto"/>
        </w:rPr>
        <w:t xml:space="preserve">o the fullest extent permitted by applicable law,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shall forever indemnify, defend</w:t>
      </w:r>
      <w:r w:rsidR="004336D8">
        <w:rPr>
          <w:rFonts w:ascii="Arial" w:hAnsi="Arial" w:cs="Arial"/>
          <w:color w:val="auto"/>
        </w:rPr>
        <w:t>,</w:t>
      </w:r>
      <w:r w:rsidRPr="00AB2E94">
        <w:rPr>
          <w:rFonts w:ascii="Arial" w:hAnsi="Arial" w:cs="Arial"/>
          <w:color w:val="auto"/>
        </w:rPr>
        <w:t xml:space="preserve"> and hold harmless </w:t>
      </w:r>
      <w:r w:rsidR="00282622">
        <w:rPr>
          <w:rFonts w:ascii="Arial" w:hAnsi="Arial" w:cs="Arial"/>
          <w:color w:val="auto"/>
        </w:rPr>
        <w:t>the Companies</w:t>
      </w:r>
      <w:r w:rsidRPr="00AB2E94">
        <w:rPr>
          <w:rFonts w:ascii="Arial" w:hAnsi="Arial" w:cs="Arial"/>
          <w:color w:val="auto"/>
        </w:rPr>
        <w:t xml:space="preserve">, </w:t>
      </w:r>
      <w:r w:rsidR="00236165">
        <w:rPr>
          <w:rFonts w:ascii="Arial" w:hAnsi="Arial" w:cs="Arial"/>
          <w:color w:val="auto"/>
        </w:rPr>
        <w:t>their res</w:t>
      </w:r>
      <w:r w:rsidR="00D00F3F">
        <w:rPr>
          <w:rFonts w:ascii="Arial" w:hAnsi="Arial" w:cs="Arial"/>
          <w:color w:val="auto"/>
        </w:rPr>
        <w:t>p</w:t>
      </w:r>
      <w:r w:rsidR="00236165">
        <w:rPr>
          <w:rFonts w:ascii="Arial" w:hAnsi="Arial" w:cs="Arial"/>
          <w:color w:val="auto"/>
        </w:rPr>
        <w:t>ective controlling persons,</w:t>
      </w:r>
      <w:r w:rsidRPr="00AB2E94">
        <w:rPr>
          <w:rFonts w:ascii="Arial" w:hAnsi="Arial" w:cs="Arial"/>
          <w:color w:val="auto"/>
        </w:rPr>
        <w:t xml:space="preserve"> directors, officers, employees, agents (including but not limited to affiliates and contractors and their employees), </w:t>
      </w:r>
      <w:r w:rsidR="003214C2">
        <w:rPr>
          <w:rFonts w:ascii="Arial" w:hAnsi="Arial" w:cs="Arial"/>
          <w:color w:val="auto"/>
        </w:rPr>
        <w:t xml:space="preserve">servants, </w:t>
      </w:r>
      <w:r w:rsidRPr="00AB2E94">
        <w:rPr>
          <w:rFonts w:ascii="Arial" w:hAnsi="Arial" w:cs="Arial"/>
          <w:color w:val="auto"/>
        </w:rPr>
        <w:t>successors</w:t>
      </w:r>
      <w:r w:rsidR="003214C2">
        <w:rPr>
          <w:rFonts w:ascii="Arial" w:hAnsi="Arial" w:cs="Arial"/>
          <w:color w:val="auto"/>
        </w:rPr>
        <w:t>,</w:t>
      </w:r>
      <w:r w:rsidRPr="00AB2E94">
        <w:rPr>
          <w:rFonts w:ascii="Arial" w:hAnsi="Arial" w:cs="Arial"/>
          <w:color w:val="auto"/>
        </w:rPr>
        <w:t xml:space="preserve"> and assigns</w:t>
      </w:r>
      <w:r w:rsidR="004336D8">
        <w:rPr>
          <w:rFonts w:ascii="Arial" w:hAnsi="Arial" w:cs="Arial"/>
          <w:color w:val="auto"/>
        </w:rPr>
        <w:t xml:space="preserve"> (collectively, “Company Indemnified Parties”)</w:t>
      </w:r>
      <w:r w:rsidRPr="00AB2E94">
        <w:rPr>
          <w:rFonts w:ascii="Arial" w:hAnsi="Arial" w:cs="Arial"/>
          <w:color w:val="auto"/>
        </w:rPr>
        <w:t xml:space="preserve">, from and against all liabilities, losses, penalties, claims, demands, judgments, actions, costs and expenses (including reasonable attorneys’ fees and costs of litigation), and proceedings of any nature whatsoever, based upon or </w:t>
      </w:r>
      <w:r w:rsidR="003214C2">
        <w:rPr>
          <w:rFonts w:ascii="Arial" w:hAnsi="Arial" w:cs="Arial"/>
          <w:color w:val="auto"/>
        </w:rPr>
        <w:t xml:space="preserve">in any way </w:t>
      </w:r>
      <w:r w:rsidRPr="00AB2E94">
        <w:rPr>
          <w:rFonts w:ascii="Arial" w:hAnsi="Arial" w:cs="Arial"/>
          <w:color w:val="auto"/>
        </w:rPr>
        <w:t xml:space="preserve">arising out of damage to property or injuries to persons (including death), fines or penalties or other tortious acts (collectively, “Injury or Damage”), that arise out of, are incident to or result directly or indirectly from (a) </w:t>
      </w:r>
      <w:r w:rsidR="003214C2">
        <w:rPr>
          <w:rFonts w:ascii="Arial" w:hAnsi="Arial" w:cs="Arial"/>
          <w:color w:val="auto"/>
        </w:rPr>
        <w:t xml:space="preserve">any of the </w:t>
      </w:r>
      <w:r w:rsidR="0098680E">
        <w:rPr>
          <w:rFonts w:ascii="Arial" w:hAnsi="Arial" w:cs="Arial"/>
          <w:color w:val="auto"/>
        </w:rPr>
        <w:t>Product</w:t>
      </w:r>
      <w:r w:rsidR="0098680E" w:rsidRPr="00AB2E94">
        <w:rPr>
          <w:rFonts w:ascii="Arial" w:hAnsi="Arial" w:cs="Arial"/>
          <w:color w:val="auto"/>
        </w:rPr>
        <w:t xml:space="preserve"> </w:t>
      </w:r>
      <w:r w:rsidR="003214C2">
        <w:rPr>
          <w:rFonts w:ascii="Arial" w:hAnsi="Arial" w:cs="Arial"/>
          <w:color w:val="auto"/>
        </w:rPr>
        <w:t>that</w:t>
      </w:r>
      <w:r w:rsidRPr="00AB2E94">
        <w:rPr>
          <w:rFonts w:ascii="Arial" w:hAnsi="Arial" w:cs="Arial"/>
          <w:color w:val="auto"/>
        </w:rPr>
        <w:t xml:space="preserve"> does not meet the Specification</w:t>
      </w:r>
      <w:r w:rsidR="003214C2">
        <w:rPr>
          <w:rFonts w:ascii="Arial" w:hAnsi="Arial" w:cs="Arial"/>
          <w:color w:val="auto"/>
        </w:rPr>
        <w:t>s</w:t>
      </w:r>
      <w:r w:rsidRPr="00AB2E94">
        <w:rPr>
          <w:rFonts w:ascii="Arial" w:hAnsi="Arial" w:cs="Arial"/>
          <w:color w:val="auto"/>
        </w:rPr>
        <w:t xml:space="preserve"> or is </w:t>
      </w:r>
      <w:r w:rsidRPr="00AB2E94">
        <w:rPr>
          <w:rFonts w:ascii="Arial" w:hAnsi="Arial" w:cs="Arial"/>
          <w:color w:val="auto"/>
        </w:rPr>
        <w:lastRenderedPageBreak/>
        <w:t xml:space="preserve">contaminated; (b) </w:t>
      </w:r>
      <w:r w:rsidR="003214C2">
        <w:rPr>
          <w:rFonts w:ascii="Arial" w:hAnsi="Arial" w:cs="Arial"/>
          <w:color w:val="auto"/>
        </w:rPr>
        <w:t xml:space="preserve">the </w:t>
      </w:r>
      <w:r w:rsidRPr="00AB2E94">
        <w:rPr>
          <w:rFonts w:ascii="Arial" w:hAnsi="Arial" w:cs="Arial"/>
          <w:color w:val="auto"/>
        </w:rPr>
        <w:t xml:space="preserve">operation of any </w:t>
      </w:r>
      <w:r w:rsidR="003214C2">
        <w:rPr>
          <w:rFonts w:ascii="Arial" w:hAnsi="Arial" w:cs="Arial"/>
          <w:color w:val="auto"/>
        </w:rPr>
        <w:t xml:space="preserve">vessel or </w:t>
      </w:r>
      <w:r w:rsidRPr="00AB2E94">
        <w:rPr>
          <w:rFonts w:ascii="Arial" w:hAnsi="Arial" w:cs="Arial"/>
          <w:color w:val="auto"/>
        </w:rPr>
        <w:t>motor vehicle used</w:t>
      </w:r>
      <w:r w:rsidR="003214C2">
        <w:rPr>
          <w:rFonts w:ascii="Arial" w:hAnsi="Arial" w:cs="Arial"/>
          <w:color w:val="auto"/>
        </w:rPr>
        <w:t xml:space="preserve"> or hired by Seller, its agents, or contractors</w:t>
      </w:r>
      <w:r w:rsidRPr="00AB2E94">
        <w:rPr>
          <w:rFonts w:ascii="Arial" w:hAnsi="Arial" w:cs="Arial"/>
          <w:color w:val="auto"/>
        </w:rPr>
        <w:t xml:space="preserve"> in the </w:t>
      </w:r>
      <w:r>
        <w:rPr>
          <w:rFonts w:ascii="Arial" w:hAnsi="Arial" w:cs="Arial"/>
          <w:color w:val="auto"/>
        </w:rPr>
        <w:t>Deliver</w:t>
      </w:r>
      <w:r w:rsidRPr="00AB2E94">
        <w:rPr>
          <w:rFonts w:ascii="Arial" w:hAnsi="Arial" w:cs="Arial"/>
          <w:color w:val="auto"/>
        </w:rPr>
        <w:t>y of</w:t>
      </w:r>
      <w:r w:rsidR="003214C2">
        <w:rPr>
          <w:rFonts w:ascii="Arial" w:hAnsi="Arial" w:cs="Arial"/>
          <w:color w:val="auto"/>
        </w:rPr>
        <w:t xml:space="preserve"> the</w:t>
      </w:r>
      <w:r w:rsidRPr="00AB2E94">
        <w:rPr>
          <w:rFonts w:ascii="Arial" w:hAnsi="Arial" w:cs="Arial"/>
          <w:color w:val="auto"/>
        </w:rPr>
        <w:t xml:space="preserve"> </w:t>
      </w:r>
      <w:r w:rsidR="0098680E">
        <w:rPr>
          <w:rFonts w:ascii="Arial" w:hAnsi="Arial" w:cs="Arial"/>
          <w:color w:val="auto"/>
        </w:rPr>
        <w:t>Product</w:t>
      </w:r>
      <w:r w:rsidR="0098680E" w:rsidRPr="00AB2E94">
        <w:rPr>
          <w:rFonts w:ascii="Arial" w:hAnsi="Arial" w:cs="Arial"/>
          <w:color w:val="auto"/>
        </w:rPr>
        <w:t xml:space="preserve"> </w:t>
      </w:r>
      <w:r w:rsidRPr="00AB2E94">
        <w:rPr>
          <w:rFonts w:ascii="Arial" w:hAnsi="Arial" w:cs="Arial"/>
          <w:color w:val="auto"/>
        </w:rPr>
        <w:t xml:space="preserve">to </w:t>
      </w:r>
      <w:r w:rsidR="00282622">
        <w:rPr>
          <w:rFonts w:ascii="Arial" w:hAnsi="Arial" w:cs="Arial"/>
          <w:color w:val="auto"/>
        </w:rPr>
        <w:t>the Companies</w:t>
      </w:r>
      <w:r w:rsidRPr="00AB2E94">
        <w:rPr>
          <w:rFonts w:ascii="Arial" w:hAnsi="Arial" w:cs="Arial"/>
          <w:color w:val="auto"/>
        </w:rPr>
        <w:t xml:space="preserve">; (c) </w:t>
      </w:r>
      <w:r w:rsidR="003214C2">
        <w:rPr>
          <w:rFonts w:ascii="Arial" w:hAnsi="Arial" w:cs="Arial"/>
          <w:color w:val="auto"/>
        </w:rPr>
        <w:t xml:space="preserve">any breach made by Seller of its representations, warranties, and covenants in this Agreement; (d)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’s performance or failure to perform its obligations under this </w:t>
      </w:r>
      <w:r w:rsidR="003214C2">
        <w:rPr>
          <w:rFonts w:ascii="Arial" w:hAnsi="Arial" w:cs="Arial"/>
          <w:color w:val="auto"/>
        </w:rPr>
        <w:t>Agreement</w:t>
      </w:r>
      <w:r w:rsidRPr="00AB2E94">
        <w:rPr>
          <w:rFonts w:ascii="Arial" w:hAnsi="Arial" w:cs="Arial"/>
          <w:color w:val="auto"/>
        </w:rPr>
        <w:t xml:space="preserve">, including without limitation its obligation to comply </w:t>
      </w:r>
      <w:r w:rsidRPr="00D064EA">
        <w:rPr>
          <w:rFonts w:ascii="Arial" w:hAnsi="Arial" w:cs="Arial"/>
          <w:color w:val="auto"/>
        </w:rPr>
        <w:t xml:space="preserve">with </w:t>
      </w:r>
      <w:r w:rsidRPr="00D41787">
        <w:rPr>
          <w:rFonts w:ascii="Arial" w:hAnsi="Arial" w:cs="Arial"/>
          <w:color w:val="auto"/>
          <w:u w:val="single"/>
        </w:rPr>
        <w:t>Article XII</w:t>
      </w:r>
      <w:r w:rsidRPr="00D064EA">
        <w:rPr>
          <w:rFonts w:ascii="Arial" w:hAnsi="Arial" w:cs="Arial"/>
          <w:color w:val="auto"/>
        </w:rPr>
        <w:t xml:space="preserve"> </w:t>
      </w:r>
      <w:r w:rsidR="003214C2">
        <w:rPr>
          <w:rFonts w:ascii="Arial" w:hAnsi="Arial" w:cs="Arial"/>
          <w:color w:val="auto"/>
        </w:rPr>
        <w:t xml:space="preserve">(Compliance with Laws) </w:t>
      </w:r>
      <w:r w:rsidRPr="00D064EA">
        <w:rPr>
          <w:rFonts w:ascii="Arial" w:hAnsi="Arial" w:cs="Arial"/>
          <w:color w:val="auto"/>
        </w:rPr>
        <w:t>hereof</w:t>
      </w:r>
      <w:r w:rsidRPr="00AB2E94">
        <w:rPr>
          <w:rFonts w:ascii="Arial" w:hAnsi="Arial" w:cs="Arial"/>
          <w:color w:val="auto"/>
        </w:rPr>
        <w:t xml:space="preserve">; </w:t>
      </w:r>
      <w:r w:rsidR="003214C2">
        <w:rPr>
          <w:rFonts w:ascii="Arial" w:hAnsi="Arial" w:cs="Arial"/>
          <w:color w:val="auto"/>
        </w:rPr>
        <w:t xml:space="preserve">or (e) the acts or omissions of Seller, </w:t>
      </w:r>
      <w:bookmarkStart w:id="8" w:name="_Hlk75892876"/>
      <w:r w:rsidR="003214C2">
        <w:rPr>
          <w:rFonts w:ascii="Arial" w:hAnsi="Arial" w:cs="Arial"/>
          <w:color w:val="auto"/>
        </w:rPr>
        <w:t xml:space="preserve">its successors, permitted assigns, affiliates, controlling persons, directors, officers, employees, servants, and agents (including but not limited to Seller’s contractors, subcontractors, and the employees of any of them); </w:t>
      </w:r>
      <w:r w:rsidR="004336D8">
        <w:rPr>
          <w:rFonts w:ascii="Arial" w:hAnsi="Arial" w:cs="Arial"/>
          <w:color w:val="auto"/>
        </w:rPr>
        <w:t>such indemnification, defense and hold harmless obligations of Seller shall apply regardless of whether any act, omissions, misconduct, negligence, or default on the part of the Company Indemnified Parties contributed to the Injury or Damage unless such act, omission, misconduct, negligence, or default by a Company Indemnified Party was the sole or primary cause of the Injury or Damage</w:t>
      </w:r>
      <w:r w:rsidRPr="00AB2E94">
        <w:rPr>
          <w:rFonts w:ascii="Arial" w:hAnsi="Arial" w:cs="Arial"/>
          <w:color w:val="auto"/>
        </w:rPr>
        <w:t>.</w:t>
      </w:r>
    </w:p>
    <w:bookmarkEnd w:id="8"/>
    <w:p w14:paraId="5F6FF2D9" w14:textId="77777777" w:rsidR="00A31594" w:rsidRPr="00AB2E94" w:rsidRDefault="00A31594" w:rsidP="00456A0E">
      <w:pPr>
        <w:rPr>
          <w:rFonts w:ascii="Arial" w:hAnsi="Arial" w:cs="Arial"/>
          <w:color w:val="auto"/>
        </w:rPr>
      </w:pPr>
    </w:p>
    <w:p w14:paraId="5F6FF2DA" w14:textId="77777777" w:rsidR="00A31594" w:rsidRPr="00AB2E94" w:rsidRDefault="00A31594" w:rsidP="00456A0E">
      <w:pPr>
        <w:rPr>
          <w:rFonts w:ascii="Arial" w:hAnsi="Arial" w:cs="Arial"/>
          <w:color w:val="auto"/>
        </w:rPr>
      </w:pPr>
    </w:p>
    <w:p w14:paraId="5F6FF2DB" w14:textId="77777777" w:rsidR="00A31594" w:rsidRPr="0076437F" w:rsidRDefault="00A31594" w:rsidP="00456A0E">
      <w:pPr>
        <w:keepNext/>
        <w:jc w:val="center"/>
        <w:rPr>
          <w:rFonts w:ascii="Arial" w:hAnsi="Arial" w:cs="Arial"/>
          <w:b/>
          <w:color w:val="auto"/>
        </w:rPr>
      </w:pPr>
      <w:r w:rsidRPr="0076437F">
        <w:rPr>
          <w:rFonts w:ascii="Arial" w:hAnsi="Arial" w:cs="Arial"/>
          <w:b/>
          <w:color w:val="auto"/>
        </w:rPr>
        <w:t>ARTICLE XV</w:t>
      </w:r>
    </w:p>
    <w:p w14:paraId="5F6FF2DC" w14:textId="77777777" w:rsidR="00A31594" w:rsidRPr="0076437F" w:rsidRDefault="00A31594" w:rsidP="00456A0E">
      <w:pPr>
        <w:keepNext/>
        <w:jc w:val="center"/>
        <w:rPr>
          <w:rFonts w:ascii="Arial" w:hAnsi="Arial" w:cs="Arial"/>
          <w:b/>
          <w:color w:val="auto"/>
          <w:u w:val="single"/>
        </w:rPr>
      </w:pPr>
      <w:r w:rsidRPr="0076437F">
        <w:rPr>
          <w:rFonts w:ascii="Arial" w:hAnsi="Arial" w:cs="Arial"/>
          <w:b/>
          <w:color w:val="auto"/>
          <w:u w:val="single"/>
        </w:rPr>
        <w:t>DEFAULT</w:t>
      </w:r>
    </w:p>
    <w:p w14:paraId="5F6FF2DD" w14:textId="77777777" w:rsidR="00A31594" w:rsidRPr="00AB2E94" w:rsidRDefault="00A31594" w:rsidP="00456A0E">
      <w:pPr>
        <w:keepNext/>
        <w:jc w:val="both"/>
        <w:rPr>
          <w:rFonts w:ascii="Arial" w:hAnsi="Arial" w:cs="Arial"/>
          <w:color w:val="auto"/>
        </w:rPr>
      </w:pPr>
    </w:p>
    <w:p w14:paraId="5F6FF2DE" w14:textId="77777777" w:rsidR="00A31594" w:rsidRDefault="00A31594" w:rsidP="00456A0E">
      <w:pPr>
        <w:rPr>
          <w:rFonts w:ascii="Arial" w:hAnsi="Arial" w:cs="Arial"/>
          <w:color w:val="auto"/>
        </w:rPr>
      </w:pPr>
      <w:r w:rsidRPr="0076437F">
        <w:rPr>
          <w:rFonts w:ascii="Arial" w:hAnsi="Arial" w:cs="Arial"/>
          <w:b/>
          <w:color w:val="auto"/>
        </w:rPr>
        <w:t>Section 1</w:t>
      </w:r>
      <w:r>
        <w:rPr>
          <w:rFonts w:ascii="Arial" w:hAnsi="Arial" w:cs="Arial"/>
          <w:b/>
          <w:color w:val="auto"/>
        </w:rPr>
        <w:t>5</w:t>
      </w:r>
      <w:r w:rsidRPr="0076437F">
        <w:rPr>
          <w:rFonts w:ascii="Arial" w:hAnsi="Arial" w:cs="Arial"/>
          <w:b/>
          <w:color w:val="auto"/>
        </w:rPr>
        <w:t>.1:</w:t>
      </w:r>
      <w:r w:rsidRPr="0076437F">
        <w:rPr>
          <w:rFonts w:ascii="Arial" w:hAnsi="Arial" w:cs="Arial"/>
          <w:b/>
          <w:color w:val="auto"/>
        </w:rPr>
        <w:tab/>
      </w:r>
      <w:r w:rsidRPr="0076437F">
        <w:rPr>
          <w:rFonts w:ascii="Arial" w:hAnsi="Arial" w:cs="Arial"/>
          <w:b/>
          <w:color w:val="auto"/>
          <w:u w:val="single"/>
        </w:rPr>
        <w:t>Default</w:t>
      </w:r>
      <w:r w:rsidRPr="00AB2E94">
        <w:rPr>
          <w:rFonts w:ascii="Arial" w:hAnsi="Arial" w:cs="Arial"/>
          <w:color w:val="auto"/>
        </w:rPr>
        <w:t xml:space="preserve">.  </w:t>
      </w:r>
    </w:p>
    <w:p w14:paraId="5F6FF2DF" w14:textId="621E43D4" w:rsidR="00A31594" w:rsidRDefault="004336D8" w:rsidP="00456A0E">
      <w:pPr>
        <w:rPr>
          <w:rFonts w:ascii="Arial" w:hAnsi="Arial" w:cs="Arial"/>
          <w:color w:val="auto"/>
        </w:rPr>
      </w:pPr>
      <w:r>
        <w:rPr>
          <w:rFonts w:ascii="Arial" w:hAnsi="Arial" w:cs="Arial"/>
          <w:color w:val="auto"/>
        </w:rPr>
        <w:tab/>
        <w:t>(A)</w:t>
      </w:r>
      <w:r>
        <w:rPr>
          <w:rFonts w:ascii="Arial" w:hAnsi="Arial" w:cs="Arial"/>
          <w:color w:val="auto"/>
        </w:rPr>
        <w:tab/>
      </w:r>
      <w:r w:rsidR="00A31594" w:rsidRPr="00AB2E94">
        <w:rPr>
          <w:rFonts w:ascii="Arial" w:hAnsi="Arial" w:cs="Arial"/>
          <w:color w:val="auto"/>
        </w:rPr>
        <w:t xml:space="preserve">Breach by </w:t>
      </w:r>
      <w:r w:rsidR="00A31594">
        <w:rPr>
          <w:rFonts w:ascii="Arial" w:hAnsi="Arial" w:cs="Arial"/>
          <w:color w:val="auto"/>
        </w:rPr>
        <w:t>S</w:t>
      </w:r>
      <w:r w:rsidR="00E9145F">
        <w:rPr>
          <w:rFonts w:ascii="Arial" w:hAnsi="Arial" w:cs="Arial"/>
          <w:color w:val="auto"/>
        </w:rPr>
        <w:t>eller</w:t>
      </w:r>
      <w:r w:rsidR="00A31594" w:rsidRPr="00AB2E94">
        <w:rPr>
          <w:rFonts w:ascii="Arial" w:hAnsi="Arial" w:cs="Arial"/>
          <w:color w:val="auto"/>
        </w:rPr>
        <w:t xml:space="preserve"> of any of its representations and warranties in this </w:t>
      </w:r>
      <w:r w:rsidR="00EA239E">
        <w:rPr>
          <w:rFonts w:ascii="Arial" w:hAnsi="Arial" w:cs="Arial"/>
          <w:color w:val="auto"/>
        </w:rPr>
        <w:t>Agreement</w:t>
      </w:r>
      <w:r w:rsidR="00EA239E" w:rsidRPr="00AB2E94">
        <w:rPr>
          <w:rFonts w:ascii="Arial" w:hAnsi="Arial" w:cs="Arial"/>
          <w:color w:val="auto"/>
        </w:rPr>
        <w:t xml:space="preserve"> </w:t>
      </w:r>
      <w:r w:rsidR="00A31594" w:rsidRPr="00AB2E94">
        <w:rPr>
          <w:rFonts w:ascii="Arial" w:hAnsi="Arial" w:cs="Arial"/>
          <w:color w:val="auto"/>
        </w:rPr>
        <w:t xml:space="preserve">or failure of either </w:t>
      </w:r>
      <w:r w:rsidR="00A31594">
        <w:rPr>
          <w:rFonts w:ascii="Arial" w:hAnsi="Arial" w:cs="Arial"/>
          <w:color w:val="auto"/>
        </w:rPr>
        <w:t>P</w:t>
      </w:r>
      <w:r w:rsidR="00A31594" w:rsidRPr="00AB2E94">
        <w:rPr>
          <w:rFonts w:ascii="Arial" w:hAnsi="Arial" w:cs="Arial"/>
          <w:color w:val="auto"/>
        </w:rPr>
        <w:t xml:space="preserve">arty to promptly perform any obligation under this </w:t>
      </w:r>
      <w:r w:rsidR="00EA239E">
        <w:rPr>
          <w:rFonts w:ascii="Arial" w:hAnsi="Arial" w:cs="Arial"/>
          <w:color w:val="auto"/>
        </w:rPr>
        <w:t>Agreement</w:t>
      </w:r>
      <w:r w:rsidR="00EA239E" w:rsidRPr="00AB2E94">
        <w:rPr>
          <w:rFonts w:ascii="Arial" w:hAnsi="Arial" w:cs="Arial"/>
          <w:color w:val="auto"/>
        </w:rPr>
        <w:t xml:space="preserve"> </w:t>
      </w:r>
      <w:r w:rsidR="00A31594" w:rsidRPr="00AB2E94">
        <w:rPr>
          <w:rFonts w:ascii="Arial" w:hAnsi="Arial" w:cs="Arial"/>
          <w:color w:val="auto"/>
        </w:rPr>
        <w:t>shall constitute</w:t>
      </w:r>
      <w:r w:rsidR="00EA239E">
        <w:rPr>
          <w:rFonts w:ascii="Arial" w:hAnsi="Arial" w:cs="Arial"/>
          <w:color w:val="auto"/>
        </w:rPr>
        <w:t xml:space="preserve"> an event of</w:t>
      </w:r>
      <w:r w:rsidR="00A31594" w:rsidRPr="00AB2E94">
        <w:rPr>
          <w:rFonts w:ascii="Arial" w:hAnsi="Arial" w:cs="Arial"/>
          <w:color w:val="auto"/>
        </w:rPr>
        <w:t xml:space="preserve"> default.  If</w:t>
      </w:r>
      <w:r w:rsidR="00EA239E">
        <w:rPr>
          <w:rFonts w:ascii="Arial" w:hAnsi="Arial" w:cs="Arial"/>
          <w:color w:val="auto"/>
        </w:rPr>
        <w:t>, as the non-defaulting Party (“</w:t>
      </w:r>
      <w:r w:rsidR="00EA239E" w:rsidRPr="00D41787">
        <w:rPr>
          <w:rFonts w:ascii="Arial" w:hAnsi="Arial" w:cs="Arial"/>
          <w:color w:val="auto"/>
          <w:u w:val="single"/>
        </w:rPr>
        <w:t>Non-Defaulting Party</w:t>
      </w:r>
      <w:r w:rsidR="00EA239E">
        <w:rPr>
          <w:rFonts w:ascii="Arial" w:hAnsi="Arial" w:cs="Arial"/>
          <w:color w:val="auto"/>
        </w:rPr>
        <w:t>”),</w:t>
      </w:r>
      <w:r w:rsidR="00A31594" w:rsidRPr="00AB2E94">
        <w:rPr>
          <w:rFonts w:ascii="Arial" w:hAnsi="Arial" w:cs="Arial"/>
          <w:color w:val="auto"/>
        </w:rPr>
        <w:t xml:space="preserve"> </w:t>
      </w:r>
      <w:r w:rsidR="00282622">
        <w:rPr>
          <w:rFonts w:ascii="Arial" w:hAnsi="Arial" w:cs="Arial"/>
          <w:color w:val="auto"/>
        </w:rPr>
        <w:t>the Companies</w:t>
      </w:r>
      <w:r w:rsidR="00A31594" w:rsidRPr="00AB2E94">
        <w:rPr>
          <w:rFonts w:ascii="Arial" w:hAnsi="Arial" w:cs="Arial"/>
          <w:color w:val="auto"/>
        </w:rPr>
        <w:t xml:space="preserve"> or </w:t>
      </w:r>
      <w:r w:rsidR="00A31594">
        <w:rPr>
          <w:rFonts w:ascii="Arial" w:hAnsi="Arial" w:cs="Arial"/>
          <w:color w:val="auto"/>
        </w:rPr>
        <w:t>S</w:t>
      </w:r>
      <w:r w:rsidR="00E9145F">
        <w:rPr>
          <w:rFonts w:ascii="Arial" w:hAnsi="Arial" w:cs="Arial"/>
          <w:color w:val="auto"/>
        </w:rPr>
        <w:t>eller</w:t>
      </w:r>
      <w:r w:rsidR="00A31594" w:rsidRPr="00AB2E94">
        <w:rPr>
          <w:rFonts w:ascii="Arial" w:hAnsi="Arial" w:cs="Arial"/>
          <w:color w:val="auto"/>
        </w:rPr>
        <w:t xml:space="preserve"> considers the other </w:t>
      </w:r>
      <w:r w:rsidR="00A31594">
        <w:rPr>
          <w:rFonts w:ascii="Arial" w:hAnsi="Arial" w:cs="Arial"/>
          <w:color w:val="auto"/>
        </w:rPr>
        <w:t>P</w:t>
      </w:r>
      <w:r w:rsidR="00A31594" w:rsidRPr="00AB2E94">
        <w:rPr>
          <w:rFonts w:ascii="Arial" w:hAnsi="Arial" w:cs="Arial"/>
          <w:color w:val="auto"/>
        </w:rPr>
        <w:t>arty (“</w:t>
      </w:r>
      <w:r w:rsidR="00A31594" w:rsidRPr="00D41787">
        <w:rPr>
          <w:rFonts w:ascii="Arial" w:hAnsi="Arial" w:cs="Arial"/>
          <w:color w:val="auto"/>
          <w:u w:val="single"/>
        </w:rPr>
        <w:t>Defaulting Party</w:t>
      </w:r>
      <w:r w:rsidR="00A31594" w:rsidRPr="00AB2E94">
        <w:rPr>
          <w:rFonts w:ascii="Arial" w:hAnsi="Arial" w:cs="Arial"/>
          <w:color w:val="auto"/>
        </w:rPr>
        <w:t xml:space="preserve">”) to be in default under this </w:t>
      </w:r>
      <w:r w:rsidR="00EA239E">
        <w:rPr>
          <w:rFonts w:ascii="Arial" w:hAnsi="Arial" w:cs="Arial"/>
          <w:color w:val="auto"/>
        </w:rPr>
        <w:t>Agreement</w:t>
      </w:r>
      <w:r w:rsidR="00A31594" w:rsidRPr="00AB2E94">
        <w:rPr>
          <w:rFonts w:ascii="Arial" w:hAnsi="Arial" w:cs="Arial"/>
          <w:color w:val="auto"/>
        </w:rPr>
        <w:t xml:space="preserve">, the Non-Defaulting Party shall give the Defaulting Party prompt notice thereof, describing the particulars of such default.  The Defaulting Party shall thereafter have thirty (30) </w:t>
      </w:r>
      <w:r w:rsidR="00A31594">
        <w:rPr>
          <w:rFonts w:ascii="Arial" w:hAnsi="Arial" w:cs="Arial"/>
          <w:color w:val="auto"/>
        </w:rPr>
        <w:t>Day</w:t>
      </w:r>
      <w:r w:rsidR="00A31594" w:rsidRPr="00AB2E94">
        <w:rPr>
          <w:rFonts w:ascii="Arial" w:hAnsi="Arial" w:cs="Arial"/>
          <w:color w:val="auto"/>
        </w:rPr>
        <w:t>s</w:t>
      </w:r>
      <w:r w:rsidR="00EA239E">
        <w:rPr>
          <w:rFonts w:ascii="Arial" w:hAnsi="Arial" w:cs="Arial"/>
          <w:color w:val="auto"/>
        </w:rPr>
        <w:t xml:space="preserve"> (or such other amount of time as mutually agreed upon in writing by the Parties)</w:t>
      </w:r>
      <w:r w:rsidR="00A31594" w:rsidRPr="00AB2E94">
        <w:rPr>
          <w:rFonts w:ascii="Arial" w:hAnsi="Arial" w:cs="Arial"/>
          <w:color w:val="auto"/>
        </w:rPr>
        <w:t xml:space="preserve"> from the receipt of said notice in which to remedy such default.  If the default is not cured, the Non-Defaulting Party may, without prejudice to any other right or remedy of such </w:t>
      </w:r>
      <w:r w:rsidR="00A31594">
        <w:rPr>
          <w:rFonts w:ascii="Arial" w:hAnsi="Arial" w:cs="Arial"/>
          <w:color w:val="auto"/>
        </w:rPr>
        <w:t>P</w:t>
      </w:r>
      <w:r w:rsidR="00A31594" w:rsidRPr="00AB2E94">
        <w:rPr>
          <w:rFonts w:ascii="Arial" w:hAnsi="Arial" w:cs="Arial"/>
          <w:color w:val="auto"/>
        </w:rPr>
        <w:t xml:space="preserve">arty in respect of such default, immediately terminate its obligations under this </w:t>
      </w:r>
      <w:r w:rsidR="00EA239E">
        <w:rPr>
          <w:rFonts w:ascii="Arial" w:hAnsi="Arial" w:cs="Arial"/>
          <w:color w:val="auto"/>
        </w:rPr>
        <w:t>Agreement</w:t>
      </w:r>
      <w:r w:rsidR="00EA239E" w:rsidRPr="00AB2E94">
        <w:rPr>
          <w:rFonts w:ascii="Arial" w:hAnsi="Arial" w:cs="Arial"/>
          <w:color w:val="auto"/>
        </w:rPr>
        <w:t xml:space="preserve"> </w:t>
      </w:r>
      <w:r w:rsidR="00A31594" w:rsidRPr="00AB2E94">
        <w:rPr>
          <w:rFonts w:ascii="Arial" w:hAnsi="Arial" w:cs="Arial"/>
          <w:color w:val="auto"/>
        </w:rPr>
        <w:t xml:space="preserve">by written notice to the Defaulting Party.  Any termination shall be without prejudice to accrued rights, including without limitation the right of either </w:t>
      </w:r>
      <w:r w:rsidR="00A31594">
        <w:rPr>
          <w:rFonts w:ascii="Arial" w:hAnsi="Arial" w:cs="Arial"/>
          <w:color w:val="auto"/>
        </w:rPr>
        <w:t>P</w:t>
      </w:r>
      <w:r w:rsidR="00A31594" w:rsidRPr="00AB2E94">
        <w:rPr>
          <w:rFonts w:ascii="Arial" w:hAnsi="Arial" w:cs="Arial"/>
          <w:color w:val="auto"/>
        </w:rPr>
        <w:t>arty to damages arising from such breach</w:t>
      </w:r>
      <w:r w:rsidR="00EA239E">
        <w:rPr>
          <w:rFonts w:ascii="Arial" w:hAnsi="Arial" w:cs="Arial"/>
          <w:color w:val="auto"/>
        </w:rPr>
        <w:t xml:space="preserve"> resulting in default</w:t>
      </w:r>
      <w:r w:rsidR="00A31594" w:rsidRPr="00AB2E94">
        <w:rPr>
          <w:rFonts w:ascii="Arial" w:hAnsi="Arial" w:cs="Arial"/>
          <w:color w:val="auto"/>
        </w:rPr>
        <w:t xml:space="preserve"> or prior breaches hereof.  All rights and remedies hereunder are independent of each other and election of one remedy shall not exclude another.  The prevailing </w:t>
      </w:r>
      <w:r w:rsidR="00A31594">
        <w:rPr>
          <w:rFonts w:ascii="Arial" w:hAnsi="Arial" w:cs="Arial"/>
          <w:color w:val="auto"/>
        </w:rPr>
        <w:t>P</w:t>
      </w:r>
      <w:r w:rsidR="00A31594" w:rsidRPr="00AB2E94">
        <w:rPr>
          <w:rFonts w:ascii="Arial" w:hAnsi="Arial" w:cs="Arial"/>
          <w:color w:val="auto"/>
        </w:rPr>
        <w:t xml:space="preserve">arty in any action </w:t>
      </w:r>
      <w:r w:rsidR="00EA239E">
        <w:rPr>
          <w:rFonts w:ascii="Arial" w:hAnsi="Arial" w:cs="Arial"/>
          <w:color w:val="auto"/>
        </w:rPr>
        <w:t xml:space="preserve">pursuant to this </w:t>
      </w:r>
      <w:r w:rsidR="00EA239E" w:rsidRPr="00D41787">
        <w:rPr>
          <w:rFonts w:ascii="Arial" w:hAnsi="Arial" w:cs="Arial"/>
          <w:color w:val="auto"/>
          <w:u w:val="single"/>
        </w:rPr>
        <w:t>Section 15.1(</w:t>
      </w:r>
      <w:r w:rsidRPr="00D41787">
        <w:rPr>
          <w:rFonts w:ascii="Arial" w:hAnsi="Arial" w:cs="Arial"/>
          <w:color w:val="auto"/>
          <w:u w:val="single"/>
        </w:rPr>
        <w:t>A</w:t>
      </w:r>
      <w:r w:rsidR="00EA239E" w:rsidRPr="00D41787">
        <w:rPr>
          <w:rFonts w:ascii="Arial" w:hAnsi="Arial" w:cs="Arial"/>
          <w:color w:val="auto"/>
          <w:u w:val="single"/>
        </w:rPr>
        <w:t>)</w:t>
      </w:r>
      <w:r w:rsidR="00EA239E">
        <w:rPr>
          <w:rFonts w:ascii="Arial" w:hAnsi="Arial" w:cs="Arial"/>
          <w:color w:val="auto"/>
        </w:rPr>
        <w:t xml:space="preserve"> </w:t>
      </w:r>
      <w:r w:rsidR="00A31594" w:rsidRPr="00AB2E94">
        <w:rPr>
          <w:rFonts w:ascii="Arial" w:hAnsi="Arial" w:cs="Arial"/>
          <w:color w:val="auto"/>
        </w:rPr>
        <w:t xml:space="preserve">shall be entitled to recover its attorneys’ fees and costs from the other </w:t>
      </w:r>
      <w:r w:rsidR="00A31594">
        <w:rPr>
          <w:rFonts w:ascii="Arial" w:hAnsi="Arial" w:cs="Arial"/>
          <w:color w:val="auto"/>
        </w:rPr>
        <w:t>P</w:t>
      </w:r>
      <w:r w:rsidR="00A31594" w:rsidRPr="00AB2E94">
        <w:rPr>
          <w:rFonts w:ascii="Arial" w:hAnsi="Arial" w:cs="Arial"/>
          <w:color w:val="auto"/>
        </w:rPr>
        <w:t>arty.</w:t>
      </w:r>
    </w:p>
    <w:p w14:paraId="5F6FF2E0" w14:textId="77777777" w:rsidR="00A31594" w:rsidRDefault="00A31594" w:rsidP="00456A0E">
      <w:pPr>
        <w:rPr>
          <w:rFonts w:ascii="Arial" w:hAnsi="Arial" w:cs="Arial"/>
          <w:color w:val="auto"/>
        </w:rPr>
      </w:pPr>
    </w:p>
    <w:p w14:paraId="5F6FF2E1" w14:textId="116325D5" w:rsidR="00A31594" w:rsidRPr="00501419" w:rsidRDefault="004336D8" w:rsidP="00456A0E">
      <w:pPr>
        <w:widowControl w:val="0"/>
        <w:kinsoku w:val="0"/>
        <w:jc w:val="both"/>
        <w:rPr>
          <w:rFonts w:ascii="Arial" w:hAnsi="Arial" w:cs="Arial"/>
          <w:color w:val="000000"/>
        </w:rPr>
      </w:pPr>
      <w:r>
        <w:rPr>
          <w:rFonts w:ascii="Arial" w:hAnsi="Arial" w:cs="Arial"/>
        </w:rPr>
        <w:tab/>
      </w:r>
      <w:r w:rsidRPr="00D41787">
        <w:rPr>
          <w:rFonts w:ascii="Arial" w:hAnsi="Arial" w:cs="Arial"/>
          <w:color w:val="auto"/>
        </w:rPr>
        <w:t>(B)</w:t>
      </w:r>
      <w:r w:rsidRPr="00D41787">
        <w:rPr>
          <w:rFonts w:ascii="Arial" w:hAnsi="Arial" w:cs="Arial"/>
          <w:color w:val="auto"/>
        </w:rPr>
        <w:tab/>
      </w:r>
      <w:r w:rsidR="00EC12C0" w:rsidRPr="00D41787">
        <w:rPr>
          <w:rFonts w:ascii="Arial" w:hAnsi="Arial" w:cs="Arial"/>
          <w:color w:val="auto"/>
          <w:u w:val="single"/>
        </w:rPr>
        <w:t>Default by Seller for Failure to Deliver the Product; Remedies</w:t>
      </w:r>
      <w:r w:rsidR="00EC12C0">
        <w:rPr>
          <w:rFonts w:ascii="Arial" w:hAnsi="Arial" w:cs="Arial"/>
        </w:rPr>
        <w:t xml:space="preserve">.  </w:t>
      </w:r>
      <w:r w:rsidR="00A31594" w:rsidRPr="00586785">
        <w:rPr>
          <w:rFonts w:ascii="Arial" w:hAnsi="Arial" w:cs="Arial"/>
          <w:color w:val="000000"/>
        </w:rPr>
        <w:t>Notwithstanding the foregoing, if S</w:t>
      </w:r>
      <w:r w:rsidR="00E9145F">
        <w:rPr>
          <w:rFonts w:ascii="Arial" w:hAnsi="Arial" w:cs="Arial"/>
          <w:color w:val="000000"/>
        </w:rPr>
        <w:t>eller</w:t>
      </w:r>
      <w:r w:rsidR="00A31594" w:rsidRPr="00586785">
        <w:rPr>
          <w:rFonts w:ascii="Arial" w:hAnsi="Arial" w:cs="Arial"/>
          <w:color w:val="000000"/>
        </w:rPr>
        <w:t xml:space="preserve">’s default is </w:t>
      </w:r>
      <w:r w:rsidR="00EC12C0">
        <w:rPr>
          <w:rFonts w:ascii="Arial" w:hAnsi="Arial" w:cs="Arial"/>
          <w:color w:val="000000"/>
        </w:rPr>
        <w:t>a failure by Seller to</w:t>
      </w:r>
      <w:r w:rsidR="00A31594" w:rsidRPr="00586785">
        <w:rPr>
          <w:rFonts w:ascii="Arial" w:hAnsi="Arial" w:cs="Arial"/>
          <w:color w:val="000000"/>
        </w:rPr>
        <w:t xml:space="preserve"> </w:t>
      </w:r>
      <w:r w:rsidR="00A31594">
        <w:rPr>
          <w:rFonts w:ascii="Arial" w:hAnsi="Arial" w:cs="Arial"/>
          <w:color w:val="000000"/>
        </w:rPr>
        <w:t>Deliver</w:t>
      </w:r>
      <w:r w:rsidR="00A31594" w:rsidRPr="00586785">
        <w:rPr>
          <w:rFonts w:ascii="Arial" w:hAnsi="Arial" w:cs="Arial"/>
          <w:color w:val="000000"/>
        </w:rPr>
        <w:t xml:space="preserve"> </w:t>
      </w:r>
      <w:r w:rsidR="00EC12C0">
        <w:rPr>
          <w:rFonts w:ascii="Arial" w:hAnsi="Arial" w:cs="Arial"/>
          <w:color w:val="000000"/>
        </w:rPr>
        <w:t xml:space="preserve">the </w:t>
      </w:r>
      <w:r w:rsidR="0098680E">
        <w:rPr>
          <w:rFonts w:ascii="Arial" w:hAnsi="Arial" w:cs="Arial"/>
          <w:color w:val="000000"/>
        </w:rPr>
        <w:t xml:space="preserve">Product </w:t>
      </w:r>
      <w:r w:rsidR="00A31594" w:rsidRPr="00586785">
        <w:rPr>
          <w:rFonts w:ascii="Arial" w:hAnsi="Arial" w:cs="Arial"/>
          <w:color w:val="000000"/>
        </w:rPr>
        <w:t xml:space="preserve">as required by this </w:t>
      </w:r>
      <w:r w:rsidR="00EC12C0">
        <w:rPr>
          <w:rFonts w:ascii="Arial" w:hAnsi="Arial" w:cs="Arial"/>
          <w:color w:val="000000"/>
        </w:rPr>
        <w:t>Agreement</w:t>
      </w:r>
      <w:r w:rsidR="00A31594" w:rsidRPr="00586785">
        <w:rPr>
          <w:rFonts w:ascii="Arial" w:hAnsi="Arial" w:cs="Arial"/>
          <w:color w:val="000000"/>
        </w:rPr>
        <w:t>, S</w:t>
      </w:r>
      <w:r w:rsidR="00E9145F">
        <w:rPr>
          <w:rFonts w:ascii="Arial" w:hAnsi="Arial" w:cs="Arial"/>
          <w:color w:val="000000"/>
        </w:rPr>
        <w:t>eller</w:t>
      </w:r>
      <w:r w:rsidR="00A31594" w:rsidRPr="00586785">
        <w:rPr>
          <w:rFonts w:ascii="Arial" w:hAnsi="Arial" w:cs="Arial"/>
          <w:color w:val="000000"/>
        </w:rPr>
        <w:t xml:space="preserve">’s time to cure </w:t>
      </w:r>
      <w:r w:rsidR="00EC12C0">
        <w:rPr>
          <w:rFonts w:ascii="Arial" w:hAnsi="Arial" w:cs="Arial"/>
          <w:color w:val="000000"/>
        </w:rPr>
        <w:t xml:space="preserve">such breach </w:t>
      </w:r>
      <w:r w:rsidR="00A31594" w:rsidRPr="00586785">
        <w:rPr>
          <w:rFonts w:ascii="Arial" w:hAnsi="Arial" w:cs="Arial"/>
          <w:color w:val="000000"/>
        </w:rPr>
        <w:t xml:space="preserve">shall be five (5) </w:t>
      </w:r>
      <w:r w:rsidR="00A31594">
        <w:rPr>
          <w:rFonts w:ascii="Arial" w:hAnsi="Arial" w:cs="Arial"/>
          <w:color w:val="000000"/>
        </w:rPr>
        <w:t>Day</w:t>
      </w:r>
      <w:r w:rsidR="00A31594" w:rsidRPr="00586785">
        <w:rPr>
          <w:rFonts w:ascii="Arial" w:hAnsi="Arial" w:cs="Arial"/>
          <w:color w:val="000000"/>
        </w:rPr>
        <w:t xml:space="preserve">s from </w:t>
      </w:r>
      <w:r w:rsidR="00282622">
        <w:rPr>
          <w:rFonts w:ascii="Arial" w:hAnsi="Arial" w:cs="Arial"/>
          <w:color w:val="000000"/>
        </w:rPr>
        <w:t>the Companies’</w:t>
      </w:r>
      <w:r w:rsidR="00A31594" w:rsidRPr="00586785">
        <w:rPr>
          <w:rFonts w:ascii="Arial" w:hAnsi="Arial" w:cs="Arial"/>
          <w:color w:val="000000"/>
        </w:rPr>
        <w:t xml:space="preserve"> </w:t>
      </w:r>
      <w:r w:rsidR="00EC12C0">
        <w:rPr>
          <w:rFonts w:ascii="Arial" w:hAnsi="Arial" w:cs="Arial"/>
          <w:color w:val="000000"/>
        </w:rPr>
        <w:t xml:space="preserve">issuance of the </w:t>
      </w:r>
      <w:r w:rsidR="00A31594" w:rsidRPr="00586785">
        <w:rPr>
          <w:rFonts w:ascii="Arial" w:hAnsi="Arial" w:cs="Arial"/>
          <w:color w:val="000000"/>
        </w:rPr>
        <w:t>notice of default.  Without limiting any other right or remedy</w:t>
      </w:r>
      <w:r w:rsidR="00EC12C0">
        <w:rPr>
          <w:rFonts w:ascii="Arial" w:hAnsi="Arial" w:cs="Arial"/>
          <w:color w:val="000000"/>
        </w:rPr>
        <w:t xml:space="preserve"> available to the Companies</w:t>
      </w:r>
      <w:r w:rsidR="00A31594" w:rsidRPr="00586785">
        <w:rPr>
          <w:rFonts w:ascii="Arial" w:hAnsi="Arial" w:cs="Arial"/>
          <w:color w:val="000000"/>
        </w:rPr>
        <w:t>, if S</w:t>
      </w:r>
      <w:r w:rsidR="00E9145F">
        <w:rPr>
          <w:rFonts w:ascii="Arial" w:hAnsi="Arial" w:cs="Arial"/>
          <w:color w:val="000000"/>
        </w:rPr>
        <w:t>eller</w:t>
      </w:r>
      <w:r w:rsidR="00A31594" w:rsidRPr="00586785">
        <w:rPr>
          <w:rFonts w:ascii="Arial" w:hAnsi="Arial" w:cs="Arial"/>
          <w:color w:val="000000"/>
        </w:rPr>
        <w:t xml:space="preserve"> does not cure the default in such time by </w:t>
      </w:r>
      <w:r w:rsidR="00A31594">
        <w:rPr>
          <w:rFonts w:ascii="Arial" w:hAnsi="Arial" w:cs="Arial"/>
          <w:color w:val="000000"/>
        </w:rPr>
        <w:t>Deliver</w:t>
      </w:r>
      <w:r w:rsidR="00A31594" w:rsidRPr="00586785">
        <w:rPr>
          <w:rFonts w:ascii="Arial" w:hAnsi="Arial" w:cs="Arial"/>
          <w:color w:val="000000"/>
        </w:rPr>
        <w:t xml:space="preserve">ing </w:t>
      </w:r>
      <w:r w:rsidR="00EC12C0">
        <w:rPr>
          <w:rFonts w:ascii="Arial" w:hAnsi="Arial" w:cs="Arial"/>
          <w:color w:val="000000"/>
        </w:rPr>
        <w:t xml:space="preserve">the </w:t>
      </w:r>
      <w:r w:rsidR="0098680E">
        <w:rPr>
          <w:rFonts w:ascii="Arial" w:hAnsi="Arial" w:cs="Arial"/>
          <w:color w:val="000000"/>
        </w:rPr>
        <w:t xml:space="preserve">Product </w:t>
      </w:r>
      <w:r w:rsidR="00A31594" w:rsidRPr="00586785">
        <w:rPr>
          <w:rFonts w:ascii="Arial" w:hAnsi="Arial" w:cs="Arial"/>
          <w:color w:val="000000"/>
        </w:rPr>
        <w:t xml:space="preserve">to </w:t>
      </w:r>
      <w:r w:rsidR="00282622">
        <w:rPr>
          <w:rFonts w:ascii="Arial" w:hAnsi="Arial" w:cs="Arial"/>
          <w:color w:val="000000"/>
        </w:rPr>
        <w:t>the Companies</w:t>
      </w:r>
      <w:r w:rsidR="00A31594" w:rsidRPr="00586785">
        <w:rPr>
          <w:rFonts w:ascii="Arial" w:hAnsi="Arial" w:cs="Arial"/>
          <w:color w:val="000000"/>
        </w:rPr>
        <w:t xml:space="preserve"> and S</w:t>
      </w:r>
      <w:r w:rsidR="00E9145F">
        <w:rPr>
          <w:rFonts w:ascii="Arial" w:hAnsi="Arial" w:cs="Arial"/>
          <w:color w:val="000000"/>
        </w:rPr>
        <w:t>eller</w:t>
      </w:r>
      <w:r w:rsidR="00A31594" w:rsidRPr="00586785">
        <w:rPr>
          <w:rFonts w:ascii="Arial" w:hAnsi="Arial" w:cs="Arial"/>
          <w:color w:val="000000"/>
        </w:rPr>
        <w:t xml:space="preserve"> fails to provide alternative arrangements </w:t>
      </w:r>
      <w:r w:rsidR="00EC12C0">
        <w:rPr>
          <w:rFonts w:ascii="Arial" w:hAnsi="Arial" w:cs="Arial"/>
          <w:color w:val="000000"/>
        </w:rPr>
        <w:t xml:space="preserve">as </w:t>
      </w:r>
      <w:r w:rsidR="00A31594" w:rsidRPr="00586785">
        <w:rPr>
          <w:rFonts w:ascii="Arial" w:hAnsi="Arial" w:cs="Arial"/>
          <w:color w:val="000000"/>
        </w:rPr>
        <w:t xml:space="preserve">reasonably approved by </w:t>
      </w:r>
      <w:r w:rsidR="00282622">
        <w:rPr>
          <w:rFonts w:ascii="Arial" w:hAnsi="Arial" w:cs="Arial"/>
          <w:color w:val="000000"/>
        </w:rPr>
        <w:t>the Companies</w:t>
      </w:r>
      <w:r w:rsidR="00A31594" w:rsidRPr="00586785">
        <w:rPr>
          <w:rFonts w:ascii="Arial" w:hAnsi="Arial" w:cs="Arial"/>
          <w:color w:val="000000"/>
        </w:rPr>
        <w:t xml:space="preserve">, </w:t>
      </w:r>
      <w:r w:rsidR="00282622">
        <w:rPr>
          <w:rFonts w:ascii="Arial" w:hAnsi="Arial" w:cs="Arial"/>
          <w:color w:val="000000"/>
        </w:rPr>
        <w:t>the Companies</w:t>
      </w:r>
      <w:r w:rsidR="00A31594" w:rsidRPr="00586785">
        <w:rPr>
          <w:rFonts w:ascii="Arial" w:hAnsi="Arial" w:cs="Arial"/>
          <w:color w:val="000000"/>
        </w:rPr>
        <w:t xml:space="preserve"> may immediately acquire substitute </w:t>
      </w:r>
      <w:r w:rsidR="0098680E">
        <w:rPr>
          <w:rFonts w:ascii="Arial" w:hAnsi="Arial" w:cs="Arial"/>
          <w:color w:val="000000"/>
        </w:rPr>
        <w:t xml:space="preserve">Product </w:t>
      </w:r>
      <w:r w:rsidR="00A31594" w:rsidRPr="00586785">
        <w:rPr>
          <w:rFonts w:ascii="Arial" w:hAnsi="Arial" w:cs="Arial"/>
          <w:color w:val="000000"/>
        </w:rPr>
        <w:t>from another supplier (“</w:t>
      </w:r>
      <w:r w:rsidR="00A31594" w:rsidRPr="00D41787">
        <w:rPr>
          <w:rFonts w:ascii="Arial" w:hAnsi="Arial" w:cs="Arial"/>
          <w:color w:val="000000"/>
          <w:u w:val="single"/>
        </w:rPr>
        <w:t>Cover Supplies</w:t>
      </w:r>
      <w:r w:rsidR="00A31594" w:rsidRPr="00586785">
        <w:rPr>
          <w:rFonts w:ascii="Arial" w:hAnsi="Arial" w:cs="Arial"/>
          <w:color w:val="000000"/>
        </w:rPr>
        <w:t xml:space="preserve">”), and, except as otherwise provided in this </w:t>
      </w:r>
      <w:r w:rsidR="006731C5">
        <w:rPr>
          <w:rFonts w:ascii="Arial" w:hAnsi="Arial" w:cs="Arial"/>
          <w:color w:val="000000"/>
        </w:rPr>
        <w:t>Agreement</w:t>
      </w:r>
      <w:r w:rsidR="00A31594" w:rsidRPr="00586785">
        <w:rPr>
          <w:rFonts w:ascii="Arial" w:hAnsi="Arial" w:cs="Arial"/>
          <w:color w:val="000000"/>
        </w:rPr>
        <w:t>, S</w:t>
      </w:r>
      <w:r w:rsidR="00E9145F">
        <w:rPr>
          <w:rFonts w:ascii="Arial" w:hAnsi="Arial" w:cs="Arial"/>
          <w:color w:val="000000"/>
        </w:rPr>
        <w:t>eller</w:t>
      </w:r>
      <w:r w:rsidR="00A31594" w:rsidRPr="00586785">
        <w:rPr>
          <w:rFonts w:ascii="Arial" w:hAnsi="Arial" w:cs="Arial"/>
          <w:color w:val="000000"/>
        </w:rPr>
        <w:t xml:space="preserve"> shall be liable to </w:t>
      </w:r>
      <w:r w:rsidR="00282622">
        <w:rPr>
          <w:rFonts w:ascii="Arial" w:hAnsi="Arial" w:cs="Arial"/>
          <w:color w:val="000000"/>
        </w:rPr>
        <w:t>the Companies</w:t>
      </w:r>
      <w:r w:rsidR="00A31594" w:rsidRPr="00586785">
        <w:rPr>
          <w:rFonts w:ascii="Arial" w:hAnsi="Arial" w:cs="Arial"/>
          <w:color w:val="000000"/>
        </w:rPr>
        <w:t xml:space="preserve"> for the difference in cost between the </w:t>
      </w:r>
      <w:r w:rsidR="00EC12C0">
        <w:rPr>
          <w:rFonts w:ascii="Arial" w:hAnsi="Arial" w:cs="Arial"/>
          <w:color w:val="000000"/>
        </w:rPr>
        <w:t>Cover Supplies</w:t>
      </w:r>
      <w:r w:rsidR="00EC12C0" w:rsidRPr="00586785">
        <w:rPr>
          <w:rFonts w:ascii="Arial" w:hAnsi="Arial" w:cs="Arial"/>
          <w:color w:val="000000"/>
        </w:rPr>
        <w:t xml:space="preserve"> </w:t>
      </w:r>
      <w:r w:rsidR="00A31594" w:rsidRPr="00586785">
        <w:rPr>
          <w:rFonts w:ascii="Arial" w:hAnsi="Arial" w:cs="Arial"/>
          <w:color w:val="000000"/>
        </w:rPr>
        <w:t xml:space="preserve">acquired from </w:t>
      </w:r>
      <w:r w:rsidR="00EC12C0">
        <w:rPr>
          <w:rFonts w:ascii="Arial" w:hAnsi="Arial" w:cs="Arial"/>
          <w:color w:val="000000"/>
        </w:rPr>
        <w:t>another</w:t>
      </w:r>
      <w:r w:rsidR="00A31594" w:rsidRPr="00586785">
        <w:rPr>
          <w:rFonts w:ascii="Arial" w:hAnsi="Arial" w:cs="Arial"/>
          <w:color w:val="000000"/>
        </w:rPr>
        <w:t xml:space="preserve"> supplier and the price </w:t>
      </w:r>
      <w:r w:rsidR="00282622">
        <w:rPr>
          <w:rFonts w:ascii="Arial" w:hAnsi="Arial" w:cs="Arial"/>
          <w:color w:val="000000"/>
        </w:rPr>
        <w:t>the Companies</w:t>
      </w:r>
      <w:r w:rsidR="00A31594" w:rsidRPr="00586785">
        <w:rPr>
          <w:rFonts w:ascii="Arial" w:hAnsi="Arial" w:cs="Arial"/>
          <w:color w:val="000000"/>
        </w:rPr>
        <w:t xml:space="preserve"> would have paid </w:t>
      </w:r>
      <w:r w:rsidR="00EC12C0">
        <w:rPr>
          <w:rFonts w:ascii="Arial" w:hAnsi="Arial" w:cs="Arial"/>
          <w:color w:val="000000"/>
        </w:rPr>
        <w:t xml:space="preserve">to </w:t>
      </w:r>
      <w:r w:rsidR="00A31594" w:rsidRPr="00586785">
        <w:rPr>
          <w:rFonts w:ascii="Arial" w:hAnsi="Arial" w:cs="Arial"/>
          <w:color w:val="000000"/>
        </w:rPr>
        <w:t>S</w:t>
      </w:r>
      <w:r w:rsidR="00E9145F">
        <w:rPr>
          <w:rFonts w:ascii="Arial" w:hAnsi="Arial" w:cs="Arial"/>
          <w:color w:val="000000"/>
        </w:rPr>
        <w:t>eller</w:t>
      </w:r>
      <w:r w:rsidR="00A31594" w:rsidRPr="00586785">
        <w:rPr>
          <w:rFonts w:ascii="Arial" w:hAnsi="Arial" w:cs="Arial"/>
          <w:color w:val="000000"/>
        </w:rPr>
        <w:t xml:space="preserve"> under this </w:t>
      </w:r>
      <w:r w:rsidR="00EC12C0">
        <w:rPr>
          <w:rFonts w:ascii="Arial" w:hAnsi="Arial" w:cs="Arial"/>
          <w:color w:val="000000"/>
        </w:rPr>
        <w:t>Agreement</w:t>
      </w:r>
      <w:r w:rsidR="00EC12C0" w:rsidRPr="00586785">
        <w:rPr>
          <w:rFonts w:ascii="Arial" w:hAnsi="Arial" w:cs="Arial"/>
          <w:color w:val="000000"/>
        </w:rPr>
        <w:t xml:space="preserve"> </w:t>
      </w:r>
      <w:r w:rsidR="00A31594" w:rsidRPr="00586785">
        <w:rPr>
          <w:rFonts w:ascii="Arial" w:hAnsi="Arial" w:cs="Arial"/>
          <w:color w:val="000000"/>
        </w:rPr>
        <w:t xml:space="preserve">for the same amount of </w:t>
      </w:r>
      <w:r w:rsidR="00EC12C0">
        <w:rPr>
          <w:rFonts w:ascii="Arial" w:hAnsi="Arial" w:cs="Arial"/>
          <w:color w:val="000000"/>
        </w:rPr>
        <w:t>the Product</w:t>
      </w:r>
      <w:r w:rsidR="00EC12C0" w:rsidRPr="00586785">
        <w:rPr>
          <w:rFonts w:ascii="Arial" w:hAnsi="Arial" w:cs="Arial"/>
          <w:color w:val="000000"/>
        </w:rPr>
        <w:t xml:space="preserve"> </w:t>
      </w:r>
      <w:r w:rsidR="00A31594">
        <w:rPr>
          <w:rFonts w:ascii="Arial" w:hAnsi="Arial" w:cs="Arial"/>
          <w:color w:val="000000"/>
        </w:rPr>
        <w:t>Deliver</w:t>
      </w:r>
      <w:r w:rsidR="00A31594" w:rsidRPr="00586785">
        <w:rPr>
          <w:rFonts w:ascii="Arial" w:hAnsi="Arial" w:cs="Arial"/>
          <w:color w:val="000000"/>
        </w:rPr>
        <w:t xml:space="preserve">ed at the same time as the </w:t>
      </w:r>
      <w:r w:rsidR="00EC12C0">
        <w:rPr>
          <w:rFonts w:ascii="Arial" w:hAnsi="Arial" w:cs="Arial"/>
          <w:color w:val="000000"/>
        </w:rPr>
        <w:t>substitute Product</w:t>
      </w:r>
      <w:r w:rsidR="00A31594" w:rsidRPr="00586785">
        <w:rPr>
          <w:rFonts w:ascii="Arial" w:hAnsi="Arial" w:cs="Arial"/>
          <w:color w:val="000000"/>
        </w:rPr>
        <w:t xml:space="preserve">, plus all reasonable costs and expenses incurred by </w:t>
      </w:r>
      <w:r w:rsidR="00282622">
        <w:rPr>
          <w:rFonts w:ascii="Arial" w:hAnsi="Arial" w:cs="Arial"/>
          <w:color w:val="000000"/>
        </w:rPr>
        <w:t>the Companies</w:t>
      </w:r>
      <w:r w:rsidR="00A31594" w:rsidRPr="00586785">
        <w:rPr>
          <w:rFonts w:ascii="Arial" w:hAnsi="Arial" w:cs="Arial"/>
          <w:color w:val="000000"/>
        </w:rPr>
        <w:t xml:space="preserve"> in obtai</w:t>
      </w:r>
      <w:r w:rsidR="00A31594">
        <w:rPr>
          <w:rFonts w:ascii="Arial" w:hAnsi="Arial" w:cs="Arial"/>
          <w:color w:val="000000"/>
        </w:rPr>
        <w:t xml:space="preserve">ning such </w:t>
      </w:r>
      <w:r w:rsidR="00EC12C0">
        <w:rPr>
          <w:rFonts w:ascii="Arial" w:hAnsi="Arial" w:cs="Arial"/>
          <w:color w:val="000000"/>
        </w:rPr>
        <w:t>C</w:t>
      </w:r>
      <w:r w:rsidR="00A31594">
        <w:rPr>
          <w:rFonts w:ascii="Arial" w:hAnsi="Arial" w:cs="Arial"/>
          <w:color w:val="000000"/>
        </w:rPr>
        <w:t>over</w:t>
      </w:r>
      <w:r w:rsidR="00EC12C0">
        <w:rPr>
          <w:rFonts w:ascii="Arial" w:hAnsi="Arial" w:cs="Arial"/>
          <w:color w:val="000000"/>
        </w:rPr>
        <w:t xml:space="preserve"> Supplies</w:t>
      </w:r>
      <w:r w:rsidR="00A31594">
        <w:rPr>
          <w:rFonts w:ascii="Arial" w:hAnsi="Arial" w:cs="Arial"/>
          <w:color w:val="000000"/>
        </w:rPr>
        <w:t xml:space="preserve"> (“</w:t>
      </w:r>
      <w:r w:rsidR="00A31594" w:rsidRPr="00D41787">
        <w:rPr>
          <w:rFonts w:ascii="Arial" w:hAnsi="Arial" w:cs="Arial"/>
          <w:color w:val="000000"/>
          <w:u w:val="single"/>
        </w:rPr>
        <w:t>Cover Costs</w:t>
      </w:r>
      <w:r w:rsidR="00A31594">
        <w:rPr>
          <w:rFonts w:ascii="Arial" w:hAnsi="Arial" w:cs="Arial"/>
          <w:color w:val="000000"/>
        </w:rPr>
        <w:t>”).</w:t>
      </w:r>
    </w:p>
    <w:p w14:paraId="5F6FF2E2" w14:textId="77777777" w:rsidR="00A31594" w:rsidRPr="00AB2E94" w:rsidRDefault="00A31594" w:rsidP="00456A0E">
      <w:pPr>
        <w:rPr>
          <w:rFonts w:ascii="Arial" w:hAnsi="Arial" w:cs="Arial"/>
          <w:color w:val="auto"/>
        </w:rPr>
      </w:pPr>
    </w:p>
    <w:p w14:paraId="5F6FF2E3" w14:textId="204589D4" w:rsidR="00A31594" w:rsidRPr="00AB2E94" w:rsidRDefault="00A31594" w:rsidP="00456A0E">
      <w:pPr>
        <w:rPr>
          <w:rFonts w:ascii="Arial" w:hAnsi="Arial" w:cs="Arial"/>
          <w:color w:val="auto"/>
        </w:rPr>
      </w:pPr>
      <w:r w:rsidRPr="0076437F">
        <w:rPr>
          <w:rFonts w:ascii="Arial" w:hAnsi="Arial" w:cs="Arial"/>
          <w:b/>
          <w:color w:val="auto"/>
        </w:rPr>
        <w:t>Section 1</w:t>
      </w:r>
      <w:r>
        <w:rPr>
          <w:rFonts w:ascii="Arial" w:hAnsi="Arial" w:cs="Arial"/>
          <w:b/>
          <w:color w:val="auto"/>
        </w:rPr>
        <w:t>5</w:t>
      </w:r>
      <w:r w:rsidRPr="0076437F">
        <w:rPr>
          <w:rFonts w:ascii="Arial" w:hAnsi="Arial" w:cs="Arial"/>
          <w:b/>
          <w:color w:val="auto"/>
        </w:rPr>
        <w:t>.2:</w:t>
      </w:r>
      <w:r w:rsidRPr="0076437F">
        <w:rPr>
          <w:rFonts w:ascii="Arial" w:hAnsi="Arial" w:cs="Arial"/>
          <w:b/>
          <w:color w:val="auto"/>
        </w:rPr>
        <w:tab/>
      </w:r>
      <w:r w:rsidRPr="0076437F">
        <w:rPr>
          <w:rFonts w:ascii="Arial" w:hAnsi="Arial" w:cs="Arial"/>
          <w:b/>
          <w:color w:val="auto"/>
          <w:u w:val="single"/>
        </w:rPr>
        <w:t>Consequential Damages</w:t>
      </w:r>
      <w:r w:rsidRPr="00AB2E94">
        <w:rPr>
          <w:rFonts w:ascii="Arial" w:hAnsi="Arial" w:cs="Arial"/>
          <w:color w:val="auto"/>
        </w:rPr>
        <w:t xml:space="preserve">.  </w:t>
      </w:r>
      <w:r w:rsidR="00AE3A06">
        <w:rPr>
          <w:rFonts w:ascii="Arial" w:hAnsi="Arial" w:cs="Arial"/>
          <w:color w:val="auto"/>
        </w:rPr>
        <w:t xml:space="preserve">Except with respect to indemnification obligations, claims arising out of breach of confidentiality obligations, or claims due to the fraud of a </w:t>
      </w:r>
      <w:r w:rsidR="004336D8">
        <w:rPr>
          <w:rFonts w:ascii="Arial" w:hAnsi="Arial" w:cs="Arial"/>
          <w:color w:val="auto"/>
        </w:rPr>
        <w:t>P</w:t>
      </w:r>
      <w:r w:rsidR="00AE3A06">
        <w:rPr>
          <w:rFonts w:ascii="Arial" w:hAnsi="Arial" w:cs="Arial"/>
          <w:color w:val="auto"/>
        </w:rPr>
        <w:t>arty, neither Party shall</w:t>
      </w:r>
      <w:r w:rsidRPr="00AB2E94">
        <w:rPr>
          <w:rFonts w:ascii="Arial" w:hAnsi="Arial" w:cs="Arial"/>
          <w:color w:val="auto"/>
        </w:rPr>
        <w:t xml:space="preserve"> be liable to the other for any prospective profits, or special, indirect, incidental or consequential damages of any kind, whether based in contract, tort (including negligence or strict liability)</w:t>
      </w:r>
      <w:r w:rsidR="004336D8">
        <w:rPr>
          <w:rFonts w:ascii="Arial" w:hAnsi="Arial" w:cs="Arial"/>
          <w:color w:val="auto"/>
        </w:rPr>
        <w:t>,</w:t>
      </w:r>
      <w:r w:rsidRPr="00AB2E94">
        <w:rPr>
          <w:rFonts w:ascii="Arial" w:hAnsi="Arial" w:cs="Arial"/>
          <w:color w:val="auto"/>
        </w:rPr>
        <w:t xml:space="preserve"> or otherwise.</w:t>
      </w:r>
    </w:p>
    <w:p w14:paraId="5F6FF2E4" w14:textId="77777777" w:rsidR="00A31594" w:rsidRPr="00AB2E94" w:rsidRDefault="00A31594" w:rsidP="00456A0E">
      <w:pPr>
        <w:jc w:val="both"/>
        <w:rPr>
          <w:rFonts w:ascii="Arial" w:hAnsi="Arial" w:cs="Arial"/>
          <w:color w:val="auto"/>
        </w:rPr>
      </w:pPr>
    </w:p>
    <w:p w14:paraId="5F6FF2E5" w14:textId="77777777" w:rsidR="00A31594" w:rsidRPr="00AB2E94" w:rsidRDefault="00A31594" w:rsidP="00456A0E">
      <w:pPr>
        <w:jc w:val="both"/>
        <w:rPr>
          <w:rFonts w:ascii="Arial" w:hAnsi="Arial" w:cs="Arial"/>
          <w:color w:val="auto"/>
        </w:rPr>
      </w:pPr>
    </w:p>
    <w:p w14:paraId="5F6FF2E6" w14:textId="77777777" w:rsidR="00A31594" w:rsidRPr="0076437F" w:rsidRDefault="00A31594" w:rsidP="00456A0E">
      <w:pPr>
        <w:keepNext/>
        <w:suppressAutoHyphens/>
        <w:jc w:val="center"/>
        <w:rPr>
          <w:rFonts w:ascii="Arial" w:hAnsi="Arial" w:cs="Arial"/>
          <w:b/>
          <w:color w:val="auto"/>
        </w:rPr>
      </w:pPr>
      <w:r w:rsidRPr="0076437F">
        <w:rPr>
          <w:rFonts w:ascii="Arial" w:hAnsi="Arial" w:cs="Arial"/>
          <w:b/>
          <w:color w:val="auto"/>
        </w:rPr>
        <w:t>ARTICLE XVI</w:t>
      </w:r>
    </w:p>
    <w:p w14:paraId="5F6FF2E7" w14:textId="77777777" w:rsidR="00A31594" w:rsidRPr="0076437F" w:rsidRDefault="00A31594" w:rsidP="00456A0E">
      <w:pPr>
        <w:keepNext/>
        <w:suppressAutoHyphens/>
        <w:jc w:val="center"/>
        <w:rPr>
          <w:rFonts w:ascii="Arial" w:hAnsi="Arial" w:cs="Arial"/>
          <w:b/>
          <w:color w:val="auto"/>
          <w:u w:val="single"/>
        </w:rPr>
      </w:pPr>
      <w:r w:rsidRPr="0076437F">
        <w:rPr>
          <w:rFonts w:ascii="Arial" w:hAnsi="Arial" w:cs="Arial"/>
          <w:b/>
          <w:color w:val="auto"/>
          <w:u w:val="single"/>
        </w:rPr>
        <w:t>NOTICE</w:t>
      </w:r>
    </w:p>
    <w:p w14:paraId="5F6FF2E8" w14:textId="77777777" w:rsidR="00A31594" w:rsidRPr="00AB2E94" w:rsidRDefault="00A31594" w:rsidP="00456A0E">
      <w:pPr>
        <w:keepNext/>
        <w:suppressAutoHyphens/>
        <w:rPr>
          <w:rFonts w:ascii="Arial" w:hAnsi="Arial" w:cs="Arial"/>
          <w:color w:val="auto"/>
        </w:rPr>
      </w:pPr>
    </w:p>
    <w:p w14:paraId="5F6FF2E9" w14:textId="0B3537CE" w:rsidR="00A31594" w:rsidRPr="00AB2E94" w:rsidRDefault="00A31594" w:rsidP="00456A0E">
      <w:pPr>
        <w:rPr>
          <w:rFonts w:ascii="Arial" w:hAnsi="Arial" w:cs="Arial"/>
          <w:color w:val="auto"/>
        </w:rPr>
      </w:pPr>
      <w:r w:rsidRPr="00EE40CA">
        <w:rPr>
          <w:rFonts w:ascii="Arial" w:hAnsi="Arial" w:cs="Arial"/>
          <w:b/>
          <w:color w:val="auto"/>
        </w:rPr>
        <w:t>Section 1</w:t>
      </w:r>
      <w:r>
        <w:rPr>
          <w:rFonts w:ascii="Arial" w:hAnsi="Arial" w:cs="Arial"/>
          <w:b/>
          <w:color w:val="auto"/>
        </w:rPr>
        <w:t>6</w:t>
      </w:r>
      <w:r w:rsidRPr="00EE40CA">
        <w:rPr>
          <w:rFonts w:ascii="Arial" w:hAnsi="Arial" w:cs="Arial"/>
          <w:b/>
          <w:color w:val="auto"/>
        </w:rPr>
        <w:t>.1</w:t>
      </w:r>
      <w:r w:rsidRPr="00EE40CA">
        <w:rPr>
          <w:rFonts w:ascii="Arial" w:hAnsi="Arial" w:cs="Arial"/>
          <w:b/>
          <w:color w:val="auto"/>
        </w:rPr>
        <w:tab/>
      </w:r>
      <w:r w:rsidRPr="00EE40CA">
        <w:rPr>
          <w:rFonts w:ascii="Arial" w:hAnsi="Arial" w:cs="Arial"/>
          <w:b/>
          <w:color w:val="auto"/>
          <w:u w:val="single"/>
        </w:rPr>
        <w:t>Notices</w:t>
      </w:r>
      <w:r w:rsidRPr="00AB2E94">
        <w:rPr>
          <w:rFonts w:ascii="Arial" w:hAnsi="Arial" w:cs="Arial"/>
          <w:color w:val="auto"/>
        </w:rPr>
        <w:t xml:space="preserve">.  Except as otherwise expressly provided in this </w:t>
      </w:r>
      <w:r w:rsidR="00EC12C0">
        <w:rPr>
          <w:rFonts w:ascii="Arial" w:hAnsi="Arial" w:cs="Arial"/>
          <w:color w:val="auto"/>
        </w:rPr>
        <w:t>Agreement</w:t>
      </w:r>
      <w:r w:rsidRPr="00AB2E94">
        <w:rPr>
          <w:rFonts w:ascii="Arial" w:hAnsi="Arial" w:cs="Arial"/>
          <w:color w:val="auto"/>
        </w:rPr>
        <w:t xml:space="preserve">, all notices shall be given in writing, by </w:t>
      </w:r>
      <w:r>
        <w:rPr>
          <w:rFonts w:ascii="Arial" w:hAnsi="Arial" w:cs="Arial"/>
          <w:color w:val="auto"/>
        </w:rPr>
        <w:t>electronic mail</w:t>
      </w:r>
      <w:r w:rsidRPr="00AB2E94">
        <w:rPr>
          <w:rFonts w:ascii="Arial" w:hAnsi="Arial" w:cs="Arial"/>
          <w:color w:val="auto"/>
        </w:rPr>
        <w:t xml:space="preserve"> </w:t>
      </w:r>
      <w:r w:rsidR="00D61AEE">
        <w:rPr>
          <w:rFonts w:ascii="Arial" w:hAnsi="Arial" w:cs="Arial"/>
          <w:color w:val="auto"/>
        </w:rPr>
        <w:t>(“</w:t>
      </w:r>
      <w:r w:rsidR="00D61AEE" w:rsidRPr="00D41787">
        <w:rPr>
          <w:rFonts w:ascii="Arial" w:hAnsi="Arial" w:cs="Arial"/>
          <w:color w:val="auto"/>
          <w:u w:val="single"/>
        </w:rPr>
        <w:t>Email</w:t>
      </w:r>
      <w:r w:rsidR="00D61AEE">
        <w:rPr>
          <w:rFonts w:ascii="Arial" w:hAnsi="Arial" w:cs="Arial"/>
          <w:color w:val="auto"/>
        </w:rPr>
        <w:t xml:space="preserve">”) </w:t>
      </w:r>
      <w:r w:rsidRPr="00AB2E94">
        <w:rPr>
          <w:rFonts w:ascii="Arial" w:hAnsi="Arial" w:cs="Arial"/>
          <w:color w:val="auto"/>
        </w:rPr>
        <w:t xml:space="preserve">or </w:t>
      </w:r>
      <w:r w:rsidR="00774695" w:rsidRPr="00AB2E94">
        <w:rPr>
          <w:rFonts w:ascii="Arial" w:hAnsi="Arial" w:cs="Arial"/>
          <w:color w:val="auto"/>
        </w:rPr>
        <w:t>first-class</w:t>
      </w:r>
      <w:r w:rsidRPr="00AB2E94">
        <w:rPr>
          <w:rFonts w:ascii="Arial" w:hAnsi="Arial" w:cs="Arial"/>
          <w:color w:val="auto"/>
        </w:rPr>
        <w:t xml:space="preserve"> mail, to the following addresses, or such other address as the </w:t>
      </w:r>
      <w:r w:rsidR="00EC12C0">
        <w:rPr>
          <w:rFonts w:ascii="Arial" w:hAnsi="Arial" w:cs="Arial"/>
          <w:color w:val="auto"/>
        </w:rPr>
        <w:t>P</w:t>
      </w:r>
      <w:r w:rsidRPr="00AB2E94">
        <w:rPr>
          <w:rFonts w:ascii="Arial" w:hAnsi="Arial" w:cs="Arial"/>
          <w:color w:val="auto"/>
        </w:rPr>
        <w:t>arties may designate by notice:</w:t>
      </w:r>
    </w:p>
    <w:p w14:paraId="5F6FF2EA" w14:textId="77777777" w:rsidR="00A31594" w:rsidRPr="00AB2E94" w:rsidRDefault="00A31594" w:rsidP="00456A0E">
      <w:pPr>
        <w:rPr>
          <w:rFonts w:ascii="Arial" w:hAnsi="Arial" w:cs="Arial"/>
          <w:color w:val="auto"/>
        </w:rPr>
      </w:pPr>
    </w:p>
    <w:p w14:paraId="5F6FF2EB" w14:textId="77777777" w:rsidR="00A31594" w:rsidRPr="00AB2E94" w:rsidRDefault="00A31594" w:rsidP="00456A0E">
      <w:pPr>
        <w:rPr>
          <w:rFonts w:ascii="Arial" w:hAnsi="Arial" w:cs="Arial"/>
          <w:color w:val="auto"/>
        </w:rPr>
      </w:pPr>
      <w:r w:rsidRPr="00AB2E94">
        <w:rPr>
          <w:rFonts w:ascii="Arial" w:hAnsi="Arial" w:cs="Arial"/>
          <w:color w:val="auto"/>
        </w:rPr>
        <w:tab/>
      </w:r>
      <w:r w:rsidRPr="00AB2E94">
        <w:rPr>
          <w:rFonts w:ascii="Arial" w:hAnsi="Arial" w:cs="Arial"/>
          <w:color w:val="auto"/>
        </w:rPr>
        <w:tab/>
      </w:r>
      <w:r w:rsidRPr="00AB2E94">
        <w:rPr>
          <w:rFonts w:ascii="Arial" w:hAnsi="Arial" w:cs="Arial"/>
          <w:color w:val="auto"/>
        </w:rPr>
        <w:tab/>
        <w:t>-</w:t>
      </w:r>
      <w:r>
        <w:rPr>
          <w:rFonts w:ascii="Arial" w:hAnsi="Arial" w:cs="Arial"/>
          <w:color w:val="auto"/>
        </w:rPr>
        <w:t>SELLER’S ADDRESS</w:t>
      </w:r>
      <w:r w:rsidRPr="00AB2E94">
        <w:rPr>
          <w:rFonts w:ascii="Arial" w:hAnsi="Arial" w:cs="Arial"/>
          <w:color w:val="auto"/>
        </w:rPr>
        <w:t>---</w:t>
      </w:r>
    </w:p>
    <w:p w14:paraId="5F6FF2EC" w14:textId="77777777" w:rsidR="00A31594" w:rsidRPr="00AB2E94" w:rsidRDefault="00A31594" w:rsidP="00456A0E">
      <w:pPr>
        <w:rPr>
          <w:rFonts w:ascii="Arial" w:hAnsi="Arial" w:cs="Arial"/>
          <w:color w:val="auto"/>
        </w:rPr>
      </w:pPr>
      <w:r w:rsidRPr="00AB2E94">
        <w:rPr>
          <w:rFonts w:ascii="Arial" w:hAnsi="Arial" w:cs="Arial"/>
          <w:color w:val="auto"/>
        </w:rPr>
        <w:tab/>
      </w:r>
      <w:r w:rsidRPr="00AB2E94">
        <w:rPr>
          <w:rFonts w:ascii="Arial" w:hAnsi="Arial" w:cs="Arial"/>
          <w:color w:val="auto"/>
        </w:rPr>
        <w:tab/>
      </w:r>
      <w:r w:rsidRPr="00AB2E94">
        <w:rPr>
          <w:rFonts w:ascii="Arial" w:hAnsi="Arial" w:cs="Arial"/>
          <w:color w:val="auto"/>
        </w:rPr>
        <w:tab/>
        <w:t>----------------------------</w:t>
      </w:r>
      <w:r>
        <w:rPr>
          <w:rFonts w:ascii="Arial" w:hAnsi="Arial" w:cs="Arial"/>
          <w:color w:val="auto"/>
        </w:rPr>
        <w:t>-----</w:t>
      </w:r>
    </w:p>
    <w:p w14:paraId="5F6FF2ED" w14:textId="77777777" w:rsidR="00A31594" w:rsidRPr="00AB2E94" w:rsidRDefault="00A31594" w:rsidP="00456A0E">
      <w:pPr>
        <w:rPr>
          <w:rFonts w:ascii="Arial" w:hAnsi="Arial" w:cs="Arial"/>
          <w:color w:val="auto"/>
        </w:rPr>
      </w:pPr>
      <w:r w:rsidRPr="00AB2E94">
        <w:rPr>
          <w:rFonts w:ascii="Arial" w:hAnsi="Arial" w:cs="Arial"/>
          <w:color w:val="auto"/>
        </w:rPr>
        <w:tab/>
      </w:r>
      <w:r w:rsidRPr="00AB2E94">
        <w:rPr>
          <w:rFonts w:ascii="Arial" w:hAnsi="Arial" w:cs="Arial"/>
          <w:color w:val="auto"/>
        </w:rPr>
        <w:tab/>
      </w:r>
      <w:r w:rsidRPr="00AB2E94">
        <w:rPr>
          <w:rFonts w:ascii="Arial" w:hAnsi="Arial" w:cs="Arial"/>
          <w:color w:val="auto"/>
        </w:rPr>
        <w:tab/>
        <w:t>----------------------------</w:t>
      </w:r>
      <w:r>
        <w:rPr>
          <w:rFonts w:ascii="Arial" w:hAnsi="Arial" w:cs="Arial"/>
          <w:color w:val="auto"/>
        </w:rPr>
        <w:t>-----</w:t>
      </w:r>
    </w:p>
    <w:p w14:paraId="5F6FF2EE" w14:textId="77777777" w:rsidR="00A31594" w:rsidRPr="00AB2E94" w:rsidRDefault="00A31594" w:rsidP="005B6195">
      <w:pPr>
        <w:rPr>
          <w:rFonts w:ascii="Arial" w:hAnsi="Arial" w:cs="Arial"/>
          <w:color w:val="auto"/>
        </w:rPr>
      </w:pPr>
      <w:r w:rsidRPr="00AB2E94">
        <w:rPr>
          <w:rFonts w:ascii="Arial" w:hAnsi="Arial" w:cs="Arial"/>
          <w:color w:val="auto"/>
        </w:rPr>
        <w:tab/>
      </w:r>
      <w:r w:rsidRPr="00AB2E94">
        <w:rPr>
          <w:rFonts w:ascii="Arial" w:hAnsi="Arial" w:cs="Arial"/>
          <w:color w:val="auto"/>
        </w:rPr>
        <w:tab/>
      </w:r>
      <w:r w:rsidRPr="00AB2E94">
        <w:rPr>
          <w:rFonts w:ascii="Arial" w:hAnsi="Arial" w:cs="Arial"/>
          <w:color w:val="auto"/>
        </w:rPr>
        <w:tab/>
      </w:r>
    </w:p>
    <w:p w14:paraId="5F6FF2EF" w14:textId="77777777" w:rsidR="00A31594" w:rsidRPr="00AB2E94" w:rsidRDefault="00A31594" w:rsidP="00456A0E">
      <w:pPr>
        <w:ind w:left="1440"/>
        <w:rPr>
          <w:rFonts w:ascii="Arial" w:hAnsi="Arial" w:cs="Arial"/>
          <w:color w:val="auto"/>
        </w:rPr>
      </w:pPr>
      <w:r w:rsidRPr="00AB2E94">
        <w:rPr>
          <w:rFonts w:ascii="Arial" w:hAnsi="Arial" w:cs="Arial"/>
          <w:color w:val="auto"/>
        </w:rPr>
        <w:t>Hawaiian Electric Company, Inc.</w:t>
      </w:r>
    </w:p>
    <w:p w14:paraId="5F6FF2F0" w14:textId="77777777" w:rsidR="00A31594" w:rsidRPr="00AB2E94" w:rsidRDefault="00A31594" w:rsidP="00456A0E">
      <w:pPr>
        <w:ind w:left="720"/>
        <w:rPr>
          <w:rFonts w:ascii="Arial" w:hAnsi="Arial" w:cs="Arial"/>
          <w:color w:val="auto"/>
        </w:rPr>
      </w:pPr>
      <w:r w:rsidRPr="00AB2E94">
        <w:rPr>
          <w:rFonts w:ascii="Arial" w:hAnsi="Arial" w:cs="Arial"/>
          <w:color w:val="auto"/>
        </w:rPr>
        <w:tab/>
        <w:t>PO Box 2750</w:t>
      </w:r>
    </w:p>
    <w:p w14:paraId="5F6FF2F1" w14:textId="77777777" w:rsidR="00A31594" w:rsidRPr="00AB2E94" w:rsidRDefault="00A31594" w:rsidP="00456A0E">
      <w:pPr>
        <w:ind w:left="720"/>
        <w:rPr>
          <w:rFonts w:ascii="Arial" w:hAnsi="Arial" w:cs="Arial"/>
          <w:color w:val="auto"/>
        </w:rPr>
      </w:pPr>
      <w:r w:rsidRPr="00AB2E94">
        <w:rPr>
          <w:rFonts w:ascii="Arial" w:hAnsi="Arial" w:cs="Arial"/>
          <w:color w:val="auto"/>
        </w:rPr>
        <w:tab/>
        <w:t>Honolulu, HI  96840-0001</w:t>
      </w:r>
    </w:p>
    <w:p w14:paraId="5F6FF2F2" w14:textId="6DA27F9B" w:rsidR="00A31594" w:rsidRDefault="00A31594" w:rsidP="00456A0E">
      <w:pPr>
        <w:ind w:left="720"/>
        <w:rPr>
          <w:rFonts w:ascii="Arial" w:hAnsi="Arial" w:cs="Arial"/>
          <w:color w:val="auto"/>
        </w:rPr>
      </w:pPr>
      <w:r w:rsidRPr="00AB2E94">
        <w:rPr>
          <w:rFonts w:ascii="Arial" w:hAnsi="Arial" w:cs="Arial"/>
          <w:color w:val="auto"/>
        </w:rPr>
        <w:tab/>
        <w:t xml:space="preserve">Attention: </w:t>
      </w:r>
      <w:r w:rsidR="00C060D1">
        <w:rPr>
          <w:rFonts w:ascii="Arial" w:hAnsi="Arial" w:cs="Arial"/>
          <w:color w:val="auto"/>
        </w:rPr>
        <w:t xml:space="preserve">Manager </w:t>
      </w:r>
      <w:r>
        <w:rPr>
          <w:rFonts w:ascii="Arial" w:hAnsi="Arial" w:cs="Arial"/>
          <w:color w:val="auto"/>
        </w:rPr>
        <w:t xml:space="preserve">of Fuel </w:t>
      </w:r>
      <w:r w:rsidR="00C81683">
        <w:rPr>
          <w:rFonts w:ascii="Arial" w:hAnsi="Arial" w:cs="Arial"/>
          <w:color w:val="auto"/>
        </w:rPr>
        <w:t>Operations</w:t>
      </w:r>
      <w:r>
        <w:rPr>
          <w:rFonts w:ascii="Arial" w:hAnsi="Arial" w:cs="Arial"/>
          <w:color w:val="auto"/>
        </w:rPr>
        <w:t xml:space="preserve"> – mailstop CIP-IF</w:t>
      </w:r>
    </w:p>
    <w:p w14:paraId="5F6FF2F3" w14:textId="2041F5C2" w:rsidR="00C81683" w:rsidRDefault="00C81683" w:rsidP="00456A0E">
      <w:pPr>
        <w:ind w:left="720"/>
        <w:rPr>
          <w:rFonts w:ascii="Arial" w:hAnsi="Arial" w:cs="Arial"/>
          <w:color w:val="auto"/>
        </w:rPr>
      </w:pPr>
      <w:r>
        <w:rPr>
          <w:rFonts w:ascii="Arial" w:hAnsi="Arial" w:cs="Arial"/>
          <w:color w:val="auto"/>
        </w:rPr>
        <w:tab/>
      </w:r>
      <w:r w:rsidR="00EC12C0">
        <w:rPr>
          <w:rFonts w:ascii="Arial" w:hAnsi="Arial" w:cs="Arial"/>
          <w:color w:val="auto"/>
        </w:rPr>
        <w:t>Email</w:t>
      </w:r>
      <w:r>
        <w:rPr>
          <w:rFonts w:ascii="Arial" w:hAnsi="Arial" w:cs="Arial"/>
          <w:color w:val="auto"/>
        </w:rPr>
        <w:t xml:space="preserve">:  </w:t>
      </w:r>
    </w:p>
    <w:p w14:paraId="5F6FF2F4" w14:textId="77777777" w:rsidR="00C81683" w:rsidRDefault="00C81683" w:rsidP="00456A0E">
      <w:pPr>
        <w:ind w:left="720"/>
        <w:rPr>
          <w:rFonts w:ascii="Arial" w:hAnsi="Arial" w:cs="Arial"/>
          <w:color w:val="auto"/>
        </w:rPr>
      </w:pPr>
    </w:p>
    <w:p w14:paraId="5F6FF2F5" w14:textId="0EE3CF97"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Hawai</w:t>
      </w:r>
      <w:r w:rsidR="00EC12C0">
        <w:rPr>
          <w:rFonts w:ascii="Arial" w:hAnsi="Arial" w:cs="Arial"/>
          <w:color w:val="auto"/>
        </w:rPr>
        <w:t>‘</w:t>
      </w:r>
      <w:r>
        <w:rPr>
          <w:rFonts w:ascii="Arial" w:hAnsi="Arial" w:cs="Arial"/>
          <w:color w:val="auto"/>
        </w:rPr>
        <w:t>i Electric Light Co., Inc.</w:t>
      </w:r>
    </w:p>
    <w:p w14:paraId="5F6FF2F6" w14:textId="77777777"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P. O. Box 1027</w:t>
      </w:r>
    </w:p>
    <w:p w14:paraId="5F6FF2F7" w14:textId="77777777"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Hilo, Hawaii  96721-1027</w:t>
      </w:r>
    </w:p>
    <w:p w14:paraId="5F6FF2F8" w14:textId="77777777" w:rsidR="00C81683" w:rsidRPr="001838A7"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 xml:space="preserve">Attn: </w:t>
      </w:r>
      <w:r w:rsidR="001838A7">
        <w:rPr>
          <w:rFonts w:ascii="Arial" w:hAnsi="Arial" w:cs="Arial"/>
          <w:color w:val="auto"/>
        </w:rPr>
        <w:t>Production Department</w:t>
      </w:r>
    </w:p>
    <w:p w14:paraId="5F6FF2F9" w14:textId="615D2404" w:rsidR="00C81683" w:rsidRPr="001838A7"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sidR="00EC12C0">
        <w:rPr>
          <w:rFonts w:ascii="Arial" w:hAnsi="Arial" w:cs="Arial"/>
          <w:color w:val="auto"/>
        </w:rPr>
        <w:t>Email</w:t>
      </w:r>
      <w:r>
        <w:rPr>
          <w:rFonts w:ascii="Arial" w:hAnsi="Arial" w:cs="Arial"/>
          <w:color w:val="auto"/>
        </w:rPr>
        <w:t xml:space="preserve">:  </w:t>
      </w:r>
    </w:p>
    <w:p w14:paraId="5F6FF2FA" w14:textId="77777777" w:rsidR="00C81683" w:rsidRDefault="00C81683" w:rsidP="00C81683">
      <w:pPr>
        <w:rPr>
          <w:rFonts w:ascii="Arial" w:hAnsi="Arial" w:cs="Arial"/>
          <w:color w:val="auto"/>
        </w:rPr>
      </w:pPr>
    </w:p>
    <w:p w14:paraId="5F6FF2FB" w14:textId="4D3B8831"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Maui Electric Company, L</w:t>
      </w:r>
      <w:r w:rsidR="00EC12C0">
        <w:rPr>
          <w:rFonts w:ascii="Arial" w:hAnsi="Arial" w:cs="Arial"/>
          <w:color w:val="auto"/>
        </w:rPr>
        <w:t>imited</w:t>
      </w:r>
    </w:p>
    <w:p w14:paraId="5F6FF2FC" w14:textId="77777777"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P. O. Box 398</w:t>
      </w:r>
    </w:p>
    <w:p w14:paraId="5F6FF2FD" w14:textId="77777777"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Kahului, Hawaii  96732</w:t>
      </w:r>
    </w:p>
    <w:p w14:paraId="5F6FF2FE" w14:textId="77777777" w:rsidR="00C81683"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Attn:  Production Department</w:t>
      </w:r>
    </w:p>
    <w:p w14:paraId="5F6FF2FF" w14:textId="032894C0" w:rsidR="00C81683" w:rsidRPr="00AB2E94" w:rsidRDefault="00C81683" w:rsidP="00C81683">
      <w:pP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 xml:space="preserve">:  </w:t>
      </w:r>
    </w:p>
    <w:p w14:paraId="5F6FF300" w14:textId="77777777" w:rsidR="00C81683" w:rsidRDefault="00C81683" w:rsidP="00456A0E">
      <w:pPr>
        <w:ind w:left="720"/>
        <w:rPr>
          <w:rFonts w:ascii="Arial" w:hAnsi="Arial" w:cs="Arial"/>
          <w:color w:val="auto"/>
        </w:rPr>
      </w:pPr>
    </w:p>
    <w:p w14:paraId="5F6FF301" w14:textId="77777777" w:rsidR="00A31594" w:rsidRPr="00AB2E94" w:rsidRDefault="00A31594" w:rsidP="00C81683">
      <w:pPr>
        <w:rPr>
          <w:rFonts w:ascii="Arial" w:hAnsi="Arial" w:cs="Arial"/>
          <w:color w:val="auto"/>
        </w:rPr>
      </w:pPr>
    </w:p>
    <w:p w14:paraId="5F6FF302" w14:textId="7C4B369B" w:rsidR="00A31594" w:rsidRPr="00AB2E94" w:rsidRDefault="00A31594" w:rsidP="00456A0E">
      <w:pPr>
        <w:rPr>
          <w:rFonts w:ascii="Arial" w:hAnsi="Arial" w:cs="Arial"/>
          <w:color w:val="auto"/>
        </w:rPr>
      </w:pPr>
      <w:r w:rsidRPr="00AB2E94">
        <w:rPr>
          <w:rFonts w:ascii="Arial" w:hAnsi="Arial" w:cs="Arial"/>
          <w:color w:val="auto"/>
        </w:rPr>
        <w:tab/>
        <w:t xml:space="preserve">Notice shall be deemed to have been </w:t>
      </w:r>
      <w:r w:rsidR="00EC12C0">
        <w:rPr>
          <w:rFonts w:ascii="Arial" w:hAnsi="Arial" w:cs="Arial"/>
          <w:color w:val="auto"/>
        </w:rPr>
        <w:t>effectuated</w:t>
      </w:r>
      <w:r w:rsidRPr="00AB2E94">
        <w:rPr>
          <w:rFonts w:ascii="Arial" w:hAnsi="Arial" w:cs="Arial"/>
          <w:color w:val="auto"/>
        </w:rPr>
        <w:t xml:space="preserve"> upon the earlier to occur of actual receipt or two</w:t>
      </w:r>
      <w:r>
        <w:rPr>
          <w:rFonts w:ascii="Arial" w:hAnsi="Arial" w:cs="Arial"/>
          <w:color w:val="auto"/>
        </w:rPr>
        <w:t xml:space="preserve"> (2)</w:t>
      </w:r>
      <w:r w:rsidRPr="00AB2E94">
        <w:rPr>
          <w:rFonts w:ascii="Arial" w:hAnsi="Arial" w:cs="Arial"/>
          <w:color w:val="auto"/>
        </w:rPr>
        <w:t xml:space="preserve"> </w:t>
      </w:r>
      <w:r>
        <w:rPr>
          <w:rFonts w:ascii="Arial" w:hAnsi="Arial" w:cs="Arial"/>
          <w:color w:val="auto"/>
        </w:rPr>
        <w:t>Day</w:t>
      </w:r>
      <w:r w:rsidRPr="00AB2E94">
        <w:rPr>
          <w:rFonts w:ascii="Arial" w:hAnsi="Arial" w:cs="Arial"/>
          <w:color w:val="auto"/>
        </w:rPr>
        <w:t>s after sending.</w:t>
      </w:r>
    </w:p>
    <w:p w14:paraId="5F6FF303" w14:textId="77777777" w:rsidR="00A31594" w:rsidRPr="00AB2E94" w:rsidRDefault="00A31594" w:rsidP="00456A0E">
      <w:pPr>
        <w:suppressAutoHyphens/>
        <w:rPr>
          <w:rFonts w:ascii="Arial" w:hAnsi="Arial" w:cs="Arial"/>
          <w:color w:val="auto"/>
        </w:rPr>
      </w:pPr>
    </w:p>
    <w:p w14:paraId="5F6FF304" w14:textId="77777777" w:rsidR="00A31594" w:rsidRPr="00AB2E94" w:rsidRDefault="00A31594" w:rsidP="00456A0E">
      <w:pPr>
        <w:suppressAutoHyphens/>
        <w:rPr>
          <w:rFonts w:ascii="Arial" w:hAnsi="Arial" w:cs="Arial"/>
          <w:color w:val="auto"/>
        </w:rPr>
      </w:pPr>
    </w:p>
    <w:p w14:paraId="5F6FF305" w14:textId="77777777" w:rsidR="00A31594" w:rsidRPr="00EE40CA" w:rsidRDefault="00A31594" w:rsidP="00456A0E">
      <w:pPr>
        <w:keepNext/>
        <w:suppressAutoHyphens/>
        <w:jc w:val="center"/>
        <w:rPr>
          <w:rFonts w:ascii="Arial" w:hAnsi="Arial" w:cs="Arial"/>
          <w:b/>
          <w:color w:val="auto"/>
        </w:rPr>
      </w:pPr>
      <w:r w:rsidRPr="00EE40CA">
        <w:rPr>
          <w:rFonts w:ascii="Arial" w:hAnsi="Arial" w:cs="Arial"/>
          <w:b/>
          <w:color w:val="auto"/>
        </w:rPr>
        <w:t>ARTICLE X</w:t>
      </w:r>
      <w:r>
        <w:rPr>
          <w:rFonts w:ascii="Arial" w:hAnsi="Arial" w:cs="Arial"/>
          <w:b/>
          <w:color w:val="auto"/>
        </w:rPr>
        <w:t>VII</w:t>
      </w:r>
    </w:p>
    <w:p w14:paraId="5F6FF306" w14:textId="77777777" w:rsidR="00A31594" w:rsidRPr="00EE40CA" w:rsidRDefault="00A31594" w:rsidP="00456A0E">
      <w:pPr>
        <w:keepNext/>
        <w:suppressAutoHyphens/>
        <w:jc w:val="center"/>
        <w:rPr>
          <w:rFonts w:ascii="Arial" w:hAnsi="Arial" w:cs="Arial"/>
          <w:b/>
          <w:color w:val="auto"/>
          <w:u w:val="single"/>
        </w:rPr>
      </w:pPr>
      <w:r w:rsidRPr="00EE40CA">
        <w:rPr>
          <w:rFonts w:ascii="Arial" w:hAnsi="Arial" w:cs="Arial"/>
          <w:b/>
          <w:color w:val="auto"/>
          <w:u w:val="single"/>
        </w:rPr>
        <w:t>GENERAL PROVISIONS</w:t>
      </w:r>
    </w:p>
    <w:p w14:paraId="5F6FF307" w14:textId="77777777" w:rsidR="00A31594" w:rsidRPr="00AB2E94" w:rsidRDefault="00A31594" w:rsidP="00456A0E">
      <w:pPr>
        <w:keepNext/>
        <w:suppressAutoHyphens/>
        <w:rPr>
          <w:rFonts w:ascii="Arial" w:hAnsi="Arial" w:cs="Arial"/>
          <w:color w:val="auto"/>
        </w:rPr>
      </w:pPr>
    </w:p>
    <w:p w14:paraId="5F6FF308" w14:textId="29EEE82E" w:rsidR="00A31594" w:rsidRPr="00AB2E94" w:rsidRDefault="00A31594" w:rsidP="00456A0E">
      <w:pPr>
        <w:rPr>
          <w:rFonts w:ascii="Arial" w:hAnsi="Arial" w:cs="Arial"/>
          <w:color w:val="auto"/>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.1:</w:t>
      </w:r>
      <w:r w:rsidRPr="00EE40CA">
        <w:rPr>
          <w:rFonts w:ascii="Arial" w:hAnsi="Arial" w:cs="Arial"/>
          <w:b/>
          <w:color w:val="auto"/>
        </w:rPr>
        <w:tab/>
      </w:r>
      <w:r w:rsidRPr="00EE40CA">
        <w:rPr>
          <w:rFonts w:ascii="Arial" w:hAnsi="Arial" w:cs="Arial"/>
          <w:b/>
          <w:color w:val="auto"/>
          <w:u w:val="single"/>
        </w:rPr>
        <w:t>Waiver and Severability</w:t>
      </w:r>
      <w:r w:rsidRPr="00AB2E94">
        <w:rPr>
          <w:rFonts w:ascii="Arial" w:hAnsi="Arial" w:cs="Arial"/>
          <w:color w:val="auto"/>
        </w:rPr>
        <w:t xml:space="preserve">.  If any section or provision of this </w:t>
      </w:r>
      <w:r w:rsidR="00EC12C0">
        <w:rPr>
          <w:rFonts w:ascii="Arial" w:hAnsi="Arial" w:cs="Arial"/>
          <w:color w:val="auto"/>
        </w:rPr>
        <w:t>Agreement</w:t>
      </w:r>
      <w:r w:rsidR="00EC12C0" w:rsidRPr="00AB2E94">
        <w:rPr>
          <w:rFonts w:ascii="Arial" w:hAnsi="Arial" w:cs="Arial"/>
          <w:color w:val="auto"/>
        </w:rPr>
        <w:t xml:space="preserve"> </w:t>
      </w:r>
      <w:r w:rsidRPr="00AB2E94">
        <w:rPr>
          <w:rFonts w:ascii="Arial" w:hAnsi="Arial" w:cs="Arial"/>
          <w:color w:val="auto"/>
        </w:rPr>
        <w:t xml:space="preserve">or any exhibit or rider hereto is held by any court or other competent authority </w:t>
      </w:r>
      <w:r w:rsidR="004336D8">
        <w:rPr>
          <w:rFonts w:ascii="Arial" w:hAnsi="Arial" w:cs="Arial"/>
          <w:color w:val="auto"/>
        </w:rPr>
        <w:t>to</w:t>
      </w:r>
      <w:r w:rsidRPr="00AB2E94">
        <w:rPr>
          <w:rFonts w:ascii="Arial" w:hAnsi="Arial" w:cs="Arial"/>
          <w:color w:val="auto"/>
        </w:rPr>
        <w:t xml:space="preserve"> be illegal, unenforceable</w:t>
      </w:r>
      <w:r w:rsidR="004336D8">
        <w:rPr>
          <w:rFonts w:ascii="Arial" w:hAnsi="Arial" w:cs="Arial"/>
          <w:color w:val="auto"/>
        </w:rPr>
        <w:t>,</w:t>
      </w:r>
      <w:r w:rsidRPr="00AB2E94">
        <w:rPr>
          <w:rFonts w:ascii="Arial" w:hAnsi="Arial" w:cs="Arial"/>
          <w:color w:val="auto"/>
        </w:rPr>
        <w:t xml:space="preserve"> or invalid, the remaining terms, provisions, rights</w:t>
      </w:r>
      <w:r w:rsidR="004336D8">
        <w:rPr>
          <w:rFonts w:ascii="Arial" w:hAnsi="Arial" w:cs="Arial"/>
          <w:color w:val="auto"/>
        </w:rPr>
        <w:t>,</w:t>
      </w:r>
      <w:r w:rsidRPr="00AB2E94">
        <w:rPr>
          <w:rFonts w:ascii="Arial" w:hAnsi="Arial" w:cs="Arial"/>
          <w:color w:val="auto"/>
        </w:rPr>
        <w:t xml:space="preserve"> and obligations of this </w:t>
      </w:r>
      <w:r w:rsidR="00EC12C0">
        <w:rPr>
          <w:rFonts w:ascii="Arial" w:hAnsi="Arial" w:cs="Arial"/>
          <w:color w:val="auto"/>
        </w:rPr>
        <w:t>Agreement</w:t>
      </w:r>
      <w:r w:rsidR="00EC12C0" w:rsidRPr="00AB2E94">
        <w:rPr>
          <w:rFonts w:ascii="Arial" w:hAnsi="Arial" w:cs="Arial"/>
          <w:color w:val="auto"/>
        </w:rPr>
        <w:t xml:space="preserve"> </w:t>
      </w:r>
      <w:r w:rsidRPr="00AB2E94">
        <w:rPr>
          <w:rFonts w:ascii="Arial" w:hAnsi="Arial" w:cs="Arial"/>
          <w:color w:val="auto"/>
        </w:rPr>
        <w:t xml:space="preserve">shall not be affected.  The failure of a </w:t>
      </w:r>
      <w:r>
        <w:rPr>
          <w:rFonts w:ascii="Arial" w:hAnsi="Arial" w:cs="Arial"/>
          <w:color w:val="auto"/>
        </w:rPr>
        <w:t>P</w:t>
      </w:r>
      <w:r w:rsidRPr="00AB2E94">
        <w:rPr>
          <w:rFonts w:ascii="Arial" w:hAnsi="Arial" w:cs="Arial"/>
          <w:color w:val="auto"/>
        </w:rPr>
        <w:t xml:space="preserve">arty hereunder to assert a right or </w:t>
      </w:r>
      <w:r w:rsidRPr="00AB2E94">
        <w:rPr>
          <w:rFonts w:ascii="Arial" w:hAnsi="Arial" w:cs="Arial"/>
          <w:color w:val="auto"/>
        </w:rPr>
        <w:lastRenderedPageBreak/>
        <w:t xml:space="preserve">enforce an obligation of the other </w:t>
      </w:r>
      <w:r>
        <w:rPr>
          <w:rFonts w:ascii="Arial" w:hAnsi="Arial" w:cs="Arial"/>
          <w:color w:val="auto"/>
        </w:rPr>
        <w:t>P</w:t>
      </w:r>
      <w:r w:rsidRPr="00AB2E94">
        <w:rPr>
          <w:rFonts w:ascii="Arial" w:hAnsi="Arial" w:cs="Arial"/>
          <w:color w:val="auto"/>
        </w:rPr>
        <w:t xml:space="preserve">arty shall not be deemed a waiver of such right or obligation.  In no event shall any waiver by either </w:t>
      </w:r>
      <w:r>
        <w:rPr>
          <w:rFonts w:ascii="Arial" w:hAnsi="Arial" w:cs="Arial"/>
          <w:color w:val="auto"/>
        </w:rPr>
        <w:t>P</w:t>
      </w:r>
      <w:r w:rsidRPr="00AB2E94">
        <w:rPr>
          <w:rFonts w:ascii="Arial" w:hAnsi="Arial" w:cs="Arial"/>
          <w:color w:val="auto"/>
        </w:rPr>
        <w:t xml:space="preserve">arty of any </w:t>
      </w:r>
      <w:r w:rsidR="00EC12C0">
        <w:rPr>
          <w:rFonts w:ascii="Arial" w:hAnsi="Arial" w:cs="Arial"/>
          <w:color w:val="auto"/>
        </w:rPr>
        <w:t>D</w:t>
      </w:r>
      <w:r w:rsidRPr="00AB2E94">
        <w:rPr>
          <w:rFonts w:ascii="Arial" w:hAnsi="Arial" w:cs="Arial"/>
          <w:color w:val="auto"/>
        </w:rPr>
        <w:t xml:space="preserve">efault under this </w:t>
      </w:r>
      <w:r w:rsidR="00EC12C0">
        <w:rPr>
          <w:rFonts w:ascii="Arial" w:hAnsi="Arial" w:cs="Arial"/>
          <w:color w:val="auto"/>
        </w:rPr>
        <w:t>Agreement</w:t>
      </w:r>
      <w:r w:rsidR="00EC12C0" w:rsidRPr="00AB2E94">
        <w:rPr>
          <w:rFonts w:ascii="Arial" w:hAnsi="Arial" w:cs="Arial"/>
          <w:color w:val="auto"/>
        </w:rPr>
        <w:t xml:space="preserve"> </w:t>
      </w:r>
      <w:r w:rsidRPr="00AB2E94">
        <w:rPr>
          <w:rFonts w:ascii="Arial" w:hAnsi="Arial" w:cs="Arial"/>
          <w:color w:val="auto"/>
        </w:rPr>
        <w:t xml:space="preserve">operate as a waiver of any further </w:t>
      </w:r>
      <w:r w:rsidR="00EC12C0">
        <w:rPr>
          <w:rFonts w:ascii="Arial" w:hAnsi="Arial" w:cs="Arial"/>
          <w:color w:val="auto"/>
        </w:rPr>
        <w:t>D</w:t>
      </w:r>
      <w:r w:rsidRPr="00AB2E94">
        <w:rPr>
          <w:rFonts w:ascii="Arial" w:hAnsi="Arial" w:cs="Arial"/>
          <w:color w:val="auto"/>
        </w:rPr>
        <w:t>efault.</w:t>
      </w:r>
    </w:p>
    <w:p w14:paraId="5F6FF309" w14:textId="77777777" w:rsidR="00A31594" w:rsidRPr="00AB2E94" w:rsidRDefault="00A31594" w:rsidP="00456A0E">
      <w:pPr>
        <w:tabs>
          <w:tab w:val="left" w:pos="810"/>
        </w:tabs>
        <w:suppressAutoHyphens/>
        <w:rPr>
          <w:rFonts w:ascii="Arial" w:hAnsi="Arial" w:cs="Arial"/>
          <w:color w:val="auto"/>
        </w:rPr>
      </w:pPr>
    </w:p>
    <w:p w14:paraId="5F6FF30A" w14:textId="2A87EA49" w:rsidR="00A31594" w:rsidRPr="00AB2E94" w:rsidRDefault="00A31594" w:rsidP="00456A0E">
      <w:pPr>
        <w:rPr>
          <w:rFonts w:ascii="Arial" w:hAnsi="Arial" w:cs="Arial"/>
          <w:color w:val="auto"/>
        </w:rPr>
      </w:pPr>
      <w:r w:rsidRPr="00EE40CA">
        <w:rPr>
          <w:rFonts w:ascii="Arial" w:hAnsi="Arial" w:cs="Arial"/>
          <w:b/>
          <w:color w:val="auto"/>
          <w:szCs w:val="24"/>
        </w:rPr>
        <w:t>Section 1</w:t>
      </w:r>
      <w:r>
        <w:rPr>
          <w:rFonts w:ascii="Arial" w:hAnsi="Arial" w:cs="Arial"/>
          <w:b/>
          <w:color w:val="auto"/>
          <w:szCs w:val="24"/>
        </w:rPr>
        <w:t>7</w:t>
      </w:r>
      <w:r w:rsidRPr="00EE40CA">
        <w:rPr>
          <w:rFonts w:ascii="Arial" w:hAnsi="Arial" w:cs="Arial"/>
          <w:b/>
          <w:color w:val="auto"/>
          <w:szCs w:val="24"/>
        </w:rPr>
        <w:t>.2:</w:t>
      </w:r>
      <w:r w:rsidRPr="00EE40CA">
        <w:rPr>
          <w:rFonts w:ascii="Arial" w:hAnsi="Arial" w:cs="Arial"/>
          <w:b/>
          <w:color w:val="auto"/>
          <w:szCs w:val="24"/>
        </w:rPr>
        <w:tab/>
      </w:r>
      <w:r w:rsidRPr="00EE40CA">
        <w:rPr>
          <w:rFonts w:ascii="Arial" w:hAnsi="Arial" w:cs="Arial"/>
          <w:b/>
          <w:color w:val="auto"/>
          <w:szCs w:val="24"/>
          <w:u w:val="single"/>
        </w:rPr>
        <w:t>Assignment</w:t>
      </w:r>
      <w:r w:rsidRPr="00AB2E94">
        <w:rPr>
          <w:rFonts w:ascii="Arial" w:hAnsi="Arial" w:cs="Arial"/>
          <w:color w:val="auto"/>
          <w:szCs w:val="24"/>
        </w:rPr>
        <w:t xml:space="preserve">.  This </w:t>
      </w:r>
      <w:r w:rsidR="00DB33DA">
        <w:rPr>
          <w:rFonts w:ascii="Arial" w:hAnsi="Arial" w:cs="Arial"/>
          <w:color w:val="auto"/>
          <w:szCs w:val="24"/>
        </w:rPr>
        <w:t>Agreement</w:t>
      </w:r>
      <w:r w:rsidR="00DB33DA" w:rsidRPr="00AB2E94">
        <w:rPr>
          <w:rFonts w:ascii="Arial" w:hAnsi="Arial" w:cs="Arial"/>
          <w:color w:val="auto"/>
          <w:szCs w:val="24"/>
        </w:rPr>
        <w:t xml:space="preserve"> </w:t>
      </w:r>
      <w:r w:rsidRPr="00AB2E94">
        <w:rPr>
          <w:rFonts w:ascii="Arial" w:hAnsi="Arial" w:cs="Arial"/>
          <w:color w:val="auto"/>
          <w:szCs w:val="24"/>
        </w:rPr>
        <w:t xml:space="preserve">shall extend to and be binding upon the successors and assigns of </w:t>
      </w:r>
      <w:r w:rsidR="00C81683">
        <w:rPr>
          <w:rFonts w:ascii="Arial" w:hAnsi="Arial" w:cs="Arial"/>
          <w:color w:val="auto"/>
          <w:szCs w:val="24"/>
        </w:rPr>
        <w:t>the Companies</w:t>
      </w:r>
      <w:r w:rsidRPr="00AB2E94">
        <w:rPr>
          <w:rFonts w:ascii="Arial" w:hAnsi="Arial" w:cs="Arial"/>
          <w:color w:val="auto"/>
          <w:szCs w:val="24"/>
        </w:rPr>
        <w:t xml:space="preserve"> and </w:t>
      </w:r>
      <w:r>
        <w:rPr>
          <w:rFonts w:ascii="Arial" w:hAnsi="Arial" w:cs="Arial"/>
          <w:color w:val="auto"/>
          <w:szCs w:val="24"/>
        </w:rPr>
        <w:t>S</w:t>
      </w:r>
      <w:r w:rsidR="00E9145F">
        <w:rPr>
          <w:rFonts w:ascii="Arial" w:hAnsi="Arial" w:cs="Arial"/>
          <w:color w:val="auto"/>
          <w:szCs w:val="24"/>
        </w:rPr>
        <w:t>eller</w:t>
      </w:r>
      <w:r w:rsidR="00DB33DA">
        <w:rPr>
          <w:rFonts w:ascii="Arial" w:hAnsi="Arial" w:cs="Arial"/>
          <w:color w:val="auto"/>
          <w:szCs w:val="24"/>
        </w:rPr>
        <w:t>.</w:t>
      </w:r>
      <w:r w:rsidRPr="00AB2E94">
        <w:rPr>
          <w:rFonts w:ascii="Arial" w:hAnsi="Arial" w:cs="Arial"/>
          <w:color w:val="auto"/>
          <w:szCs w:val="24"/>
        </w:rPr>
        <w:t xml:space="preserve"> </w:t>
      </w:r>
      <w:r w:rsidR="00DB33DA">
        <w:rPr>
          <w:rFonts w:ascii="Arial" w:hAnsi="Arial" w:cs="Arial"/>
          <w:color w:val="auto"/>
          <w:szCs w:val="24"/>
        </w:rPr>
        <w:t xml:space="preserve"> Neither Party shall assign this Agreement or its rights and obligations without the prior written consent of the other Party, which consent may be withheld in the exercise of such </w:t>
      </w:r>
      <w:r w:rsidR="0051464D">
        <w:rPr>
          <w:rFonts w:ascii="Arial" w:hAnsi="Arial" w:cs="Arial"/>
          <w:color w:val="auto"/>
          <w:szCs w:val="24"/>
        </w:rPr>
        <w:t>P</w:t>
      </w:r>
      <w:r w:rsidR="00DB33DA">
        <w:rPr>
          <w:rFonts w:ascii="Arial" w:hAnsi="Arial" w:cs="Arial"/>
          <w:color w:val="auto"/>
          <w:szCs w:val="24"/>
        </w:rPr>
        <w:t>arty’s sole discretion</w:t>
      </w:r>
      <w:r w:rsidRPr="00AB2E94">
        <w:rPr>
          <w:rFonts w:ascii="Arial" w:hAnsi="Arial" w:cs="Arial"/>
          <w:color w:val="auto"/>
          <w:szCs w:val="24"/>
        </w:rPr>
        <w:t xml:space="preserve">.  </w:t>
      </w:r>
    </w:p>
    <w:p w14:paraId="5F6FF30B" w14:textId="77777777" w:rsidR="00A31594" w:rsidRPr="00AB2E94" w:rsidRDefault="00A31594" w:rsidP="00456A0E">
      <w:pPr>
        <w:suppressAutoHyphens/>
        <w:rPr>
          <w:rFonts w:ascii="Arial" w:hAnsi="Arial" w:cs="Arial"/>
          <w:color w:val="auto"/>
        </w:rPr>
      </w:pPr>
    </w:p>
    <w:p w14:paraId="5F6FF30C" w14:textId="712C79D5" w:rsidR="00A31594" w:rsidRPr="00AB2E94" w:rsidRDefault="00A31594" w:rsidP="00456A0E">
      <w:pPr>
        <w:suppressAutoHyphens/>
        <w:rPr>
          <w:rFonts w:ascii="Arial" w:hAnsi="Arial" w:cs="Arial"/>
          <w:color w:val="auto"/>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.3:</w:t>
      </w:r>
      <w:r w:rsidRPr="00EE40CA">
        <w:rPr>
          <w:rFonts w:ascii="Arial" w:hAnsi="Arial" w:cs="Arial"/>
          <w:b/>
          <w:color w:val="auto"/>
        </w:rPr>
        <w:tab/>
      </w:r>
      <w:r w:rsidRPr="00EE40CA">
        <w:rPr>
          <w:rFonts w:ascii="Arial" w:hAnsi="Arial" w:cs="Arial"/>
          <w:b/>
          <w:color w:val="auto"/>
          <w:u w:val="single"/>
        </w:rPr>
        <w:t>Conflicts of Interest</w:t>
      </w:r>
      <w:r w:rsidRPr="00AB2E94">
        <w:rPr>
          <w:rFonts w:ascii="Arial" w:hAnsi="Arial" w:cs="Arial"/>
          <w:color w:val="auto"/>
        </w:rPr>
        <w:t xml:space="preserve">.  Conflicts of interest related to this </w:t>
      </w:r>
      <w:r w:rsidR="00DB33DA">
        <w:rPr>
          <w:rFonts w:ascii="Arial" w:hAnsi="Arial" w:cs="Arial"/>
          <w:color w:val="auto"/>
        </w:rPr>
        <w:t>Agreement</w:t>
      </w:r>
      <w:r w:rsidR="00DB33DA" w:rsidRPr="00AB2E94">
        <w:rPr>
          <w:rFonts w:ascii="Arial" w:hAnsi="Arial" w:cs="Arial"/>
          <w:color w:val="auto"/>
        </w:rPr>
        <w:t xml:space="preserve"> </w:t>
      </w:r>
      <w:r w:rsidRPr="00AB2E94">
        <w:rPr>
          <w:rFonts w:ascii="Arial" w:hAnsi="Arial" w:cs="Arial"/>
          <w:color w:val="auto"/>
        </w:rPr>
        <w:t>are strictly prohibited.  Except as otherwise expressly provided herein, n</w:t>
      </w:r>
      <w:r>
        <w:rPr>
          <w:rFonts w:ascii="Arial" w:hAnsi="Arial" w:cs="Arial"/>
          <w:color w:val="auto"/>
        </w:rPr>
        <w:t>o</w:t>
      </w:r>
      <w:r w:rsidRPr="00AB2E94">
        <w:rPr>
          <w:rFonts w:ascii="Arial" w:hAnsi="Arial" w:cs="Arial"/>
          <w:color w:val="auto"/>
        </w:rPr>
        <w:t xml:space="preserve"> </w:t>
      </w:r>
      <w:r>
        <w:rPr>
          <w:rFonts w:ascii="Arial" w:hAnsi="Arial" w:cs="Arial"/>
          <w:color w:val="auto"/>
        </w:rPr>
        <w:t>P</w:t>
      </w:r>
      <w:r w:rsidRPr="00AB2E94">
        <w:rPr>
          <w:rFonts w:ascii="Arial" w:hAnsi="Arial" w:cs="Arial"/>
          <w:color w:val="auto"/>
        </w:rPr>
        <w:t>arty</w:t>
      </w:r>
      <w:r>
        <w:rPr>
          <w:rFonts w:ascii="Arial" w:hAnsi="Arial" w:cs="Arial"/>
          <w:color w:val="auto"/>
        </w:rPr>
        <w:t>,</w:t>
      </w:r>
      <w:r w:rsidRPr="00AB2E94">
        <w:rPr>
          <w:rFonts w:ascii="Arial" w:hAnsi="Arial" w:cs="Arial"/>
          <w:color w:val="auto"/>
        </w:rPr>
        <w:t xml:space="preserve"> nor any director, employee</w:t>
      </w:r>
      <w:r>
        <w:rPr>
          <w:rFonts w:ascii="Arial" w:hAnsi="Arial" w:cs="Arial"/>
          <w:color w:val="auto"/>
        </w:rPr>
        <w:t>,</w:t>
      </w:r>
      <w:r w:rsidRPr="00AB2E94">
        <w:rPr>
          <w:rFonts w:ascii="Arial" w:hAnsi="Arial" w:cs="Arial"/>
          <w:color w:val="auto"/>
        </w:rPr>
        <w:t xml:space="preserve"> or agent of a </w:t>
      </w:r>
      <w:r>
        <w:rPr>
          <w:rFonts w:ascii="Arial" w:hAnsi="Arial" w:cs="Arial"/>
          <w:color w:val="auto"/>
        </w:rPr>
        <w:t>P</w:t>
      </w:r>
      <w:r w:rsidRPr="00AB2E94">
        <w:rPr>
          <w:rFonts w:ascii="Arial" w:hAnsi="Arial" w:cs="Arial"/>
          <w:color w:val="auto"/>
        </w:rPr>
        <w:t xml:space="preserve">arty shall give to or receive from any director, employee or agent of the other </w:t>
      </w:r>
      <w:r w:rsidR="00DB33DA">
        <w:rPr>
          <w:rFonts w:ascii="Arial" w:hAnsi="Arial" w:cs="Arial"/>
          <w:color w:val="auto"/>
        </w:rPr>
        <w:t>P</w:t>
      </w:r>
      <w:r w:rsidRPr="00AB2E94">
        <w:rPr>
          <w:rFonts w:ascii="Arial" w:hAnsi="Arial" w:cs="Arial"/>
          <w:color w:val="auto"/>
        </w:rPr>
        <w:t>arty any gift, entertainment or other favor of significant value, or any commission, fee</w:t>
      </w:r>
      <w:r w:rsidR="004336D8">
        <w:rPr>
          <w:rFonts w:ascii="Arial" w:hAnsi="Arial" w:cs="Arial"/>
          <w:color w:val="auto"/>
        </w:rPr>
        <w:t>,</w:t>
      </w:r>
      <w:r w:rsidRPr="00AB2E94">
        <w:rPr>
          <w:rFonts w:ascii="Arial" w:hAnsi="Arial" w:cs="Arial"/>
          <w:color w:val="auto"/>
        </w:rPr>
        <w:t xml:space="preserve"> or rebate.  Likewise, n</w:t>
      </w:r>
      <w:r>
        <w:rPr>
          <w:rFonts w:ascii="Arial" w:hAnsi="Arial" w:cs="Arial"/>
          <w:color w:val="auto"/>
        </w:rPr>
        <w:t>o</w:t>
      </w:r>
      <w:r w:rsidRPr="00AB2E94">
        <w:rPr>
          <w:rFonts w:ascii="Arial" w:hAnsi="Arial" w:cs="Arial"/>
          <w:color w:val="auto"/>
        </w:rPr>
        <w:t xml:space="preserve"> </w:t>
      </w:r>
      <w:r>
        <w:rPr>
          <w:rFonts w:ascii="Arial" w:hAnsi="Arial" w:cs="Arial"/>
          <w:color w:val="auto"/>
        </w:rPr>
        <w:t>P</w:t>
      </w:r>
      <w:r w:rsidRPr="00AB2E94">
        <w:rPr>
          <w:rFonts w:ascii="Arial" w:hAnsi="Arial" w:cs="Arial"/>
          <w:color w:val="auto"/>
        </w:rPr>
        <w:t>arty nor any director, employee</w:t>
      </w:r>
      <w:r w:rsidR="004336D8">
        <w:rPr>
          <w:rFonts w:ascii="Arial" w:hAnsi="Arial" w:cs="Arial"/>
          <w:color w:val="auto"/>
        </w:rPr>
        <w:t>,</w:t>
      </w:r>
      <w:r w:rsidRPr="00AB2E94">
        <w:rPr>
          <w:rFonts w:ascii="Arial" w:hAnsi="Arial" w:cs="Arial"/>
          <w:color w:val="auto"/>
        </w:rPr>
        <w:t xml:space="preserve"> or agent of a </w:t>
      </w:r>
      <w:r>
        <w:rPr>
          <w:rFonts w:ascii="Arial" w:hAnsi="Arial" w:cs="Arial"/>
          <w:color w:val="auto"/>
        </w:rPr>
        <w:t>P</w:t>
      </w:r>
      <w:r w:rsidRPr="00AB2E94">
        <w:rPr>
          <w:rFonts w:ascii="Arial" w:hAnsi="Arial" w:cs="Arial"/>
          <w:color w:val="auto"/>
        </w:rPr>
        <w:t xml:space="preserve">arty shall enter into any business arrangement with any director, employee or agent of the other </w:t>
      </w:r>
      <w:r>
        <w:rPr>
          <w:rFonts w:ascii="Arial" w:hAnsi="Arial" w:cs="Arial"/>
          <w:color w:val="auto"/>
        </w:rPr>
        <w:t>P</w:t>
      </w:r>
      <w:r w:rsidRPr="00AB2E94">
        <w:rPr>
          <w:rFonts w:ascii="Arial" w:hAnsi="Arial" w:cs="Arial"/>
          <w:color w:val="auto"/>
        </w:rPr>
        <w:t xml:space="preserve">arty (or any affiliate), unless such person is acting for and on behalf of the other </w:t>
      </w:r>
      <w:r>
        <w:rPr>
          <w:rFonts w:ascii="Arial" w:hAnsi="Arial" w:cs="Arial"/>
          <w:color w:val="auto"/>
        </w:rPr>
        <w:t>P</w:t>
      </w:r>
      <w:r w:rsidRPr="00AB2E94">
        <w:rPr>
          <w:rFonts w:ascii="Arial" w:hAnsi="Arial" w:cs="Arial"/>
          <w:color w:val="auto"/>
        </w:rPr>
        <w:t>arty.</w:t>
      </w:r>
    </w:p>
    <w:p w14:paraId="5F6FF30D" w14:textId="77777777" w:rsidR="00A31594" w:rsidRPr="00AB2E94" w:rsidRDefault="00A31594" w:rsidP="00456A0E">
      <w:pPr>
        <w:suppressAutoHyphens/>
        <w:rPr>
          <w:rFonts w:ascii="Arial" w:hAnsi="Arial" w:cs="Arial"/>
          <w:color w:val="auto"/>
        </w:rPr>
      </w:pPr>
    </w:p>
    <w:p w14:paraId="5F6FF30E" w14:textId="0E7418A4" w:rsidR="00A31594" w:rsidRPr="00AB2E94" w:rsidRDefault="00A31594" w:rsidP="00456A0E">
      <w:pPr>
        <w:suppressAutoHyphens/>
        <w:rPr>
          <w:rFonts w:ascii="Arial" w:hAnsi="Arial" w:cs="Arial"/>
          <w:color w:val="auto"/>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.4:</w:t>
      </w:r>
      <w:r w:rsidRPr="00EE40CA">
        <w:rPr>
          <w:rFonts w:ascii="Arial" w:hAnsi="Arial" w:cs="Arial"/>
          <w:b/>
          <w:color w:val="auto"/>
        </w:rPr>
        <w:tab/>
      </w:r>
      <w:r w:rsidR="00DB33DA">
        <w:rPr>
          <w:rFonts w:ascii="Arial" w:hAnsi="Arial" w:cs="Arial"/>
          <w:b/>
          <w:color w:val="auto"/>
          <w:u w:val="single"/>
        </w:rPr>
        <w:t>Governing</w:t>
      </w:r>
      <w:r w:rsidR="00DB33DA" w:rsidRPr="00EE40CA">
        <w:rPr>
          <w:rFonts w:ascii="Arial" w:hAnsi="Arial" w:cs="Arial"/>
          <w:b/>
          <w:color w:val="auto"/>
          <w:u w:val="single"/>
        </w:rPr>
        <w:t xml:space="preserve"> </w:t>
      </w:r>
      <w:r w:rsidRPr="00EE40CA">
        <w:rPr>
          <w:rFonts w:ascii="Arial" w:hAnsi="Arial" w:cs="Arial"/>
          <w:b/>
          <w:color w:val="auto"/>
          <w:u w:val="single"/>
        </w:rPr>
        <w:t>Law</w:t>
      </w:r>
      <w:r w:rsidR="00DB33DA">
        <w:rPr>
          <w:rFonts w:ascii="Arial" w:hAnsi="Arial" w:cs="Arial"/>
          <w:b/>
          <w:color w:val="auto"/>
          <w:u w:val="single"/>
        </w:rPr>
        <w:t xml:space="preserve">, Jurisdiction, and </w:t>
      </w:r>
      <w:r>
        <w:rPr>
          <w:rFonts w:ascii="Arial" w:hAnsi="Arial" w:cs="Arial"/>
          <w:b/>
          <w:color w:val="auto"/>
          <w:u w:val="single"/>
        </w:rPr>
        <w:t>Venue</w:t>
      </w:r>
      <w:r w:rsidRPr="00AB2E94">
        <w:rPr>
          <w:rFonts w:ascii="Arial" w:hAnsi="Arial" w:cs="Arial"/>
          <w:color w:val="auto"/>
        </w:rPr>
        <w:t xml:space="preserve">.  This </w:t>
      </w:r>
      <w:r w:rsidR="00DB33DA">
        <w:rPr>
          <w:rFonts w:ascii="Arial" w:hAnsi="Arial" w:cs="Arial"/>
          <w:color w:val="auto"/>
        </w:rPr>
        <w:t>Agreement</w:t>
      </w:r>
      <w:r w:rsidR="00DB33DA" w:rsidRPr="00AB2E94">
        <w:rPr>
          <w:rFonts w:ascii="Arial" w:hAnsi="Arial" w:cs="Arial"/>
          <w:color w:val="auto"/>
        </w:rPr>
        <w:t xml:space="preserve"> </w:t>
      </w:r>
      <w:r w:rsidRPr="00AB2E94">
        <w:rPr>
          <w:rFonts w:ascii="Arial" w:hAnsi="Arial" w:cs="Arial"/>
          <w:color w:val="auto"/>
        </w:rPr>
        <w:t xml:space="preserve">shall be </w:t>
      </w:r>
      <w:r w:rsidR="00DB33DA">
        <w:rPr>
          <w:rFonts w:ascii="Arial" w:hAnsi="Arial" w:cs="Arial"/>
          <w:color w:val="auto"/>
        </w:rPr>
        <w:t>governed by and construed</w:t>
      </w:r>
      <w:r w:rsidRPr="00AB2E94">
        <w:rPr>
          <w:rFonts w:ascii="Arial" w:hAnsi="Arial" w:cs="Arial"/>
          <w:color w:val="auto"/>
        </w:rPr>
        <w:t xml:space="preserve"> in accordance with the law</w:t>
      </w:r>
      <w:r w:rsidR="00DB33DA">
        <w:rPr>
          <w:rFonts w:ascii="Arial" w:hAnsi="Arial" w:cs="Arial"/>
          <w:color w:val="auto"/>
        </w:rPr>
        <w:t>s</w:t>
      </w:r>
      <w:r w:rsidRPr="00AB2E94">
        <w:rPr>
          <w:rFonts w:ascii="Arial" w:hAnsi="Arial" w:cs="Arial"/>
          <w:color w:val="auto"/>
        </w:rPr>
        <w:t xml:space="preserve"> of the State of Hawai</w:t>
      </w:r>
      <w:r w:rsidR="00DB33DA">
        <w:rPr>
          <w:rFonts w:ascii="Arial" w:hAnsi="Arial" w:cs="Arial"/>
          <w:color w:val="auto"/>
        </w:rPr>
        <w:t>‘</w:t>
      </w:r>
      <w:r w:rsidRPr="00AB2E94">
        <w:rPr>
          <w:rFonts w:ascii="Arial" w:hAnsi="Arial" w:cs="Arial"/>
          <w:color w:val="auto"/>
        </w:rPr>
        <w:t xml:space="preserve">i, </w:t>
      </w:r>
      <w:r w:rsidR="00DB33DA">
        <w:rPr>
          <w:rFonts w:ascii="Arial" w:hAnsi="Arial" w:cs="Arial"/>
          <w:color w:val="auto"/>
        </w:rPr>
        <w:t>without regard to choice of law principles</w:t>
      </w:r>
      <w:r w:rsidRPr="00AB2E94">
        <w:rPr>
          <w:rFonts w:ascii="Arial" w:hAnsi="Arial" w:cs="Arial"/>
          <w:color w:val="auto"/>
        </w:rPr>
        <w:t xml:space="preserve">.  </w:t>
      </w:r>
      <w:r w:rsidR="00DB33DA">
        <w:rPr>
          <w:rFonts w:ascii="Arial" w:hAnsi="Arial" w:cs="Arial"/>
          <w:color w:val="auto"/>
        </w:rPr>
        <w:t>Any disputes arising out of this Agreement, however defined</w:t>
      </w:r>
      <w:r w:rsidR="00F53EE7">
        <w:rPr>
          <w:rFonts w:ascii="Arial" w:hAnsi="Arial" w:cs="Arial"/>
          <w:color w:val="auto"/>
        </w:rPr>
        <w:t xml:space="preserve">, shall be brought exclusively in a court of competent jurisdiction in the State of </w:t>
      </w:r>
      <w:r w:rsidRPr="00AB2E94">
        <w:rPr>
          <w:rFonts w:ascii="Arial" w:hAnsi="Arial" w:cs="Arial"/>
          <w:color w:val="auto"/>
        </w:rPr>
        <w:t>Hawai</w:t>
      </w:r>
      <w:r w:rsidR="00F53EE7">
        <w:rPr>
          <w:rFonts w:ascii="Arial" w:hAnsi="Arial" w:cs="Arial"/>
          <w:color w:val="auto"/>
        </w:rPr>
        <w:t>‘</w:t>
      </w:r>
      <w:r w:rsidRPr="00AB2E94">
        <w:rPr>
          <w:rFonts w:ascii="Arial" w:hAnsi="Arial" w:cs="Arial"/>
          <w:color w:val="auto"/>
        </w:rPr>
        <w:t>i.</w:t>
      </w:r>
      <w:r>
        <w:rPr>
          <w:rFonts w:ascii="Arial" w:hAnsi="Arial" w:cs="Arial"/>
          <w:color w:val="auto"/>
        </w:rPr>
        <w:t xml:space="preserve">  </w:t>
      </w:r>
      <w:r w:rsidRPr="00F7248E">
        <w:rPr>
          <w:rFonts w:ascii="Arial" w:hAnsi="Arial" w:cs="Arial"/>
          <w:color w:val="000000"/>
        </w:rPr>
        <w:t xml:space="preserve">Each </w:t>
      </w:r>
      <w:r>
        <w:rPr>
          <w:rFonts w:ascii="Arial" w:hAnsi="Arial" w:cs="Arial"/>
          <w:color w:val="000000"/>
        </w:rPr>
        <w:t>P</w:t>
      </w:r>
      <w:r w:rsidRPr="00F7248E">
        <w:rPr>
          <w:rFonts w:ascii="Arial" w:hAnsi="Arial" w:cs="Arial"/>
          <w:color w:val="000000"/>
        </w:rPr>
        <w:t xml:space="preserve">arty agrees and </w:t>
      </w:r>
      <w:r w:rsidR="00F53EE7">
        <w:rPr>
          <w:rFonts w:ascii="Arial" w:hAnsi="Arial" w:cs="Arial"/>
          <w:color w:val="000000"/>
        </w:rPr>
        <w:t xml:space="preserve">irrevocably </w:t>
      </w:r>
      <w:r w:rsidRPr="00F7248E">
        <w:rPr>
          <w:rFonts w:ascii="Arial" w:hAnsi="Arial" w:cs="Arial"/>
          <w:color w:val="000000"/>
        </w:rPr>
        <w:t>consents</w:t>
      </w:r>
      <w:r w:rsidR="00F53EE7">
        <w:rPr>
          <w:rFonts w:ascii="Arial" w:hAnsi="Arial" w:cs="Arial"/>
          <w:color w:val="000000"/>
        </w:rPr>
        <w:t xml:space="preserve"> to the exercise of personal jurisdiction by such courts and waives any right to plead, claim, or allege that the State of Hawai</w:t>
      </w:r>
      <w:r w:rsidR="004336D8">
        <w:rPr>
          <w:rFonts w:ascii="Arial" w:hAnsi="Arial" w:cs="Arial"/>
          <w:color w:val="000000"/>
        </w:rPr>
        <w:t>‘</w:t>
      </w:r>
      <w:r w:rsidR="00F53EE7">
        <w:rPr>
          <w:rFonts w:ascii="Arial" w:hAnsi="Arial" w:cs="Arial"/>
          <w:color w:val="000000"/>
        </w:rPr>
        <w:t xml:space="preserve">i is an inconvenient forum or improper venue.  Notwithstanding the foregoing, the Companies may elect to submit any such </w:t>
      </w:r>
      <w:r w:rsidR="00E63B37">
        <w:rPr>
          <w:rFonts w:ascii="Arial" w:hAnsi="Arial" w:cs="Arial"/>
          <w:color w:val="000000"/>
        </w:rPr>
        <w:t xml:space="preserve">dispute to binding arbitration </w:t>
      </w:r>
      <w:r w:rsidR="00E63B37" w:rsidRPr="00E63B37">
        <w:rPr>
          <w:rFonts w:ascii="Arial" w:hAnsi="Arial" w:cs="Arial"/>
          <w:color w:val="000000"/>
        </w:rPr>
        <w:t>pursuant to the commercial arbitration rules of Dispute Prevention and Resolution, Inc. or the American Arbitration Association then in effect, in which case the Parties agree that the arbitration shall take place in the State of Hawai‘i.  Each Party hereby irrevocably and unconditionally waives it right to a trial by jury in any legal action or proceeding relating to, arising out of, or in connection with this Agreement.</w:t>
      </w:r>
      <w:r w:rsidRPr="00F7248E">
        <w:rPr>
          <w:rFonts w:ascii="Arial" w:hAnsi="Arial" w:cs="Arial"/>
          <w:color w:val="000000"/>
          <w:szCs w:val="22"/>
        </w:rPr>
        <w:t xml:space="preserve"> </w:t>
      </w:r>
    </w:p>
    <w:p w14:paraId="5F6FF30F" w14:textId="77777777" w:rsidR="00A31594" w:rsidRPr="00AB2E94" w:rsidRDefault="00A31594" w:rsidP="00456A0E">
      <w:pPr>
        <w:suppressAutoHyphens/>
        <w:rPr>
          <w:rFonts w:ascii="Arial" w:hAnsi="Arial" w:cs="Arial"/>
          <w:color w:val="auto"/>
        </w:rPr>
      </w:pPr>
    </w:p>
    <w:p w14:paraId="5F6FF310" w14:textId="4BA59F0A" w:rsidR="00A31594" w:rsidRPr="00AB2E94" w:rsidRDefault="00A31594" w:rsidP="00456A0E">
      <w:pPr>
        <w:rPr>
          <w:rFonts w:ascii="Arial" w:hAnsi="Arial" w:cs="Arial"/>
          <w:color w:val="auto"/>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.5:</w:t>
      </w:r>
      <w:r w:rsidRPr="00EE40CA">
        <w:rPr>
          <w:rFonts w:ascii="Arial" w:hAnsi="Arial" w:cs="Arial"/>
          <w:b/>
          <w:color w:val="auto"/>
        </w:rPr>
        <w:tab/>
      </w:r>
      <w:r w:rsidRPr="00EE40CA">
        <w:rPr>
          <w:rFonts w:ascii="Arial" w:hAnsi="Arial" w:cs="Arial"/>
          <w:b/>
          <w:color w:val="auto"/>
          <w:u w:val="single"/>
        </w:rPr>
        <w:t>Entire Agreement/Modification</w:t>
      </w:r>
      <w:r w:rsidRPr="00AB2E94">
        <w:rPr>
          <w:rFonts w:ascii="Arial" w:hAnsi="Arial" w:cs="Arial"/>
          <w:color w:val="auto"/>
        </w:rPr>
        <w:t xml:space="preserve">.  This </w:t>
      </w:r>
      <w:r w:rsidR="00E63B37">
        <w:rPr>
          <w:rFonts w:ascii="Arial" w:hAnsi="Arial" w:cs="Arial"/>
          <w:color w:val="auto"/>
        </w:rPr>
        <w:t>Agreement, including all attachments and exhibits hereto,</w:t>
      </w:r>
      <w:r w:rsidR="00E63B37" w:rsidRPr="00AB2E94">
        <w:rPr>
          <w:rFonts w:ascii="Arial" w:hAnsi="Arial" w:cs="Arial"/>
          <w:color w:val="auto"/>
        </w:rPr>
        <w:t xml:space="preserve"> </w:t>
      </w:r>
      <w:r w:rsidRPr="00AB2E94">
        <w:rPr>
          <w:rFonts w:ascii="Arial" w:hAnsi="Arial" w:cs="Arial"/>
          <w:color w:val="auto"/>
        </w:rPr>
        <w:t>shall constitute the entire understanding</w:t>
      </w:r>
      <w:r w:rsidR="00E63B37">
        <w:rPr>
          <w:rFonts w:ascii="Arial" w:hAnsi="Arial" w:cs="Arial"/>
          <w:color w:val="auto"/>
        </w:rPr>
        <w:t xml:space="preserve"> and agreement</w:t>
      </w:r>
      <w:r w:rsidRPr="00AB2E94">
        <w:rPr>
          <w:rFonts w:ascii="Arial" w:hAnsi="Arial" w:cs="Arial"/>
          <w:color w:val="auto"/>
        </w:rPr>
        <w:t xml:space="preserve"> between the </w:t>
      </w:r>
      <w:r>
        <w:rPr>
          <w:rFonts w:ascii="Arial" w:hAnsi="Arial" w:cs="Arial"/>
          <w:color w:val="auto"/>
        </w:rPr>
        <w:t>P</w:t>
      </w:r>
      <w:r w:rsidRPr="00AB2E94">
        <w:rPr>
          <w:rFonts w:ascii="Arial" w:hAnsi="Arial" w:cs="Arial"/>
          <w:color w:val="auto"/>
        </w:rPr>
        <w:t>arties with respect to all matters and things herein mentioned</w:t>
      </w:r>
      <w:r w:rsidR="00E63B37">
        <w:rPr>
          <w:rFonts w:ascii="Arial" w:hAnsi="Arial" w:cs="Arial"/>
          <w:color w:val="auto"/>
        </w:rPr>
        <w:t>, superseding all prior agreements, understandings, or undertakings, oral or written</w:t>
      </w:r>
      <w:r w:rsidRPr="00AB2E94">
        <w:rPr>
          <w:rFonts w:ascii="Arial" w:hAnsi="Arial" w:cs="Arial"/>
          <w:color w:val="auto"/>
        </w:rPr>
        <w:t xml:space="preserve">.  It is expressly acknowledged and agreed by and between the </w:t>
      </w:r>
      <w:r>
        <w:rPr>
          <w:rFonts w:ascii="Arial" w:hAnsi="Arial" w:cs="Arial"/>
          <w:color w:val="auto"/>
        </w:rPr>
        <w:t>P</w:t>
      </w:r>
      <w:r w:rsidRPr="00AB2E94">
        <w:rPr>
          <w:rFonts w:ascii="Arial" w:hAnsi="Arial" w:cs="Arial"/>
          <w:color w:val="auto"/>
        </w:rPr>
        <w:t xml:space="preserve">arties that neither </w:t>
      </w:r>
      <w:r>
        <w:rPr>
          <w:rFonts w:ascii="Arial" w:hAnsi="Arial" w:cs="Arial"/>
          <w:color w:val="auto"/>
        </w:rPr>
        <w:t>P</w:t>
      </w:r>
      <w:r w:rsidRPr="00AB2E94">
        <w:rPr>
          <w:rFonts w:ascii="Arial" w:hAnsi="Arial" w:cs="Arial"/>
          <w:color w:val="auto"/>
        </w:rPr>
        <w:t>arty is now relying upon any collateral, prior</w:t>
      </w:r>
      <w:r w:rsidR="00E63B37">
        <w:rPr>
          <w:rFonts w:ascii="Arial" w:hAnsi="Arial" w:cs="Arial"/>
          <w:color w:val="auto"/>
        </w:rPr>
        <w:t>,</w:t>
      </w:r>
      <w:r w:rsidRPr="00AB2E94">
        <w:rPr>
          <w:rFonts w:ascii="Arial" w:hAnsi="Arial" w:cs="Arial"/>
          <w:color w:val="auto"/>
        </w:rPr>
        <w:t xml:space="preserve"> or contemporaneous agreement, assurance, representation</w:t>
      </w:r>
      <w:r w:rsidR="00E63B37">
        <w:rPr>
          <w:rFonts w:ascii="Arial" w:hAnsi="Arial" w:cs="Arial"/>
          <w:color w:val="auto"/>
        </w:rPr>
        <w:t>, statement,</w:t>
      </w:r>
      <w:r w:rsidRPr="00AB2E94">
        <w:rPr>
          <w:rFonts w:ascii="Arial" w:hAnsi="Arial" w:cs="Arial"/>
          <w:color w:val="auto"/>
        </w:rPr>
        <w:t xml:space="preserve"> or warranty, written or oral, pertaining to the subject matter contained herein.  This </w:t>
      </w:r>
      <w:r w:rsidR="00E63B37">
        <w:rPr>
          <w:rFonts w:ascii="Arial" w:hAnsi="Arial" w:cs="Arial"/>
          <w:color w:val="auto"/>
        </w:rPr>
        <w:t>Agreement</w:t>
      </w:r>
      <w:r w:rsidR="00E63B37" w:rsidRPr="00AB2E94">
        <w:rPr>
          <w:rFonts w:ascii="Arial" w:hAnsi="Arial" w:cs="Arial"/>
          <w:color w:val="auto"/>
        </w:rPr>
        <w:t xml:space="preserve"> </w:t>
      </w:r>
      <w:r w:rsidRPr="00AB2E94">
        <w:rPr>
          <w:rFonts w:ascii="Arial" w:hAnsi="Arial" w:cs="Arial"/>
          <w:color w:val="auto"/>
        </w:rPr>
        <w:t xml:space="preserve">shall not be modified or changed except by written instrument executed by the duly authorized representatives of the </w:t>
      </w:r>
      <w:r>
        <w:rPr>
          <w:rFonts w:ascii="Arial" w:hAnsi="Arial" w:cs="Arial"/>
          <w:color w:val="auto"/>
        </w:rPr>
        <w:t>P</w:t>
      </w:r>
      <w:r w:rsidRPr="00AB2E94">
        <w:rPr>
          <w:rFonts w:ascii="Arial" w:hAnsi="Arial" w:cs="Arial"/>
          <w:color w:val="auto"/>
        </w:rPr>
        <w:t>arties hereto.</w:t>
      </w:r>
    </w:p>
    <w:p w14:paraId="5F6FF311" w14:textId="77777777" w:rsidR="00A31594" w:rsidRPr="00AB2E94" w:rsidRDefault="00A31594" w:rsidP="00456A0E">
      <w:pPr>
        <w:suppressAutoHyphens/>
        <w:rPr>
          <w:rFonts w:ascii="Arial" w:hAnsi="Arial" w:cs="Arial"/>
          <w:color w:val="auto"/>
        </w:rPr>
      </w:pPr>
    </w:p>
    <w:p w14:paraId="5F6FF312" w14:textId="4F0F2327" w:rsidR="00A31594" w:rsidRPr="00AB2E94" w:rsidRDefault="00A31594" w:rsidP="00456A0E">
      <w:pPr>
        <w:rPr>
          <w:rFonts w:ascii="Arial" w:hAnsi="Arial" w:cs="Arial"/>
          <w:color w:val="auto"/>
          <w:u w:val="single"/>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.6:</w:t>
      </w:r>
      <w:r w:rsidRPr="00EE40CA">
        <w:rPr>
          <w:rFonts w:ascii="Arial" w:hAnsi="Arial" w:cs="Arial"/>
          <w:b/>
          <w:color w:val="auto"/>
        </w:rPr>
        <w:tab/>
      </w:r>
      <w:r w:rsidR="00E63B37">
        <w:rPr>
          <w:rFonts w:ascii="Arial" w:hAnsi="Arial" w:cs="Arial"/>
          <w:b/>
          <w:color w:val="auto"/>
          <w:u w:val="single"/>
        </w:rPr>
        <w:t>Agreement n</w:t>
      </w:r>
      <w:r w:rsidRPr="00EE40CA">
        <w:rPr>
          <w:rFonts w:ascii="Arial" w:hAnsi="Arial" w:cs="Arial"/>
          <w:b/>
          <w:color w:val="auto"/>
          <w:u w:val="single"/>
        </w:rPr>
        <w:t>ot an Asset</w:t>
      </w:r>
      <w:r w:rsidR="00E63B37">
        <w:rPr>
          <w:rFonts w:ascii="Arial" w:hAnsi="Arial" w:cs="Arial"/>
          <w:b/>
          <w:color w:val="auto"/>
          <w:u w:val="single"/>
        </w:rPr>
        <w:t>; Insolvency</w:t>
      </w:r>
      <w:r w:rsidRPr="00AB2E94">
        <w:rPr>
          <w:rFonts w:ascii="Arial" w:hAnsi="Arial" w:cs="Arial"/>
          <w:color w:val="auto"/>
        </w:rPr>
        <w:t xml:space="preserve">.  This </w:t>
      </w:r>
      <w:r w:rsidR="00E63B37">
        <w:rPr>
          <w:rFonts w:ascii="Arial" w:hAnsi="Arial" w:cs="Arial"/>
          <w:color w:val="auto"/>
        </w:rPr>
        <w:t>Agreement</w:t>
      </w:r>
      <w:r w:rsidR="00E63B37" w:rsidRPr="00AB2E94">
        <w:rPr>
          <w:rFonts w:ascii="Arial" w:hAnsi="Arial" w:cs="Arial"/>
          <w:color w:val="auto"/>
        </w:rPr>
        <w:t xml:space="preserve"> </w:t>
      </w:r>
      <w:r w:rsidRPr="00AB2E94">
        <w:rPr>
          <w:rFonts w:ascii="Arial" w:hAnsi="Arial" w:cs="Arial"/>
          <w:color w:val="auto"/>
        </w:rPr>
        <w:t xml:space="preserve">shall not be deemed to be an asset of either </w:t>
      </w:r>
      <w:r>
        <w:rPr>
          <w:rFonts w:ascii="Arial" w:hAnsi="Arial" w:cs="Arial"/>
          <w:color w:val="auto"/>
        </w:rPr>
        <w:t>P</w:t>
      </w:r>
      <w:r w:rsidRPr="00AB2E94">
        <w:rPr>
          <w:rFonts w:ascii="Arial" w:hAnsi="Arial" w:cs="Arial"/>
          <w:color w:val="auto"/>
        </w:rPr>
        <w:t>arty</w:t>
      </w:r>
      <w:r w:rsidR="00E63B37">
        <w:rPr>
          <w:rFonts w:ascii="Arial" w:hAnsi="Arial" w:cs="Arial"/>
          <w:color w:val="auto"/>
        </w:rPr>
        <w:t xml:space="preserve">.  </w:t>
      </w:r>
      <w:bookmarkStart w:id="9" w:name="_Hlk75894000"/>
      <w:r w:rsidR="00E63B37" w:rsidRPr="00E63B37">
        <w:rPr>
          <w:rFonts w:ascii="Arial" w:hAnsi="Arial" w:cs="Arial"/>
          <w:color w:val="auto"/>
        </w:rPr>
        <w:t>If a Party is (i) dissolved, liquidated, adjudicated as bankrupt, or becomes subject to an order for relief under any federal bankruptcy law; (ii) fails to pay or admit</w:t>
      </w:r>
      <w:r w:rsidR="00E63B37">
        <w:rPr>
          <w:rFonts w:ascii="Arial" w:hAnsi="Arial" w:cs="Arial"/>
          <w:color w:val="auto"/>
        </w:rPr>
        <w:t>s</w:t>
      </w:r>
      <w:r w:rsidR="00E63B37" w:rsidRPr="00E63B37">
        <w:rPr>
          <w:rFonts w:ascii="Arial" w:hAnsi="Arial" w:cs="Arial"/>
          <w:color w:val="auto"/>
        </w:rPr>
        <w:t xml:space="preserve"> in writing its inability to pay its debts generally as they become due; (iii) makes a general assignment of substantially all </w:t>
      </w:r>
      <w:r w:rsidR="00E63B37">
        <w:rPr>
          <w:rFonts w:ascii="Arial" w:hAnsi="Arial" w:cs="Arial"/>
          <w:color w:val="auto"/>
        </w:rPr>
        <w:t xml:space="preserve">of </w:t>
      </w:r>
      <w:r w:rsidR="00E63B37" w:rsidRPr="00E63B37">
        <w:rPr>
          <w:rFonts w:ascii="Arial" w:hAnsi="Arial" w:cs="Arial"/>
          <w:color w:val="auto"/>
        </w:rPr>
        <w:t xml:space="preserve">its assets for the benefit of creditors; (iv) applies for, seeks, consents to, or acquiesces in the appointment of a receiver, custodian trustee, examiner, liquidator, or similar official for itself or any substantial part of its property; </w:t>
      </w:r>
      <w:r w:rsidR="00E63B37" w:rsidRPr="00E63B37">
        <w:rPr>
          <w:rFonts w:ascii="Arial" w:hAnsi="Arial" w:cs="Arial"/>
          <w:color w:val="auto"/>
        </w:rPr>
        <w:lastRenderedPageBreak/>
        <w:t xml:space="preserve">(v) institutes any proceedings seeking an order for relief or to adjudicate it as bankrupt or insolvent, or seeking dissolution, winding up, liquidation, reorganization, arrangement, adjustment, or composition of it or its debts under any law relating to bankruptcy, insolvency, reorganization or relief of debtors; or (vi) takes any action to authorize or effect any of the foregoing actions, that Party shall be in default pursuant to </w:t>
      </w:r>
      <w:r w:rsidR="00E63B37" w:rsidRPr="00D41787">
        <w:rPr>
          <w:rFonts w:ascii="Arial" w:hAnsi="Arial" w:cs="Arial"/>
          <w:color w:val="auto"/>
          <w:u w:val="single"/>
        </w:rPr>
        <w:t>Section 15.1</w:t>
      </w:r>
      <w:r w:rsidR="00E63B37" w:rsidRPr="00E63B37">
        <w:rPr>
          <w:rFonts w:ascii="Arial" w:hAnsi="Arial" w:cs="Arial"/>
          <w:color w:val="auto"/>
        </w:rPr>
        <w:t xml:space="preserve"> (Default).  If such Defaulting Party fails to cure such Default pursuant to the requirements of </w:t>
      </w:r>
      <w:r w:rsidR="00E63B37" w:rsidRPr="00D41787">
        <w:rPr>
          <w:rFonts w:ascii="Arial" w:hAnsi="Arial" w:cs="Arial"/>
          <w:color w:val="auto"/>
          <w:u w:val="single"/>
        </w:rPr>
        <w:t>Section 15.1</w:t>
      </w:r>
      <w:r w:rsidR="00E63B37" w:rsidRPr="00E63B37">
        <w:rPr>
          <w:rFonts w:ascii="Arial" w:hAnsi="Arial" w:cs="Arial"/>
          <w:color w:val="auto"/>
        </w:rPr>
        <w:t xml:space="preserve"> (Default), the Non-Defaulting Party may terminate this Agreement according to </w:t>
      </w:r>
      <w:r w:rsidR="00E63B37" w:rsidRPr="00D41787">
        <w:rPr>
          <w:rFonts w:ascii="Arial" w:hAnsi="Arial" w:cs="Arial"/>
          <w:color w:val="auto"/>
          <w:u w:val="single"/>
        </w:rPr>
        <w:t>Section 15.1</w:t>
      </w:r>
      <w:r w:rsidR="00E63B37" w:rsidRPr="00E63B37">
        <w:rPr>
          <w:rFonts w:ascii="Arial" w:hAnsi="Arial" w:cs="Arial"/>
          <w:color w:val="auto"/>
        </w:rPr>
        <w:t xml:space="preserve"> (Default).</w:t>
      </w:r>
    </w:p>
    <w:bookmarkEnd w:id="9"/>
    <w:p w14:paraId="5F6FF313" w14:textId="77777777" w:rsidR="00A31594" w:rsidRPr="00AB2E94" w:rsidRDefault="00A31594" w:rsidP="00456A0E">
      <w:pPr>
        <w:suppressAutoHyphens/>
        <w:rPr>
          <w:rFonts w:ascii="Arial" w:hAnsi="Arial" w:cs="Arial"/>
          <w:color w:val="auto"/>
        </w:rPr>
      </w:pPr>
    </w:p>
    <w:p w14:paraId="5F6FF314" w14:textId="57874F8B" w:rsidR="00A31594" w:rsidRPr="00AB2E94" w:rsidRDefault="00A31594" w:rsidP="00456A0E">
      <w:pPr>
        <w:rPr>
          <w:rFonts w:ascii="Arial" w:hAnsi="Arial" w:cs="Arial"/>
          <w:color w:val="auto"/>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.7:</w:t>
      </w:r>
      <w:r w:rsidRPr="00EE40CA">
        <w:rPr>
          <w:rFonts w:ascii="Arial" w:hAnsi="Arial" w:cs="Arial"/>
          <w:b/>
          <w:color w:val="auto"/>
        </w:rPr>
        <w:tab/>
      </w:r>
      <w:r w:rsidRPr="00EE40CA">
        <w:rPr>
          <w:rFonts w:ascii="Arial" w:hAnsi="Arial" w:cs="Arial"/>
          <w:b/>
          <w:color w:val="auto"/>
          <w:u w:val="single"/>
        </w:rPr>
        <w:t>Status of the Parties</w:t>
      </w:r>
      <w:r w:rsidRPr="00AB2E94">
        <w:rPr>
          <w:rFonts w:ascii="Arial" w:hAnsi="Arial" w:cs="Arial"/>
          <w:color w:val="auto"/>
        </w:rPr>
        <w:t xml:space="preserve">.  Nothing in this </w:t>
      </w:r>
      <w:r w:rsidR="00E63B37">
        <w:rPr>
          <w:rFonts w:ascii="Arial" w:hAnsi="Arial" w:cs="Arial"/>
          <w:color w:val="auto"/>
        </w:rPr>
        <w:t>Agreement</w:t>
      </w:r>
      <w:r w:rsidR="00E63B37" w:rsidRPr="00AB2E94">
        <w:rPr>
          <w:rFonts w:ascii="Arial" w:hAnsi="Arial" w:cs="Arial"/>
          <w:color w:val="auto"/>
        </w:rPr>
        <w:t xml:space="preserve"> </w:t>
      </w:r>
      <w:r w:rsidRPr="00AB2E94">
        <w:rPr>
          <w:rFonts w:ascii="Arial" w:hAnsi="Arial" w:cs="Arial"/>
          <w:color w:val="auto"/>
        </w:rPr>
        <w:t xml:space="preserve">shall be construed to constitute either </w:t>
      </w:r>
      <w:r>
        <w:rPr>
          <w:rFonts w:ascii="Arial" w:hAnsi="Arial" w:cs="Arial"/>
          <w:color w:val="auto"/>
        </w:rPr>
        <w:t>P</w:t>
      </w:r>
      <w:r w:rsidRPr="00AB2E94">
        <w:rPr>
          <w:rFonts w:ascii="Arial" w:hAnsi="Arial" w:cs="Arial"/>
          <w:color w:val="auto"/>
        </w:rPr>
        <w:t>arty as a joint venturer, co-venturer, joint lessor, joint operator</w:t>
      </w:r>
      <w:r w:rsidR="00E63B37">
        <w:rPr>
          <w:rFonts w:ascii="Arial" w:hAnsi="Arial" w:cs="Arial"/>
          <w:color w:val="auto"/>
        </w:rPr>
        <w:t>, agent,</w:t>
      </w:r>
      <w:r w:rsidRPr="00AB2E94">
        <w:rPr>
          <w:rFonts w:ascii="Arial" w:hAnsi="Arial" w:cs="Arial"/>
          <w:color w:val="auto"/>
        </w:rPr>
        <w:t xml:space="preserve"> or partner of the other</w:t>
      </w:r>
      <w:r w:rsidR="00E63B37">
        <w:rPr>
          <w:rFonts w:ascii="Arial" w:hAnsi="Arial" w:cs="Arial"/>
          <w:color w:val="auto"/>
        </w:rPr>
        <w:t xml:space="preserve"> or to create any fiduciary relationship between the Parties</w:t>
      </w:r>
      <w:r w:rsidRPr="00AB2E94">
        <w:rPr>
          <w:rFonts w:ascii="Arial" w:hAnsi="Arial" w:cs="Arial"/>
          <w:color w:val="auto"/>
        </w:rPr>
        <w:t xml:space="preserve">.  In performing services pursuant to this </w:t>
      </w:r>
      <w:r w:rsidR="00E63B37">
        <w:rPr>
          <w:rFonts w:ascii="Arial" w:hAnsi="Arial" w:cs="Arial"/>
          <w:color w:val="auto"/>
        </w:rPr>
        <w:t>Agreement</w:t>
      </w:r>
      <w:r w:rsidRPr="00AB2E94">
        <w:rPr>
          <w:rFonts w:ascii="Arial" w:hAnsi="Arial" w:cs="Arial"/>
          <w:color w:val="auto"/>
        </w:rPr>
        <w:t xml:space="preserve">,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is acting solely as an independent contractor maintaining complete control over its employees and operations.  Unless otherwise provided in this </w:t>
      </w:r>
      <w:r w:rsidR="00E63B37">
        <w:rPr>
          <w:rFonts w:ascii="Arial" w:hAnsi="Arial" w:cs="Arial"/>
          <w:color w:val="auto"/>
        </w:rPr>
        <w:t>Agreement</w:t>
      </w:r>
      <w:r w:rsidRPr="00AB2E94">
        <w:rPr>
          <w:rFonts w:ascii="Arial" w:hAnsi="Arial" w:cs="Arial"/>
          <w:color w:val="auto"/>
        </w:rPr>
        <w:t xml:space="preserve">, neither </w:t>
      </w:r>
      <w:r w:rsidR="00C81683">
        <w:rPr>
          <w:rFonts w:ascii="Arial" w:hAnsi="Arial" w:cs="Arial"/>
          <w:color w:val="auto"/>
        </w:rPr>
        <w:t>the Companies</w:t>
      </w:r>
      <w:r w:rsidRPr="00AB2E94">
        <w:rPr>
          <w:rFonts w:ascii="Arial" w:hAnsi="Arial" w:cs="Arial"/>
          <w:color w:val="auto"/>
        </w:rPr>
        <w:t xml:space="preserve"> nor </w:t>
      </w:r>
      <w:r>
        <w:rPr>
          <w:rFonts w:ascii="Arial" w:hAnsi="Arial" w:cs="Arial"/>
          <w:color w:val="auto"/>
        </w:rPr>
        <w:t>S</w:t>
      </w:r>
      <w:r w:rsidR="00E9145F">
        <w:rPr>
          <w:rFonts w:ascii="Arial" w:hAnsi="Arial" w:cs="Arial"/>
          <w:color w:val="auto"/>
        </w:rPr>
        <w:t>eller</w:t>
      </w:r>
      <w:r w:rsidRPr="00AB2E94">
        <w:rPr>
          <w:rFonts w:ascii="Arial" w:hAnsi="Arial" w:cs="Arial"/>
          <w:color w:val="auto"/>
        </w:rPr>
        <w:t xml:space="preserve"> is authorized to take any action in any way whatsoever for or on behalf of the other.</w:t>
      </w:r>
    </w:p>
    <w:p w14:paraId="5F6FF315" w14:textId="77777777" w:rsidR="00A31594" w:rsidRPr="00AB2E94" w:rsidRDefault="00A31594" w:rsidP="00456A0E">
      <w:pPr>
        <w:rPr>
          <w:rFonts w:ascii="Arial" w:hAnsi="Arial" w:cs="Arial"/>
          <w:color w:val="auto"/>
        </w:rPr>
      </w:pPr>
    </w:p>
    <w:p w14:paraId="5F6FF316" w14:textId="7D035E2F" w:rsidR="00A31594" w:rsidRPr="00AB2E94" w:rsidRDefault="00A31594" w:rsidP="00456A0E">
      <w:pPr>
        <w:rPr>
          <w:rFonts w:ascii="Arial" w:hAnsi="Arial" w:cs="Arial"/>
          <w:color w:val="auto"/>
        </w:rPr>
      </w:pPr>
      <w:r w:rsidRPr="00EE40CA">
        <w:rPr>
          <w:rFonts w:ascii="Arial" w:hAnsi="Arial" w:cs="Arial"/>
          <w:b/>
          <w:color w:val="auto"/>
        </w:rPr>
        <w:t>Section 1</w:t>
      </w:r>
      <w:r>
        <w:rPr>
          <w:rFonts w:ascii="Arial" w:hAnsi="Arial" w:cs="Arial"/>
          <w:b/>
          <w:color w:val="auto"/>
        </w:rPr>
        <w:t>7</w:t>
      </w:r>
      <w:r w:rsidRPr="00EE40CA">
        <w:rPr>
          <w:rFonts w:ascii="Arial" w:hAnsi="Arial" w:cs="Arial"/>
          <w:b/>
          <w:color w:val="auto"/>
        </w:rPr>
        <w:t>.8:</w:t>
      </w:r>
      <w:r w:rsidRPr="00EE40CA">
        <w:rPr>
          <w:rFonts w:ascii="Arial" w:hAnsi="Arial" w:cs="Arial"/>
          <w:b/>
          <w:color w:val="auto"/>
        </w:rPr>
        <w:tab/>
      </w:r>
      <w:r w:rsidRPr="00EE40CA">
        <w:rPr>
          <w:rFonts w:ascii="Arial" w:hAnsi="Arial" w:cs="Arial"/>
          <w:b/>
          <w:color w:val="auto"/>
          <w:u w:val="single"/>
        </w:rPr>
        <w:t>Headings</w:t>
      </w:r>
      <w:r w:rsidRPr="00AB2E94">
        <w:rPr>
          <w:rFonts w:ascii="Arial" w:hAnsi="Arial" w:cs="Arial"/>
          <w:color w:val="auto"/>
        </w:rPr>
        <w:t xml:space="preserve">.  The headings or captions are for convenient reference only and </w:t>
      </w:r>
      <w:bookmarkStart w:id="10" w:name="_Hlk75894113"/>
      <w:r w:rsidR="00E63B37">
        <w:rPr>
          <w:rFonts w:ascii="Arial" w:hAnsi="Arial" w:cs="Arial"/>
          <w:color w:val="auto"/>
        </w:rPr>
        <w:t>shall not modify, define, or limit any of the terms or provisions hereof and shall not be used in the interpretation of any term or provision of this Agreement</w:t>
      </w:r>
      <w:r w:rsidRPr="00AB2E94">
        <w:rPr>
          <w:rFonts w:ascii="Arial" w:hAnsi="Arial" w:cs="Arial"/>
          <w:color w:val="auto"/>
        </w:rPr>
        <w:t>.</w:t>
      </w:r>
      <w:bookmarkEnd w:id="10"/>
    </w:p>
    <w:p w14:paraId="5F6FF317" w14:textId="77777777" w:rsidR="00A31594" w:rsidRPr="00AB2E94" w:rsidRDefault="00A31594" w:rsidP="00456A0E">
      <w:pPr>
        <w:rPr>
          <w:rFonts w:ascii="Arial" w:hAnsi="Arial" w:cs="Arial"/>
          <w:color w:val="auto"/>
        </w:rPr>
      </w:pPr>
    </w:p>
    <w:p w14:paraId="5F6FF318" w14:textId="77777777" w:rsidR="00A31594" w:rsidRDefault="00A31594" w:rsidP="00456A0E">
      <w:pPr>
        <w:widowControl w:val="0"/>
        <w:jc w:val="both"/>
        <w:rPr>
          <w:rFonts w:ascii="Arial" w:hAnsi="Arial" w:cs="Arial"/>
          <w:color w:val="auto"/>
          <w:szCs w:val="24"/>
        </w:rPr>
      </w:pPr>
      <w:r w:rsidRPr="002F6578">
        <w:rPr>
          <w:rFonts w:ascii="Arial" w:hAnsi="Arial" w:cs="Arial"/>
          <w:b/>
          <w:color w:val="auto"/>
        </w:rPr>
        <w:t>Section 1</w:t>
      </w:r>
      <w:r>
        <w:rPr>
          <w:rFonts w:ascii="Arial" w:hAnsi="Arial" w:cs="Arial"/>
          <w:b/>
          <w:color w:val="auto"/>
        </w:rPr>
        <w:t>7</w:t>
      </w:r>
      <w:r w:rsidRPr="002F6578">
        <w:rPr>
          <w:rFonts w:ascii="Arial" w:hAnsi="Arial" w:cs="Arial"/>
          <w:b/>
          <w:color w:val="auto"/>
        </w:rPr>
        <w:t>.9:</w:t>
      </w:r>
      <w:r w:rsidRPr="002F6578">
        <w:rPr>
          <w:rFonts w:ascii="Arial" w:hAnsi="Arial" w:cs="Arial"/>
          <w:b/>
          <w:color w:val="auto"/>
        </w:rPr>
        <w:tab/>
      </w:r>
      <w:r w:rsidRPr="002F6578">
        <w:rPr>
          <w:rFonts w:ascii="Arial" w:hAnsi="Arial" w:cs="Arial"/>
          <w:b/>
          <w:color w:val="auto"/>
          <w:szCs w:val="24"/>
          <w:u w:val="single"/>
        </w:rPr>
        <w:t>Confidentiality and Non-Disclosure</w:t>
      </w:r>
      <w:r w:rsidRPr="00AB2E94">
        <w:rPr>
          <w:rFonts w:ascii="Arial" w:hAnsi="Arial" w:cs="Arial"/>
          <w:color w:val="auto"/>
          <w:szCs w:val="24"/>
        </w:rPr>
        <w:t xml:space="preserve">.  </w:t>
      </w:r>
    </w:p>
    <w:p w14:paraId="5F6FF319" w14:textId="0883E329" w:rsidR="00A31594" w:rsidRPr="00AB2E94" w:rsidRDefault="00F131A0" w:rsidP="00456A0E">
      <w:pPr>
        <w:widowControl w:val="0"/>
        <w:tabs>
          <w:tab w:val="clear" w:pos="547"/>
          <w:tab w:val="left" w:pos="720"/>
        </w:tabs>
        <w:jc w:val="both"/>
        <w:rPr>
          <w:rFonts w:ascii="Arial" w:hAnsi="Arial" w:cs="Arial"/>
          <w:color w:val="auto"/>
          <w:szCs w:val="24"/>
        </w:rPr>
      </w:pPr>
      <w:r>
        <w:rPr>
          <w:rFonts w:ascii="Arial" w:hAnsi="Arial" w:cs="Arial"/>
          <w:color w:val="auto"/>
          <w:szCs w:val="24"/>
        </w:rPr>
        <w:tab/>
        <w:t>(A)</w:t>
      </w:r>
      <w:r>
        <w:rPr>
          <w:rFonts w:ascii="Arial" w:hAnsi="Arial" w:cs="Arial"/>
          <w:color w:val="auto"/>
          <w:szCs w:val="24"/>
        </w:rPr>
        <w:tab/>
      </w:r>
      <w:r w:rsidR="00E86A06" w:rsidRPr="00D41787">
        <w:rPr>
          <w:rFonts w:ascii="Arial" w:hAnsi="Arial" w:cs="Arial"/>
          <w:color w:val="auto"/>
          <w:szCs w:val="24"/>
          <w:u w:val="single"/>
        </w:rPr>
        <w:t>Confidential Information</w:t>
      </w:r>
      <w:r w:rsidR="00E86A06">
        <w:rPr>
          <w:rFonts w:ascii="Arial" w:hAnsi="Arial" w:cs="Arial"/>
          <w:color w:val="auto"/>
          <w:szCs w:val="24"/>
        </w:rPr>
        <w:t xml:space="preserve">.  </w:t>
      </w:r>
      <w:r w:rsidR="00A31594" w:rsidRPr="00AB2E94">
        <w:rPr>
          <w:rFonts w:ascii="Arial" w:hAnsi="Arial" w:cs="Arial"/>
          <w:color w:val="auto"/>
          <w:szCs w:val="24"/>
        </w:rPr>
        <w:t xml:space="preserve">Each </w:t>
      </w:r>
      <w:r w:rsidR="00A31594">
        <w:rPr>
          <w:rFonts w:ascii="Arial" w:hAnsi="Arial" w:cs="Arial"/>
          <w:color w:val="auto"/>
          <w:szCs w:val="24"/>
        </w:rPr>
        <w:t>P</w:t>
      </w:r>
      <w:r w:rsidR="00A31594" w:rsidRPr="00AB2E94">
        <w:rPr>
          <w:rFonts w:ascii="Arial" w:hAnsi="Arial" w:cs="Arial"/>
          <w:color w:val="auto"/>
          <w:szCs w:val="24"/>
        </w:rPr>
        <w:t>arty may have a proprietary interest or other need for confidentiality in information that may be furnished to the other pursuant to this Agreement (“</w:t>
      </w:r>
      <w:r w:rsidR="00A31594" w:rsidRPr="00D41787">
        <w:rPr>
          <w:rFonts w:ascii="Arial" w:hAnsi="Arial" w:cs="Arial"/>
          <w:color w:val="auto"/>
          <w:szCs w:val="24"/>
          <w:u w:val="single"/>
        </w:rPr>
        <w:t>Confidential Information</w:t>
      </w:r>
      <w:r w:rsidR="00A31594" w:rsidRPr="00AB2E94">
        <w:rPr>
          <w:rFonts w:ascii="Arial" w:hAnsi="Arial" w:cs="Arial"/>
          <w:color w:val="auto"/>
          <w:szCs w:val="24"/>
        </w:rPr>
        <w:t xml:space="preserve">”).  The </w:t>
      </w:r>
      <w:r w:rsidR="00A31594">
        <w:rPr>
          <w:rFonts w:ascii="Arial" w:hAnsi="Arial" w:cs="Arial"/>
          <w:color w:val="auto"/>
          <w:szCs w:val="24"/>
        </w:rPr>
        <w:t>P</w:t>
      </w:r>
      <w:r w:rsidR="00A31594" w:rsidRPr="00AB2E94">
        <w:rPr>
          <w:rFonts w:ascii="Arial" w:hAnsi="Arial" w:cs="Arial"/>
          <w:color w:val="auto"/>
          <w:szCs w:val="24"/>
        </w:rPr>
        <w:t xml:space="preserve">arty disclosing such information shall be referred to in this section as the “Disclosing Party,” and the </w:t>
      </w:r>
      <w:r w:rsidR="00A31594">
        <w:rPr>
          <w:rFonts w:ascii="Arial" w:hAnsi="Arial" w:cs="Arial"/>
          <w:color w:val="auto"/>
          <w:szCs w:val="24"/>
        </w:rPr>
        <w:t>P</w:t>
      </w:r>
      <w:r w:rsidR="00A31594" w:rsidRPr="00AB2E94">
        <w:rPr>
          <w:rFonts w:ascii="Arial" w:hAnsi="Arial" w:cs="Arial"/>
          <w:color w:val="auto"/>
          <w:szCs w:val="24"/>
        </w:rPr>
        <w:t>arty receiving such information shall be referred to as the ”Receiving Party.”</w:t>
      </w:r>
    </w:p>
    <w:p w14:paraId="5F6FF31A" w14:textId="77777777" w:rsidR="00A31594" w:rsidRPr="00AB2E94" w:rsidRDefault="00A31594" w:rsidP="00456A0E">
      <w:pPr>
        <w:ind w:firstLine="720"/>
        <w:jc w:val="both"/>
        <w:rPr>
          <w:rFonts w:ascii="Arial" w:hAnsi="Arial" w:cs="Arial"/>
          <w:color w:val="auto"/>
          <w:szCs w:val="24"/>
        </w:rPr>
      </w:pPr>
    </w:p>
    <w:p w14:paraId="5F6FF31B" w14:textId="28F3D801" w:rsidR="00A31594" w:rsidRPr="00AB2E94" w:rsidRDefault="00F131A0" w:rsidP="00D41787">
      <w:pPr>
        <w:jc w:val="both"/>
        <w:rPr>
          <w:rFonts w:ascii="Arial" w:hAnsi="Arial" w:cs="Arial"/>
          <w:color w:val="auto"/>
          <w:szCs w:val="24"/>
        </w:rPr>
      </w:pPr>
      <w:r>
        <w:rPr>
          <w:rFonts w:ascii="Arial" w:hAnsi="Arial" w:cs="Arial"/>
          <w:color w:val="auto"/>
          <w:szCs w:val="24"/>
        </w:rPr>
        <w:tab/>
        <w:t>(B)</w:t>
      </w:r>
      <w:r>
        <w:rPr>
          <w:rFonts w:ascii="Arial" w:hAnsi="Arial" w:cs="Arial"/>
          <w:color w:val="auto"/>
          <w:szCs w:val="24"/>
        </w:rPr>
        <w:tab/>
      </w:r>
      <w:r w:rsidR="00A31594" w:rsidRPr="00AB2E94">
        <w:rPr>
          <w:rFonts w:ascii="Arial" w:hAnsi="Arial" w:cs="Arial"/>
          <w:color w:val="auto"/>
          <w:szCs w:val="24"/>
        </w:rPr>
        <w:t>The Receiving Party will hold in confidence and, without the consent of the Disclosing Party, will not use, reproduce, distribute, transmit, or disclose, directly or indirectly, the Confidential Information of the Disclosing Party except as permitted herein.  The Receiving Party may only disclose the Confidential Information to its officers, directors, employees, professional advisors</w:t>
      </w:r>
      <w:r w:rsidR="00701B6D">
        <w:rPr>
          <w:rFonts w:ascii="Arial" w:hAnsi="Arial" w:cs="Arial"/>
          <w:color w:val="auto"/>
          <w:szCs w:val="24"/>
        </w:rPr>
        <w:t>,</w:t>
      </w:r>
      <w:r w:rsidR="00A31594" w:rsidRPr="00AB2E94">
        <w:rPr>
          <w:rFonts w:ascii="Arial" w:hAnsi="Arial" w:cs="Arial"/>
          <w:color w:val="auto"/>
          <w:szCs w:val="24"/>
        </w:rPr>
        <w:t xml:space="preserve"> and independent contractors and consultants with a direct need to know the information for the implementation or exercise of rights and/or performance of obligations under or arising from this </w:t>
      </w:r>
      <w:r w:rsidR="00E86A06">
        <w:rPr>
          <w:rFonts w:ascii="Arial" w:hAnsi="Arial" w:cs="Arial"/>
          <w:color w:val="auto"/>
          <w:szCs w:val="24"/>
        </w:rPr>
        <w:t>Agreement</w:t>
      </w:r>
      <w:r w:rsidR="00A31594" w:rsidRPr="00AB2E94">
        <w:rPr>
          <w:rFonts w:ascii="Arial" w:hAnsi="Arial" w:cs="Arial"/>
          <w:color w:val="auto"/>
          <w:szCs w:val="24"/>
        </w:rPr>
        <w:t>, provided that such persons/entities (other than officers, directors</w:t>
      </w:r>
      <w:r w:rsidR="00E86A06">
        <w:rPr>
          <w:rFonts w:ascii="Arial" w:hAnsi="Arial" w:cs="Arial"/>
          <w:color w:val="auto"/>
          <w:szCs w:val="24"/>
        </w:rPr>
        <w:t>,</w:t>
      </w:r>
      <w:r w:rsidR="00A31594" w:rsidRPr="00AB2E94">
        <w:rPr>
          <w:rFonts w:ascii="Arial" w:hAnsi="Arial" w:cs="Arial"/>
          <w:color w:val="auto"/>
          <w:szCs w:val="24"/>
        </w:rPr>
        <w:t xml:space="preserve"> and employees) are bound by written confidentiality agreements with terms and conditions that are no less restrictive than those contained in this section. </w:t>
      </w:r>
      <w:r w:rsidR="00A31594">
        <w:rPr>
          <w:rFonts w:ascii="Arial" w:hAnsi="Arial" w:cs="Arial"/>
          <w:color w:val="auto"/>
          <w:szCs w:val="24"/>
        </w:rPr>
        <w:t xml:space="preserve"> </w:t>
      </w:r>
      <w:r w:rsidR="00A31594" w:rsidRPr="00AB2E94">
        <w:rPr>
          <w:rFonts w:ascii="Arial" w:hAnsi="Arial" w:cs="Arial"/>
          <w:color w:val="auto"/>
          <w:szCs w:val="24"/>
        </w:rPr>
        <w:t xml:space="preserve">Without limiting the foregoing, the Receiving Party agrees that it will exercise at least the same standard of care in protecting the confidentiality of the Disclosing Party’s Confidential Information as it does with its own Confidential Information of a similar nature, but in any event, no less than reasonable care.  </w:t>
      </w:r>
    </w:p>
    <w:p w14:paraId="5F6FF31C" w14:textId="77777777" w:rsidR="00A31594" w:rsidRPr="00AB2E94" w:rsidRDefault="00A31594" w:rsidP="00456A0E">
      <w:pPr>
        <w:ind w:firstLine="720"/>
        <w:jc w:val="both"/>
        <w:rPr>
          <w:rFonts w:ascii="Arial" w:hAnsi="Arial" w:cs="Arial"/>
          <w:color w:val="auto"/>
          <w:szCs w:val="24"/>
        </w:rPr>
      </w:pPr>
    </w:p>
    <w:p w14:paraId="5F6FF31D" w14:textId="508E0F74" w:rsidR="00A31594" w:rsidRPr="00FA757A" w:rsidRDefault="00F131A0" w:rsidP="00D41787">
      <w:pPr>
        <w:jc w:val="both"/>
        <w:rPr>
          <w:rFonts w:ascii="Arial" w:hAnsi="Arial" w:cs="Arial"/>
          <w:color w:val="auto"/>
          <w:szCs w:val="24"/>
        </w:rPr>
      </w:pPr>
      <w:r>
        <w:rPr>
          <w:rFonts w:ascii="Arial" w:hAnsi="Arial" w:cs="Arial"/>
          <w:color w:val="auto"/>
          <w:szCs w:val="24"/>
        </w:rPr>
        <w:tab/>
        <w:t>(C)</w:t>
      </w:r>
      <w:r>
        <w:rPr>
          <w:rFonts w:ascii="Arial" w:hAnsi="Arial" w:cs="Arial"/>
          <w:color w:val="auto"/>
          <w:szCs w:val="24"/>
        </w:rPr>
        <w:tab/>
      </w:r>
      <w:r w:rsidR="00A31594" w:rsidRPr="00AB2E94">
        <w:rPr>
          <w:rFonts w:ascii="Arial" w:hAnsi="Arial" w:cs="Arial"/>
          <w:color w:val="auto"/>
          <w:szCs w:val="24"/>
        </w:rPr>
        <w:t xml:space="preserve">Confidential Information for purposes of this </w:t>
      </w:r>
      <w:r w:rsidR="00E86A06">
        <w:rPr>
          <w:rFonts w:ascii="Arial" w:hAnsi="Arial" w:cs="Arial"/>
          <w:color w:val="auto"/>
          <w:szCs w:val="24"/>
        </w:rPr>
        <w:t xml:space="preserve">Agreement </w:t>
      </w:r>
      <w:r w:rsidR="00A31594" w:rsidRPr="00AB2E94">
        <w:rPr>
          <w:rFonts w:ascii="Arial" w:hAnsi="Arial" w:cs="Arial"/>
          <w:color w:val="auto"/>
          <w:szCs w:val="24"/>
        </w:rPr>
        <w:t xml:space="preserve">shall not include information if and only to the extent that the Receiving Party establishes that the information: (i) is or becomes a part of the public domain through no act or omission of the Receiving Party; (ii) was in the Receiving Party’s lawful possession prior to the disclosure and had not been obtained by the Receiving Party either directly or indirectly from the Disclosing Party; or (iii) is lawfully disclosed to the Receiving Party by a third party without restriction on disclosure.  Confidential Information may also be disclosed by the Receiving Party pursuant to a </w:t>
      </w:r>
      <w:r w:rsidR="00A31594" w:rsidRPr="00AB2E94">
        <w:rPr>
          <w:rFonts w:ascii="Arial" w:hAnsi="Arial" w:cs="Arial"/>
          <w:color w:val="auto"/>
          <w:szCs w:val="24"/>
        </w:rPr>
        <w:lastRenderedPageBreak/>
        <w:t xml:space="preserve">requirement of a governmental agency, regulatory body or by operation of law, provided that the recipient shall disclose only that part of the Confidential Information that it is required to disclose and shall notify the Disclosing Party prior to such disclosure in a timely fashion in order to permit the Disclosing Party to lawfully attempt to prevent or restrict such disclosure should it so elect, and shall </w:t>
      </w:r>
      <w:r w:rsidR="00A31594" w:rsidRPr="00FA757A">
        <w:rPr>
          <w:rFonts w:ascii="Arial" w:hAnsi="Arial" w:cs="Arial"/>
          <w:color w:val="auto"/>
          <w:szCs w:val="24"/>
        </w:rPr>
        <w:t>take all other reasonable and lawful measures to ensure the continued confidential treatment of the same by the party to which the Confidential Information is disclosed.</w:t>
      </w:r>
    </w:p>
    <w:p w14:paraId="5F6FF31E" w14:textId="77777777" w:rsidR="00A31594" w:rsidRPr="00FA757A" w:rsidRDefault="00A31594" w:rsidP="00456A0E">
      <w:pPr>
        <w:ind w:firstLine="720"/>
        <w:jc w:val="both"/>
        <w:rPr>
          <w:rFonts w:ascii="Arial" w:hAnsi="Arial" w:cs="Arial"/>
          <w:color w:val="auto"/>
          <w:szCs w:val="24"/>
        </w:rPr>
      </w:pPr>
    </w:p>
    <w:p w14:paraId="5F6FF31F" w14:textId="39A633D1" w:rsidR="00A31594" w:rsidRDefault="00F131A0"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Pr>
          <w:rFonts w:ascii="Arial" w:hAnsi="Arial" w:cs="Arial"/>
          <w:color w:val="auto"/>
        </w:rPr>
        <w:tab/>
        <w:t>(D)</w:t>
      </w:r>
      <w:r>
        <w:rPr>
          <w:rFonts w:ascii="Arial" w:hAnsi="Arial" w:cs="Arial"/>
          <w:color w:val="auto"/>
        </w:rPr>
        <w:tab/>
      </w:r>
      <w:r w:rsidR="00A31594" w:rsidRPr="00562E5F">
        <w:rPr>
          <w:rFonts w:ascii="Arial" w:hAnsi="Arial" w:cs="Arial"/>
          <w:color w:val="auto"/>
        </w:rPr>
        <w:t xml:space="preserve">Any provision herein to the contrary notwithstanding, </w:t>
      </w:r>
      <w:r w:rsidR="00C81683">
        <w:rPr>
          <w:rFonts w:ascii="Arial" w:hAnsi="Arial" w:cs="Arial"/>
          <w:color w:val="auto"/>
        </w:rPr>
        <w:t>the Companies</w:t>
      </w:r>
      <w:r w:rsidR="00A31594" w:rsidRPr="00562E5F">
        <w:rPr>
          <w:rFonts w:ascii="Arial" w:hAnsi="Arial" w:cs="Arial"/>
          <w:color w:val="auto"/>
        </w:rPr>
        <w:t xml:space="preserve"> may disclose Confidential Information to the Commission, the </w:t>
      </w:r>
      <w:r w:rsidR="00E86A06">
        <w:rPr>
          <w:rFonts w:ascii="Arial" w:hAnsi="Arial" w:cs="Arial"/>
          <w:color w:val="auto"/>
        </w:rPr>
        <w:t>Division of Consumer Advocacy of the Department of Commerce and Consumer Affairs of the State of Hawai‘i (“</w:t>
      </w:r>
      <w:r w:rsidR="00A31594" w:rsidRPr="00D41787">
        <w:rPr>
          <w:rFonts w:ascii="Arial" w:hAnsi="Arial" w:cs="Arial"/>
          <w:color w:val="auto"/>
          <w:u w:val="single"/>
        </w:rPr>
        <w:t>Consumer Advocate</w:t>
      </w:r>
      <w:r w:rsidR="00E86A06">
        <w:rPr>
          <w:rFonts w:ascii="Arial" w:hAnsi="Arial" w:cs="Arial"/>
          <w:color w:val="auto"/>
        </w:rPr>
        <w:t>”)</w:t>
      </w:r>
      <w:r w:rsidR="00A31594" w:rsidRPr="00562E5F">
        <w:rPr>
          <w:rFonts w:ascii="Arial" w:hAnsi="Arial" w:cs="Arial"/>
          <w:color w:val="auto"/>
        </w:rPr>
        <w:t>, and/or any other governmental regulatory agency with notice to, but without need of prior consent by S</w:t>
      </w:r>
      <w:r w:rsidR="00E9145F">
        <w:rPr>
          <w:rFonts w:ascii="Arial" w:hAnsi="Arial" w:cs="Arial"/>
          <w:color w:val="auto"/>
        </w:rPr>
        <w:t>eller</w:t>
      </w:r>
      <w:r w:rsidR="00A31594" w:rsidRPr="00562E5F">
        <w:rPr>
          <w:rFonts w:ascii="Arial" w:hAnsi="Arial" w:cs="Arial"/>
          <w:color w:val="auto"/>
        </w:rPr>
        <w:t xml:space="preserve">, provided that </w:t>
      </w:r>
      <w:r w:rsidR="00C81683">
        <w:rPr>
          <w:rFonts w:ascii="Arial" w:hAnsi="Arial" w:cs="Arial"/>
          <w:color w:val="auto"/>
        </w:rPr>
        <w:t>the Companies</w:t>
      </w:r>
      <w:r w:rsidR="00A31594" w:rsidRPr="00562E5F">
        <w:rPr>
          <w:rFonts w:ascii="Arial" w:hAnsi="Arial" w:cs="Arial"/>
          <w:color w:val="auto"/>
        </w:rPr>
        <w:t xml:space="preserve"> take reasonable steps to obtain approval to submit the same under seal or under other procedures designed to preserve the confidentiality of the Confidential Information.</w:t>
      </w:r>
    </w:p>
    <w:p w14:paraId="5F6FF320" w14:textId="77777777" w:rsidR="00A31594" w:rsidRDefault="00A315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5F6FF321" w14:textId="77777777" w:rsidR="00A31594" w:rsidRPr="0014280C" w:rsidRDefault="00A31594" w:rsidP="00456A0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line="240" w:lineRule="atLeast"/>
        <w:rPr>
          <w:rFonts w:ascii="Arial" w:hAnsi="Arial" w:cs="Arial"/>
          <w:b/>
          <w:color w:val="auto"/>
        </w:rPr>
      </w:pPr>
      <w:bookmarkStart w:id="11" w:name="OLE_LINK12"/>
      <w:bookmarkStart w:id="12" w:name="OLE_LINK13"/>
      <w:r w:rsidRPr="0014280C">
        <w:rPr>
          <w:rFonts w:ascii="Arial" w:hAnsi="Arial" w:cs="Arial"/>
          <w:b/>
          <w:color w:val="auto"/>
          <w:szCs w:val="22"/>
        </w:rPr>
        <w:t>Section 17.10</w:t>
      </w:r>
      <w:r w:rsidRPr="0014280C">
        <w:rPr>
          <w:rFonts w:ascii="Arial" w:hAnsi="Arial" w:cs="Arial"/>
          <w:b/>
          <w:color w:val="auto"/>
          <w:szCs w:val="22"/>
        </w:rPr>
        <w:tab/>
      </w:r>
      <w:r w:rsidR="00865F5B" w:rsidRPr="00865F5B">
        <w:rPr>
          <w:rFonts w:ascii="Arial" w:hAnsi="Arial" w:cs="Arial"/>
          <w:b/>
          <w:color w:val="auto"/>
          <w:szCs w:val="22"/>
        </w:rPr>
        <w:t xml:space="preserve">  </w:t>
      </w:r>
      <w:bookmarkStart w:id="13" w:name="_Hlk75445198"/>
      <w:r w:rsidRPr="0014280C">
        <w:rPr>
          <w:rFonts w:ascii="Arial" w:hAnsi="Arial" w:cs="Arial"/>
          <w:b/>
          <w:color w:val="auto"/>
          <w:szCs w:val="22"/>
          <w:u w:val="single"/>
        </w:rPr>
        <w:t>Financial Compliance/Capital Lease/No Consolidation</w:t>
      </w:r>
      <w:bookmarkEnd w:id="13"/>
      <w:r w:rsidRPr="0014280C">
        <w:rPr>
          <w:rFonts w:ascii="Arial" w:hAnsi="Arial" w:cs="Arial"/>
          <w:b/>
          <w:color w:val="auto"/>
          <w:u w:val="single"/>
        </w:rPr>
        <w:t>:</w:t>
      </w:r>
      <w:bookmarkEnd w:id="11"/>
      <w:bookmarkEnd w:id="12"/>
      <w:r w:rsidRPr="0014280C">
        <w:rPr>
          <w:rFonts w:ascii="Arial" w:hAnsi="Arial" w:cs="Arial"/>
          <w:b/>
          <w:color w:val="auto"/>
        </w:rPr>
        <w:t xml:space="preserve"> </w:t>
      </w:r>
    </w:p>
    <w:p w14:paraId="5F6FF322" w14:textId="29D785A5" w:rsidR="00A31594" w:rsidRDefault="00F131A0" w:rsidP="00456A0E">
      <w:pPr>
        <w:rPr>
          <w:rFonts w:ascii="Arial" w:hAnsi="Arial" w:cs="Arial"/>
          <w:b/>
          <w:iCs/>
          <w:color w:val="auto"/>
          <w:szCs w:val="22"/>
        </w:rPr>
      </w:pPr>
      <w:r>
        <w:rPr>
          <w:rFonts w:ascii="Arial" w:hAnsi="Arial" w:cs="Arial"/>
          <w:iCs/>
          <w:color w:val="auto"/>
          <w:szCs w:val="22"/>
        </w:rPr>
        <w:tab/>
        <w:t>(A)</w:t>
      </w:r>
      <w:r>
        <w:rPr>
          <w:rFonts w:ascii="Arial" w:hAnsi="Arial" w:cs="Arial"/>
          <w:iCs/>
          <w:color w:val="auto"/>
          <w:szCs w:val="22"/>
        </w:rPr>
        <w:tab/>
      </w:r>
      <w:r w:rsidR="00E86A06" w:rsidRPr="00D41787">
        <w:rPr>
          <w:rFonts w:ascii="Arial" w:hAnsi="Arial" w:cs="Arial"/>
          <w:iCs/>
          <w:color w:val="auto"/>
          <w:szCs w:val="22"/>
          <w:u w:val="single"/>
        </w:rPr>
        <w:t>Financial Compliance</w:t>
      </w:r>
      <w:r w:rsidR="00E86A06">
        <w:rPr>
          <w:rFonts w:ascii="Arial" w:hAnsi="Arial" w:cs="Arial"/>
          <w:iCs/>
          <w:color w:val="auto"/>
          <w:szCs w:val="22"/>
        </w:rPr>
        <w:t xml:space="preserve">.  </w:t>
      </w:r>
      <w:r w:rsidR="00A31594">
        <w:rPr>
          <w:rFonts w:ascii="Arial" w:hAnsi="Arial" w:cs="Arial"/>
          <w:iCs/>
          <w:color w:val="auto"/>
          <w:szCs w:val="22"/>
        </w:rPr>
        <w:t>S</w:t>
      </w:r>
      <w:r w:rsidR="00E9145F">
        <w:rPr>
          <w:rFonts w:ascii="Arial" w:hAnsi="Arial" w:cs="Arial"/>
          <w:iCs/>
          <w:color w:val="auto"/>
          <w:szCs w:val="22"/>
        </w:rPr>
        <w:t>eller</w:t>
      </w:r>
      <w:r w:rsidR="00A31594">
        <w:rPr>
          <w:rFonts w:ascii="Arial" w:hAnsi="Arial" w:cs="Arial"/>
          <w:iCs/>
          <w:color w:val="auto"/>
          <w:szCs w:val="22"/>
        </w:rPr>
        <w:t xml:space="preserve"> shall provide or cause to be provided to </w:t>
      </w:r>
      <w:r w:rsidR="00C81683">
        <w:rPr>
          <w:rFonts w:ascii="Arial" w:hAnsi="Arial" w:cs="Arial"/>
          <w:iCs/>
          <w:color w:val="auto"/>
          <w:szCs w:val="22"/>
        </w:rPr>
        <w:t>the Companies</w:t>
      </w:r>
      <w:r w:rsidR="00A31594">
        <w:rPr>
          <w:rFonts w:ascii="Arial" w:hAnsi="Arial" w:cs="Arial"/>
          <w:iCs/>
          <w:color w:val="auto"/>
          <w:szCs w:val="22"/>
        </w:rPr>
        <w:t xml:space="preserve"> on a timely basis, as reasonably determined by </w:t>
      </w:r>
      <w:r w:rsidR="00C81683">
        <w:rPr>
          <w:rFonts w:ascii="Arial" w:hAnsi="Arial" w:cs="Arial"/>
          <w:iCs/>
          <w:color w:val="auto"/>
          <w:szCs w:val="22"/>
        </w:rPr>
        <w:t>the Companies</w:t>
      </w:r>
      <w:r w:rsidR="00A31594">
        <w:rPr>
          <w:rFonts w:ascii="Arial" w:hAnsi="Arial" w:cs="Arial"/>
          <w:iCs/>
          <w:color w:val="auto"/>
          <w:szCs w:val="22"/>
        </w:rPr>
        <w:t xml:space="preserve">, all information, including but not limited to information that may be obtained in any audit referred to below (“Information”), reasonably requested by </w:t>
      </w:r>
      <w:r w:rsidR="00C81683">
        <w:rPr>
          <w:rFonts w:ascii="Arial" w:hAnsi="Arial" w:cs="Arial"/>
          <w:iCs/>
          <w:color w:val="auto"/>
          <w:szCs w:val="22"/>
        </w:rPr>
        <w:t>the Companies</w:t>
      </w:r>
      <w:r w:rsidR="00A31594">
        <w:rPr>
          <w:rFonts w:ascii="Arial" w:hAnsi="Arial" w:cs="Arial"/>
          <w:iCs/>
          <w:color w:val="auto"/>
          <w:szCs w:val="22"/>
        </w:rPr>
        <w:t xml:space="preserve"> for purposes of permitting </w:t>
      </w:r>
      <w:r w:rsidR="00C81683">
        <w:rPr>
          <w:rFonts w:ascii="Arial" w:hAnsi="Arial" w:cs="Arial"/>
          <w:iCs/>
          <w:color w:val="auto"/>
          <w:szCs w:val="22"/>
        </w:rPr>
        <w:t>the Companies</w:t>
      </w:r>
      <w:r w:rsidR="00A31594">
        <w:rPr>
          <w:rFonts w:ascii="Arial" w:hAnsi="Arial" w:cs="Arial"/>
          <w:iCs/>
          <w:color w:val="auto"/>
          <w:szCs w:val="22"/>
        </w:rPr>
        <w:t xml:space="preserve"> and its parent company, Hawaiian Electric Industries ("</w:t>
      </w:r>
      <w:r w:rsidR="00A31594" w:rsidRPr="00D41787">
        <w:rPr>
          <w:rFonts w:ascii="Arial" w:hAnsi="Arial" w:cs="Arial"/>
          <w:iCs/>
          <w:color w:val="auto"/>
          <w:szCs w:val="22"/>
          <w:u w:val="single"/>
        </w:rPr>
        <w:t>HEI</w:t>
      </w:r>
      <w:r w:rsidR="00A31594">
        <w:rPr>
          <w:rFonts w:ascii="Arial" w:hAnsi="Arial" w:cs="Arial"/>
          <w:iCs/>
          <w:color w:val="auto"/>
          <w:szCs w:val="22"/>
        </w:rPr>
        <w:t>"), to comply with the requirements (initial and on-going) of (</w:t>
      </w:r>
      <w:r w:rsidR="000A376D">
        <w:rPr>
          <w:rFonts w:ascii="Arial" w:hAnsi="Arial" w:cs="Arial"/>
          <w:iCs/>
          <w:color w:val="auto"/>
          <w:szCs w:val="22"/>
        </w:rPr>
        <w:t>i</w:t>
      </w:r>
      <w:r w:rsidR="00A31594">
        <w:rPr>
          <w:rFonts w:ascii="Arial" w:hAnsi="Arial" w:cs="Arial"/>
          <w:iCs/>
          <w:color w:val="auto"/>
          <w:szCs w:val="22"/>
        </w:rPr>
        <w:t xml:space="preserve">) </w:t>
      </w:r>
      <w:r w:rsidR="00A31594">
        <w:rPr>
          <w:rFonts w:ascii="Arial" w:hAnsi="Arial" w:cs="Arial"/>
          <w:color w:val="auto"/>
          <w:szCs w:val="22"/>
        </w:rPr>
        <w:t>identifying variable interest entities and determining primary beneficiaries under the accounting principles of Financial Accounting Standards Board (“</w:t>
      </w:r>
      <w:r w:rsidR="00A31594" w:rsidRPr="00D41787">
        <w:rPr>
          <w:rFonts w:ascii="Arial" w:hAnsi="Arial" w:cs="Arial"/>
          <w:color w:val="auto"/>
          <w:szCs w:val="22"/>
          <w:u w:val="single"/>
        </w:rPr>
        <w:t>FASB</w:t>
      </w:r>
      <w:r w:rsidR="00A31594">
        <w:rPr>
          <w:rFonts w:ascii="Arial" w:hAnsi="Arial" w:cs="Arial"/>
          <w:color w:val="auto"/>
          <w:szCs w:val="22"/>
        </w:rPr>
        <w:t>”) Accounting Standards Codification (“</w:t>
      </w:r>
      <w:r w:rsidR="00A31594" w:rsidRPr="00D41787">
        <w:rPr>
          <w:rFonts w:ascii="Arial" w:hAnsi="Arial" w:cs="Arial"/>
          <w:color w:val="auto"/>
          <w:szCs w:val="22"/>
          <w:u w:val="single"/>
        </w:rPr>
        <w:t>ASC</w:t>
      </w:r>
      <w:r w:rsidR="00A31594">
        <w:rPr>
          <w:rFonts w:ascii="Arial" w:hAnsi="Arial" w:cs="Arial"/>
          <w:color w:val="auto"/>
          <w:szCs w:val="22"/>
        </w:rPr>
        <w:t>”) 810, Consolidation (“</w:t>
      </w:r>
      <w:r w:rsidR="00A31594" w:rsidRPr="00D41787">
        <w:rPr>
          <w:rFonts w:ascii="Arial" w:hAnsi="Arial" w:cs="Arial"/>
          <w:color w:val="auto"/>
          <w:szCs w:val="22"/>
          <w:u w:val="single"/>
        </w:rPr>
        <w:t>FASB ASC 810</w:t>
      </w:r>
      <w:r w:rsidR="00A31594">
        <w:rPr>
          <w:rFonts w:ascii="Arial" w:hAnsi="Arial" w:cs="Arial"/>
          <w:color w:val="auto"/>
          <w:szCs w:val="22"/>
        </w:rPr>
        <w:t>”)</w:t>
      </w:r>
      <w:r w:rsidR="00A31594">
        <w:rPr>
          <w:rFonts w:ascii="Arial" w:hAnsi="Arial" w:cs="Arial"/>
          <w:iCs/>
          <w:color w:val="auto"/>
          <w:szCs w:val="22"/>
        </w:rPr>
        <w:t>, (</w:t>
      </w:r>
      <w:r w:rsidR="000A376D">
        <w:rPr>
          <w:rFonts w:ascii="Arial" w:hAnsi="Arial" w:cs="Arial"/>
          <w:iCs/>
          <w:color w:val="auto"/>
          <w:szCs w:val="22"/>
        </w:rPr>
        <w:t>ii</w:t>
      </w:r>
      <w:r w:rsidR="00A31594">
        <w:rPr>
          <w:rFonts w:ascii="Arial" w:hAnsi="Arial" w:cs="Arial"/>
          <w:iCs/>
          <w:color w:val="auto"/>
          <w:szCs w:val="22"/>
        </w:rPr>
        <w:t>) Section 404 of the Sarbanes-Oxley Act of 2002 (“</w:t>
      </w:r>
      <w:r w:rsidR="00A31594" w:rsidRPr="00D41787">
        <w:rPr>
          <w:rFonts w:ascii="Arial" w:hAnsi="Arial" w:cs="Arial"/>
          <w:iCs/>
          <w:color w:val="auto"/>
          <w:szCs w:val="22"/>
          <w:u w:val="single"/>
        </w:rPr>
        <w:t>SOX 404</w:t>
      </w:r>
      <w:r w:rsidR="00A31594">
        <w:rPr>
          <w:rFonts w:ascii="Arial" w:hAnsi="Arial" w:cs="Arial"/>
          <w:iCs/>
          <w:color w:val="auto"/>
          <w:szCs w:val="22"/>
        </w:rPr>
        <w:t>”), (</w:t>
      </w:r>
      <w:r w:rsidR="000A376D">
        <w:rPr>
          <w:rFonts w:ascii="Arial" w:hAnsi="Arial" w:cs="Arial"/>
          <w:iCs/>
          <w:color w:val="auto"/>
          <w:szCs w:val="22"/>
        </w:rPr>
        <w:t>iii</w:t>
      </w:r>
      <w:r w:rsidR="00A31594">
        <w:rPr>
          <w:rFonts w:ascii="Arial" w:hAnsi="Arial" w:cs="Arial"/>
          <w:iCs/>
          <w:color w:val="auto"/>
          <w:szCs w:val="22"/>
        </w:rPr>
        <w:t>) FASB  ASC 840 Leases ("</w:t>
      </w:r>
      <w:r w:rsidR="00A31594" w:rsidRPr="00D41787">
        <w:rPr>
          <w:rFonts w:ascii="Arial" w:hAnsi="Arial" w:cs="Arial"/>
          <w:iCs/>
          <w:color w:val="auto"/>
          <w:szCs w:val="22"/>
          <w:u w:val="single"/>
        </w:rPr>
        <w:t>FASB ASC 840</w:t>
      </w:r>
      <w:r w:rsidR="00A31594">
        <w:rPr>
          <w:rFonts w:ascii="Arial" w:hAnsi="Arial" w:cs="Arial"/>
          <w:iCs/>
          <w:color w:val="auto"/>
          <w:szCs w:val="22"/>
        </w:rPr>
        <w:t>"), and (</w:t>
      </w:r>
      <w:r w:rsidR="000A376D">
        <w:rPr>
          <w:rFonts w:ascii="Arial" w:hAnsi="Arial" w:cs="Arial"/>
          <w:iCs/>
          <w:color w:val="auto"/>
          <w:szCs w:val="22"/>
        </w:rPr>
        <w:t>iv</w:t>
      </w:r>
      <w:r w:rsidR="00A31594">
        <w:rPr>
          <w:rFonts w:ascii="Arial" w:hAnsi="Arial" w:cs="Arial"/>
          <w:iCs/>
          <w:color w:val="auto"/>
          <w:szCs w:val="22"/>
        </w:rPr>
        <w:t xml:space="preserve">) all clarifications, interpretations and revisions of and regulations implementing FASB ASC 810, SOX 404, and  FASB ASC 840, Securities and Exchange Commission, the Public Company Accounting Oversight Board, Emerging Issues Task Force or other governing agencies.  In addition, if required by </w:t>
      </w:r>
      <w:r w:rsidR="00C81683">
        <w:rPr>
          <w:rFonts w:ascii="Arial" w:hAnsi="Arial" w:cs="Arial"/>
          <w:iCs/>
          <w:color w:val="auto"/>
          <w:szCs w:val="22"/>
        </w:rPr>
        <w:t>the Companies</w:t>
      </w:r>
      <w:r w:rsidR="00A31594">
        <w:rPr>
          <w:rFonts w:ascii="Arial" w:hAnsi="Arial" w:cs="Arial"/>
          <w:iCs/>
          <w:color w:val="auto"/>
          <w:szCs w:val="22"/>
        </w:rPr>
        <w:t xml:space="preserve"> in order to meet its compliance obligations, S</w:t>
      </w:r>
      <w:r w:rsidR="00E9145F">
        <w:rPr>
          <w:rFonts w:ascii="Arial" w:hAnsi="Arial" w:cs="Arial"/>
          <w:iCs/>
          <w:color w:val="auto"/>
          <w:szCs w:val="22"/>
        </w:rPr>
        <w:t>eller</w:t>
      </w:r>
      <w:r w:rsidR="00A31594">
        <w:rPr>
          <w:rFonts w:ascii="Arial" w:hAnsi="Arial" w:cs="Arial"/>
          <w:iCs/>
          <w:color w:val="auto"/>
          <w:szCs w:val="22"/>
        </w:rPr>
        <w:t xml:space="preserve"> shall allow </w:t>
      </w:r>
      <w:r w:rsidR="00C81683">
        <w:rPr>
          <w:rFonts w:ascii="Arial" w:hAnsi="Arial" w:cs="Arial"/>
          <w:iCs/>
          <w:color w:val="auto"/>
          <w:szCs w:val="22"/>
        </w:rPr>
        <w:t>the Companies</w:t>
      </w:r>
      <w:r w:rsidR="00A31594">
        <w:rPr>
          <w:rFonts w:ascii="Arial" w:hAnsi="Arial" w:cs="Arial"/>
          <w:iCs/>
          <w:color w:val="auto"/>
          <w:szCs w:val="22"/>
        </w:rPr>
        <w:t xml:space="preserve"> or its independent auditor, to audit, to the extent reasonably required, S</w:t>
      </w:r>
      <w:r w:rsidR="00E9145F">
        <w:rPr>
          <w:rFonts w:ascii="Arial" w:hAnsi="Arial" w:cs="Arial"/>
          <w:iCs/>
          <w:color w:val="auto"/>
          <w:szCs w:val="22"/>
        </w:rPr>
        <w:t>eller</w:t>
      </w:r>
      <w:r w:rsidR="00A31594">
        <w:rPr>
          <w:rFonts w:ascii="Arial" w:hAnsi="Arial" w:cs="Arial"/>
          <w:iCs/>
          <w:color w:val="auto"/>
          <w:szCs w:val="22"/>
        </w:rPr>
        <w:t xml:space="preserve">’s financial records, including its system of internal controls over financial reporting; provided that </w:t>
      </w:r>
      <w:r w:rsidR="00C81683">
        <w:rPr>
          <w:rFonts w:ascii="Arial" w:hAnsi="Arial" w:cs="Arial"/>
          <w:iCs/>
          <w:color w:val="auto"/>
          <w:szCs w:val="22"/>
        </w:rPr>
        <w:t>the Companies</w:t>
      </w:r>
      <w:r w:rsidR="00A31594">
        <w:rPr>
          <w:rFonts w:ascii="Arial" w:hAnsi="Arial" w:cs="Arial"/>
          <w:iCs/>
          <w:color w:val="auto"/>
          <w:szCs w:val="22"/>
        </w:rPr>
        <w:t xml:space="preserve"> shall be responsible for all costs associated with the foregoing, including but not limited to S</w:t>
      </w:r>
      <w:r w:rsidR="00E9145F">
        <w:rPr>
          <w:rFonts w:ascii="Arial" w:hAnsi="Arial" w:cs="Arial"/>
          <w:iCs/>
          <w:color w:val="auto"/>
          <w:szCs w:val="22"/>
        </w:rPr>
        <w:t>eller</w:t>
      </w:r>
      <w:r w:rsidR="00A31594">
        <w:rPr>
          <w:rFonts w:ascii="Arial" w:hAnsi="Arial" w:cs="Arial"/>
          <w:iCs/>
          <w:color w:val="auto"/>
          <w:szCs w:val="22"/>
        </w:rPr>
        <w:t xml:space="preserve">'s reasonable internal costs.    </w:t>
      </w:r>
    </w:p>
    <w:p w14:paraId="5F6FF323" w14:textId="77777777" w:rsidR="00A31594" w:rsidRDefault="00A31594" w:rsidP="00456A0E">
      <w:pPr>
        <w:rPr>
          <w:rFonts w:ascii="Arial" w:hAnsi="Arial" w:cs="Arial"/>
          <w:iCs/>
          <w:color w:val="auto"/>
          <w:szCs w:val="22"/>
        </w:rPr>
      </w:pPr>
    </w:p>
    <w:p w14:paraId="5F6FF324" w14:textId="02BA8147" w:rsidR="00A31594" w:rsidRDefault="00F131A0" w:rsidP="00456A0E">
      <w:pPr>
        <w:rPr>
          <w:rFonts w:ascii="Arial" w:hAnsi="Arial" w:cs="Arial"/>
          <w:color w:val="auto"/>
          <w:szCs w:val="22"/>
        </w:rPr>
      </w:pPr>
      <w:r>
        <w:rPr>
          <w:rFonts w:ascii="Arial" w:hAnsi="Arial" w:cs="Arial"/>
          <w:iCs/>
          <w:color w:val="auto"/>
          <w:szCs w:val="22"/>
        </w:rPr>
        <w:tab/>
        <w:t>(B)</w:t>
      </w:r>
      <w:r>
        <w:rPr>
          <w:rFonts w:ascii="Arial" w:hAnsi="Arial" w:cs="Arial"/>
          <w:iCs/>
          <w:color w:val="auto"/>
          <w:szCs w:val="22"/>
        </w:rPr>
        <w:tab/>
      </w:r>
      <w:r w:rsidR="00A31594">
        <w:rPr>
          <w:rFonts w:ascii="Arial" w:hAnsi="Arial" w:cs="Arial"/>
          <w:color w:val="auto"/>
          <w:szCs w:val="22"/>
        </w:rPr>
        <w:t>If there is a change in circumstances during the Term</w:t>
      </w:r>
      <w:r>
        <w:rPr>
          <w:rFonts w:ascii="Arial" w:hAnsi="Arial" w:cs="Arial"/>
          <w:color w:val="auto"/>
          <w:szCs w:val="22"/>
        </w:rPr>
        <w:t xml:space="preserve"> or any Extension</w:t>
      </w:r>
      <w:r w:rsidR="00A31594">
        <w:rPr>
          <w:rFonts w:ascii="Arial" w:hAnsi="Arial" w:cs="Arial"/>
          <w:color w:val="auto"/>
          <w:szCs w:val="22"/>
        </w:rPr>
        <w:t xml:space="preserve"> that would trigger consolidation of S</w:t>
      </w:r>
      <w:r w:rsidR="00E9145F">
        <w:rPr>
          <w:rFonts w:ascii="Arial" w:hAnsi="Arial" w:cs="Arial"/>
          <w:color w:val="auto"/>
          <w:szCs w:val="22"/>
        </w:rPr>
        <w:t>eller</w:t>
      </w:r>
      <w:r w:rsidR="00A31594">
        <w:rPr>
          <w:rFonts w:ascii="Arial" w:hAnsi="Arial" w:cs="Arial"/>
          <w:color w:val="auto"/>
          <w:szCs w:val="22"/>
        </w:rPr>
        <w:t xml:space="preserve">’s finances on to </w:t>
      </w:r>
      <w:r w:rsidR="00C81683">
        <w:rPr>
          <w:rFonts w:ascii="Arial" w:hAnsi="Arial" w:cs="Arial"/>
          <w:color w:val="auto"/>
          <w:szCs w:val="22"/>
        </w:rPr>
        <w:t>the Companie</w:t>
      </w:r>
      <w:r w:rsidR="00A31594">
        <w:rPr>
          <w:rFonts w:ascii="Arial" w:hAnsi="Arial" w:cs="Arial"/>
          <w:color w:val="auto"/>
          <w:szCs w:val="22"/>
        </w:rPr>
        <w:t>s</w:t>
      </w:r>
      <w:r w:rsidR="00C81683">
        <w:rPr>
          <w:rFonts w:ascii="Arial" w:hAnsi="Arial" w:cs="Arial"/>
          <w:color w:val="auto"/>
          <w:szCs w:val="22"/>
        </w:rPr>
        <w:t>’</w:t>
      </w:r>
      <w:r w:rsidR="00A31594">
        <w:rPr>
          <w:rFonts w:ascii="Arial" w:hAnsi="Arial" w:cs="Arial"/>
          <w:color w:val="auto"/>
          <w:szCs w:val="22"/>
        </w:rPr>
        <w:t xml:space="preserve"> balance sheet, and such consolidation is not attributable to </w:t>
      </w:r>
      <w:r w:rsidR="00C81683">
        <w:rPr>
          <w:rFonts w:ascii="Arial" w:hAnsi="Arial" w:cs="Arial"/>
          <w:color w:val="auto"/>
          <w:szCs w:val="22"/>
        </w:rPr>
        <w:t>the Companies’</w:t>
      </w:r>
      <w:r w:rsidR="00A31594">
        <w:rPr>
          <w:rFonts w:ascii="Arial" w:hAnsi="Arial" w:cs="Arial"/>
          <w:color w:val="auto"/>
          <w:szCs w:val="22"/>
        </w:rPr>
        <w:t xml:space="preserve"> fault, then the Parties will take all commercially reasonable steps, including modification of the </w:t>
      </w:r>
      <w:r w:rsidR="002A1916">
        <w:rPr>
          <w:rFonts w:ascii="Arial" w:hAnsi="Arial" w:cs="Arial"/>
          <w:color w:val="auto"/>
          <w:szCs w:val="22"/>
        </w:rPr>
        <w:t>Agreement</w:t>
      </w:r>
      <w:r w:rsidR="00A31594">
        <w:rPr>
          <w:rFonts w:ascii="Arial" w:hAnsi="Arial" w:cs="Arial"/>
          <w:color w:val="auto"/>
          <w:szCs w:val="22"/>
        </w:rPr>
        <w:t>, to eliminate the consolidation, while preserving the economic “benefit of the bargain” to both Parties.  Notwithstanding the foregoing, if for any reason, at any time during the Term</w:t>
      </w:r>
      <w:r>
        <w:rPr>
          <w:rFonts w:ascii="Arial" w:hAnsi="Arial" w:cs="Arial"/>
          <w:color w:val="auto"/>
          <w:szCs w:val="22"/>
        </w:rPr>
        <w:t xml:space="preserve"> or any Extension</w:t>
      </w:r>
      <w:r w:rsidR="00A31594">
        <w:rPr>
          <w:rFonts w:ascii="Arial" w:hAnsi="Arial" w:cs="Arial"/>
          <w:color w:val="auto"/>
          <w:szCs w:val="22"/>
        </w:rPr>
        <w:t xml:space="preserve">, </w:t>
      </w:r>
      <w:r w:rsidR="00C81683">
        <w:rPr>
          <w:rFonts w:ascii="Arial" w:hAnsi="Arial" w:cs="Arial"/>
          <w:color w:val="auto"/>
          <w:szCs w:val="22"/>
        </w:rPr>
        <w:t>the Companies</w:t>
      </w:r>
      <w:r w:rsidR="00A31594">
        <w:rPr>
          <w:rFonts w:ascii="Arial" w:hAnsi="Arial" w:cs="Arial"/>
          <w:color w:val="auto"/>
          <w:szCs w:val="22"/>
        </w:rPr>
        <w:t xml:space="preserve"> (and/or </w:t>
      </w:r>
      <w:r w:rsidR="00C81683">
        <w:rPr>
          <w:rFonts w:ascii="Arial" w:hAnsi="Arial" w:cs="Arial"/>
          <w:color w:val="auto"/>
          <w:szCs w:val="22"/>
        </w:rPr>
        <w:t>the Companies’</w:t>
      </w:r>
      <w:r w:rsidR="00A31594">
        <w:rPr>
          <w:rFonts w:ascii="Arial" w:hAnsi="Arial" w:cs="Arial"/>
          <w:color w:val="auto"/>
          <w:szCs w:val="22"/>
        </w:rPr>
        <w:t xml:space="preserve"> affiliates or HEI) in their good faith analysis and sole discretion are required to consolidate S</w:t>
      </w:r>
      <w:r w:rsidR="00E9145F">
        <w:rPr>
          <w:rFonts w:ascii="Arial" w:hAnsi="Arial" w:cs="Arial"/>
          <w:color w:val="auto"/>
          <w:szCs w:val="22"/>
        </w:rPr>
        <w:t>eller</w:t>
      </w:r>
      <w:r w:rsidR="00A31594">
        <w:rPr>
          <w:rFonts w:ascii="Arial" w:hAnsi="Arial" w:cs="Arial"/>
          <w:color w:val="auto"/>
          <w:szCs w:val="22"/>
        </w:rPr>
        <w:t xml:space="preserve"> into its financial statements in accordance with U.S. generally accepted accounting principles, then </w:t>
      </w:r>
      <w:r w:rsidR="00C81683">
        <w:rPr>
          <w:rFonts w:ascii="Arial" w:hAnsi="Arial" w:cs="Arial"/>
          <w:color w:val="auto"/>
          <w:szCs w:val="22"/>
        </w:rPr>
        <w:t>the Companies</w:t>
      </w:r>
      <w:r w:rsidR="00A31594">
        <w:rPr>
          <w:rFonts w:ascii="Arial" w:hAnsi="Arial" w:cs="Arial"/>
          <w:color w:val="auto"/>
          <w:szCs w:val="22"/>
        </w:rPr>
        <w:t xml:space="preserve"> may take any and all action necessary to eliminate consolidation, including without limitation, by immediately terminating this </w:t>
      </w:r>
      <w:r w:rsidR="002A1916">
        <w:rPr>
          <w:rFonts w:ascii="Arial" w:hAnsi="Arial" w:cs="Arial"/>
          <w:color w:val="auto"/>
          <w:szCs w:val="22"/>
        </w:rPr>
        <w:t xml:space="preserve">Agreement </w:t>
      </w:r>
      <w:r w:rsidR="00A31594">
        <w:rPr>
          <w:rFonts w:ascii="Arial" w:hAnsi="Arial" w:cs="Arial"/>
          <w:color w:val="auto"/>
          <w:szCs w:val="22"/>
        </w:rPr>
        <w:t xml:space="preserve">without fault or liability. </w:t>
      </w:r>
    </w:p>
    <w:p w14:paraId="5F6FF325" w14:textId="77777777" w:rsidR="00A31594" w:rsidRDefault="00A31594" w:rsidP="00456A0E">
      <w:pPr>
        <w:rPr>
          <w:rFonts w:ascii="Arial" w:hAnsi="Arial" w:cs="Arial"/>
          <w:color w:val="auto"/>
          <w:szCs w:val="22"/>
        </w:rPr>
      </w:pPr>
    </w:p>
    <w:p w14:paraId="5F6FF326" w14:textId="5B02525D" w:rsidR="00A31594" w:rsidRDefault="00F131A0" w:rsidP="00456A0E">
      <w:pPr>
        <w:rPr>
          <w:rFonts w:ascii="Arial" w:hAnsi="Arial" w:cs="Arial"/>
          <w:color w:val="auto"/>
          <w:szCs w:val="22"/>
        </w:rPr>
      </w:pPr>
      <w:r>
        <w:rPr>
          <w:rFonts w:ascii="Arial" w:hAnsi="Arial" w:cs="Arial"/>
          <w:color w:val="auto"/>
          <w:szCs w:val="22"/>
        </w:rPr>
        <w:lastRenderedPageBreak/>
        <w:tab/>
        <w:t>(C)</w:t>
      </w:r>
      <w:r>
        <w:rPr>
          <w:rFonts w:ascii="Arial" w:hAnsi="Arial" w:cs="Arial"/>
          <w:color w:val="auto"/>
          <w:szCs w:val="22"/>
        </w:rPr>
        <w:tab/>
      </w:r>
      <w:r w:rsidR="00A31594">
        <w:rPr>
          <w:rFonts w:ascii="Arial" w:hAnsi="Arial" w:cs="Arial"/>
          <w:color w:val="auto"/>
          <w:szCs w:val="22"/>
        </w:rPr>
        <w:t xml:space="preserve">If there is a change in circumstances during the Term </w:t>
      </w:r>
      <w:r>
        <w:rPr>
          <w:rFonts w:ascii="Arial" w:hAnsi="Arial" w:cs="Arial"/>
          <w:color w:val="auto"/>
          <w:szCs w:val="22"/>
        </w:rPr>
        <w:t xml:space="preserve">or any Extension </w:t>
      </w:r>
      <w:r w:rsidR="00A31594">
        <w:rPr>
          <w:rFonts w:ascii="Arial" w:hAnsi="Arial" w:cs="Arial"/>
          <w:color w:val="auto"/>
          <w:szCs w:val="22"/>
        </w:rPr>
        <w:t xml:space="preserve">that would trigger the treatment of this </w:t>
      </w:r>
      <w:r w:rsidR="002A1916">
        <w:rPr>
          <w:rFonts w:ascii="Arial" w:hAnsi="Arial" w:cs="Arial"/>
          <w:color w:val="auto"/>
          <w:szCs w:val="22"/>
        </w:rPr>
        <w:t xml:space="preserve">Agreement </w:t>
      </w:r>
      <w:r w:rsidR="00A31594">
        <w:rPr>
          <w:rFonts w:ascii="Arial" w:hAnsi="Arial" w:cs="Arial"/>
          <w:color w:val="auto"/>
          <w:szCs w:val="22"/>
        </w:rPr>
        <w:t xml:space="preserve">as a capital lease under FASB ASC 840, and such treatment is not attributable to </w:t>
      </w:r>
      <w:r w:rsidR="00C81683">
        <w:rPr>
          <w:rFonts w:ascii="Arial" w:hAnsi="Arial" w:cs="Arial"/>
          <w:color w:val="auto"/>
          <w:szCs w:val="22"/>
        </w:rPr>
        <w:t>the Companies’</w:t>
      </w:r>
      <w:r w:rsidR="00A31594">
        <w:rPr>
          <w:rFonts w:ascii="Arial" w:hAnsi="Arial" w:cs="Arial"/>
          <w:color w:val="auto"/>
          <w:szCs w:val="22"/>
        </w:rPr>
        <w:t xml:space="preserve"> fault, then the Parties will take all commercially reasonable steps, including modification of th</w:t>
      </w:r>
      <w:r w:rsidR="002A1916">
        <w:rPr>
          <w:rFonts w:ascii="Arial" w:hAnsi="Arial" w:cs="Arial"/>
          <w:color w:val="auto"/>
          <w:szCs w:val="22"/>
        </w:rPr>
        <w:t>is</w:t>
      </w:r>
      <w:r w:rsidR="00A31594">
        <w:rPr>
          <w:rFonts w:ascii="Arial" w:hAnsi="Arial" w:cs="Arial"/>
          <w:color w:val="auto"/>
          <w:szCs w:val="22"/>
        </w:rPr>
        <w:t xml:space="preserve"> </w:t>
      </w:r>
      <w:r w:rsidR="002A1916">
        <w:rPr>
          <w:rFonts w:ascii="Arial" w:hAnsi="Arial" w:cs="Arial"/>
          <w:color w:val="auto"/>
          <w:szCs w:val="22"/>
        </w:rPr>
        <w:t>Agreement</w:t>
      </w:r>
      <w:r w:rsidR="00A31594">
        <w:rPr>
          <w:rFonts w:ascii="Arial" w:hAnsi="Arial" w:cs="Arial"/>
          <w:color w:val="auto"/>
          <w:szCs w:val="22"/>
        </w:rPr>
        <w:t xml:space="preserve">, to eliminate the capital lease treatment, while preserving the economic “benefit of the bargain” to both Parties.  Notwithstanding the foregoing, if for any reason, at any time during the Term, </w:t>
      </w:r>
      <w:r w:rsidR="00C81683">
        <w:rPr>
          <w:rFonts w:ascii="Arial" w:hAnsi="Arial" w:cs="Arial"/>
          <w:color w:val="auto"/>
          <w:szCs w:val="22"/>
        </w:rPr>
        <w:t>the Companies’</w:t>
      </w:r>
      <w:r w:rsidR="00A31594">
        <w:rPr>
          <w:rFonts w:ascii="Arial" w:hAnsi="Arial" w:cs="Arial"/>
          <w:color w:val="auto"/>
          <w:szCs w:val="22"/>
        </w:rPr>
        <w:t xml:space="preserve"> (and/or </w:t>
      </w:r>
      <w:r w:rsidR="00C81683">
        <w:rPr>
          <w:rFonts w:ascii="Arial" w:hAnsi="Arial" w:cs="Arial"/>
          <w:color w:val="auto"/>
          <w:szCs w:val="22"/>
        </w:rPr>
        <w:t>the Companies’</w:t>
      </w:r>
      <w:r w:rsidR="00A31594">
        <w:rPr>
          <w:rFonts w:ascii="Arial" w:hAnsi="Arial" w:cs="Arial"/>
          <w:color w:val="auto"/>
          <w:szCs w:val="22"/>
        </w:rPr>
        <w:t xml:space="preserve"> affiliates, or HEI) in their good faith analysis and sole discretion are required to treat this </w:t>
      </w:r>
      <w:r w:rsidR="002A1916">
        <w:rPr>
          <w:rFonts w:ascii="Arial" w:hAnsi="Arial" w:cs="Arial"/>
          <w:color w:val="auto"/>
          <w:szCs w:val="22"/>
        </w:rPr>
        <w:t xml:space="preserve">Agreement </w:t>
      </w:r>
      <w:r w:rsidR="00A31594">
        <w:rPr>
          <w:rFonts w:ascii="Arial" w:hAnsi="Arial" w:cs="Arial"/>
          <w:color w:val="auto"/>
          <w:szCs w:val="22"/>
        </w:rPr>
        <w:t xml:space="preserve">as a capital lease under FASB ASC 840, then </w:t>
      </w:r>
      <w:r w:rsidR="00C81683">
        <w:rPr>
          <w:rFonts w:ascii="Arial" w:hAnsi="Arial" w:cs="Arial"/>
          <w:color w:val="auto"/>
          <w:szCs w:val="22"/>
        </w:rPr>
        <w:t>the Companies</w:t>
      </w:r>
      <w:r w:rsidR="00A31594">
        <w:rPr>
          <w:rFonts w:ascii="Arial" w:hAnsi="Arial" w:cs="Arial"/>
          <w:color w:val="auto"/>
          <w:szCs w:val="22"/>
        </w:rPr>
        <w:t xml:space="preserve"> may take any and all action necessary to eliminate this capital lease treatment, including without limitation, by immediately terminating this </w:t>
      </w:r>
      <w:r w:rsidR="002A1916">
        <w:rPr>
          <w:rFonts w:ascii="Arial" w:hAnsi="Arial" w:cs="Arial"/>
          <w:color w:val="auto"/>
          <w:szCs w:val="22"/>
        </w:rPr>
        <w:t xml:space="preserve">Agreement </w:t>
      </w:r>
      <w:r w:rsidR="00A31594">
        <w:rPr>
          <w:rFonts w:ascii="Arial" w:hAnsi="Arial" w:cs="Arial"/>
          <w:color w:val="auto"/>
          <w:szCs w:val="22"/>
        </w:rPr>
        <w:t xml:space="preserve">without fault or liability. </w:t>
      </w:r>
    </w:p>
    <w:p w14:paraId="5F6FF327" w14:textId="77777777" w:rsidR="00A31594" w:rsidRDefault="00A31594" w:rsidP="00456A0E">
      <w:pPr>
        <w:rPr>
          <w:rFonts w:ascii="Arial" w:hAnsi="Arial" w:cs="Arial"/>
          <w:iCs/>
          <w:color w:val="auto"/>
          <w:szCs w:val="22"/>
        </w:rPr>
      </w:pPr>
    </w:p>
    <w:p w14:paraId="5F6FF328" w14:textId="25A283E0" w:rsidR="00A31594" w:rsidRDefault="00F131A0" w:rsidP="00456A0E">
      <w:pPr>
        <w:rPr>
          <w:rFonts w:ascii="Arial" w:hAnsi="Arial" w:cs="Arial"/>
          <w:iCs/>
          <w:color w:val="auto"/>
          <w:szCs w:val="22"/>
        </w:rPr>
      </w:pPr>
      <w:r>
        <w:rPr>
          <w:rFonts w:ascii="Arial" w:hAnsi="Arial" w:cs="Arial"/>
          <w:iCs/>
          <w:color w:val="auto"/>
          <w:szCs w:val="22"/>
        </w:rPr>
        <w:tab/>
        <w:t>(D)</w:t>
      </w:r>
      <w:r>
        <w:rPr>
          <w:rFonts w:ascii="Arial" w:hAnsi="Arial" w:cs="Arial"/>
          <w:iCs/>
          <w:color w:val="auto"/>
          <w:szCs w:val="22"/>
        </w:rPr>
        <w:tab/>
      </w:r>
      <w:r w:rsidR="003B6FBA" w:rsidRPr="00D41787">
        <w:rPr>
          <w:rFonts w:ascii="Arial" w:hAnsi="Arial" w:cs="Arial"/>
          <w:iCs/>
          <w:color w:val="auto"/>
          <w:szCs w:val="22"/>
          <w:u w:val="single"/>
        </w:rPr>
        <w:t>Confidentia</w:t>
      </w:r>
      <w:r w:rsidR="00E4795B">
        <w:rPr>
          <w:rFonts w:ascii="Arial" w:hAnsi="Arial" w:cs="Arial"/>
          <w:iCs/>
          <w:color w:val="auto"/>
          <w:szCs w:val="22"/>
          <w:u w:val="single"/>
        </w:rPr>
        <w:t>l</w:t>
      </w:r>
      <w:r w:rsidR="003B6FBA" w:rsidRPr="00D41787">
        <w:rPr>
          <w:rFonts w:ascii="Arial" w:hAnsi="Arial" w:cs="Arial"/>
          <w:iCs/>
          <w:color w:val="auto"/>
          <w:szCs w:val="22"/>
          <w:u w:val="single"/>
        </w:rPr>
        <w:t>ity</w:t>
      </w:r>
      <w:r w:rsidR="003B6FBA">
        <w:rPr>
          <w:rFonts w:ascii="Arial" w:hAnsi="Arial" w:cs="Arial"/>
          <w:iCs/>
          <w:color w:val="auto"/>
          <w:szCs w:val="22"/>
        </w:rPr>
        <w:t xml:space="preserve">.  </w:t>
      </w:r>
      <w:r w:rsidR="00C81683">
        <w:rPr>
          <w:rFonts w:ascii="Arial" w:hAnsi="Arial" w:cs="Arial"/>
          <w:iCs/>
          <w:color w:val="auto"/>
          <w:szCs w:val="22"/>
        </w:rPr>
        <w:t>The Companies</w:t>
      </w:r>
      <w:r w:rsidR="00A31594">
        <w:rPr>
          <w:rFonts w:ascii="Arial" w:hAnsi="Arial" w:cs="Arial"/>
          <w:iCs/>
          <w:color w:val="auto"/>
          <w:szCs w:val="22"/>
        </w:rPr>
        <w:t xml:space="preserve"> shall, and shall cause HEI to, maintain the confidentiality of the Information as provided in this </w:t>
      </w:r>
      <w:r w:rsidR="00A31594" w:rsidRPr="00D41787">
        <w:rPr>
          <w:rFonts w:ascii="Arial" w:hAnsi="Arial" w:cs="Arial"/>
          <w:iCs/>
          <w:color w:val="auto"/>
          <w:szCs w:val="22"/>
          <w:u w:val="single"/>
        </w:rPr>
        <w:t>Section 17.10</w:t>
      </w:r>
      <w:r w:rsidR="002A1916">
        <w:rPr>
          <w:rFonts w:ascii="Arial" w:hAnsi="Arial" w:cs="Arial"/>
          <w:iCs/>
          <w:color w:val="auto"/>
          <w:szCs w:val="22"/>
        </w:rPr>
        <w:t xml:space="preserve"> (</w:t>
      </w:r>
      <w:r w:rsidR="002A1916" w:rsidRPr="002A1916">
        <w:rPr>
          <w:rFonts w:ascii="Arial" w:hAnsi="Arial" w:cs="Arial"/>
          <w:iCs/>
          <w:color w:val="auto"/>
          <w:szCs w:val="22"/>
        </w:rPr>
        <w:t>Financial Compliance/Capital Lease/No Consolidation</w:t>
      </w:r>
      <w:r w:rsidR="002A1916">
        <w:rPr>
          <w:rFonts w:ascii="Arial" w:hAnsi="Arial" w:cs="Arial"/>
          <w:iCs/>
          <w:color w:val="auto"/>
          <w:szCs w:val="22"/>
        </w:rPr>
        <w:t>)</w:t>
      </w:r>
      <w:r w:rsidR="00A31594">
        <w:rPr>
          <w:rFonts w:ascii="Arial" w:hAnsi="Arial" w:cs="Arial"/>
          <w:iCs/>
          <w:color w:val="auto"/>
          <w:szCs w:val="22"/>
        </w:rPr>
        <w:t xml:space="preserve">. </w:t>
      </w:r>
      <w:r w:rsidR="00C81683">
        <w:rPr>
          <w:rFonts w:ascii="Arial" w:hAnsi="Arial" w:cs="Arial"/>
          <w:iCs/>
          <w:color w:val="auto"/>
          <w:szCs w:val="22"/>
        </w:rPr>
        <w:t>The Companies</w:t>
      </w:r>
      <w:r w:rsidR="00A31594">
        <w:rPr>
          <w:rFonts w:ascii="Arial" w:hAnsi="Arial" w:cs="Arial"/>
          <w:iCs/>
          <w:color w:val="auto"/>
          <w:szCs w:val="22"/>
        </w:rPr>
        <w:t xml:space="preserve"> may share the Information on a confidential basis with HEI and the independent auditors and attorneys for </w:t>
      </w:r>
      <w:r w:rsidR="00C81683">
        <w:rPr>
          <w:rFonts w:ascii="Arial" w:hAnsi="Arial" w:cs="Arial"/>
          <w:iCs/>
          <w:color w:val="auto"/>
          <w:szCs w:val="22"/>
        </w:rPr>
        <w:t>the Companies</w:t>
      </w:r>
      <w:r w:rsidR="00A31594">
        <w:rPr>
          <w:rFonts w:ascii="Arial" w:hAnsi="Arial" w:cs="Arial"/>
          <w:iCs/>
          <w:color w:val="auto"/>
          <w:szCs w:val="22"/>
        </w:rPr>
        <w:t xml:space="preserve"> and HEI.  (</w:t>
      </w:r>
      <w:r w:rsidR="00C81683">
        <w:rPr>
          <w:rFonts w:ascii="Arial" w:hAnsi="Arial" w:cs="Arial"/>
          <w:iCs/>
          <w:color w:val="auto"/>
          <w:szCs w:val="22"/>
        </w:rPr>
        <w:t>The Companies</w:t>
      </w:r>
      <w:r w:rsidR="00A31594">
        <w:rPr>
          <w:rFonts w:ascii="Arial" w:hAnsi="Arial" w:cs="Arial"/>
          <w:iCs/>
          <w:color w:val="auto"/>
          <w:szCs w:val="22"/>
        </w:rPr>
        <w:t xml:space="preserve">, HEI, and their respective independent auditors and attorneys are collectively referred to in this </w:t>
      </w:r>
      <w:r w:rsidR="00A31594" w:rsidRPr="00D41787">
        <w:rPr>
          <w:rFonts w:ascii="Arial" w:hAnsi="Arial" w:cs="Arial"/>
          <w:iCs/>
          <w:color w:val="auto"/>
          <w:szCs w:val="22"/>
          <w:u w:val="single"/>
        </w:rPr>
        <w:t>Section 17.10</w:t>
      </w:r>
      <w:r w:rsidR="00A31594">
        <w:rPr>
          <w:rFonts w:ascii="Arial" w:hAnsi="Arial" w:cs="Arial"/>
          <w:iCs/>
          <w:color w:val="auto"/>
          <w:szCs w:val="22"/>
        </w:rPr>
        <w:t xml:space="preserve"> </w:t>
      </w:r>
      <w:r w:rsidR="002A1916">
        <w:rPr>
          <w:rFonts w:ascii="Arial" w:hAnsi="Arial" w:cs="Arial"/>
          <w:iCs/>
          <w:color w:val="auto"/>
          <w:szCs w:val="22"/>
        </w:rPr>
        <w:t>(</w:t>
      </w:r>
      <w:r w:rsidR="002A1916" w:rsidRPr="002A1916">
        <w:rPr>
          <w:rFonts w:ascii="Arial" w:hAnsi="Arial" w:cs="Arial"/>
          <w:iCs/>
          <w:color w:val="auto"/>
          <w:szCs w:val="22"/>
        </w:rPr>
        <w:t>Financial Compliance/Capital Lease/No Consolidation</w:t>
      </w:r>
      <w:r w:rsidR="002A1916">
        <w:rPr>
          <w:rFonts w:ascii="Arial" w:hAnsi="Arial" w:cs="Arial"/>
          <w:iCs/>
          <w:color w:val="auto"/>
          <w:szCs w:val="22"/>
        </w:rPr>
        <w:t xml:space="preserve">) </w:t>
      </w:r>
      <w:r w:rsidR="00A31594">
        <w:rPr>
          <w:rFonts w:ascii="Arial" w:hAnsi="Arial" w:cs="Arial"/>
          <w:iCs/>
          <w:color w:val="auto"/>
          <w:szCs w:val="22"/>
        </w:rPr>
        <w:t xml:space="preserve">as “Recipient.”)  If either </w:t>
      </w:r>
      <w:r w:rsidR="00C81683">
        <w:rPr>
          <w:rFonts w:ascii="Arial" w:hAnsi="Arial" w:cs="Arial"/>
          <w:iCs/>
          <w:color w:val="auto"/>
          <w:szCs w:val="22"/>
        </w:rPr>
        <w:t>the Companies</w:t>
      </w:r>
      <w:r w:rsidR="00A31594">
        <w:rPr>
          <w:rFonts w:ascii="Arial" w:hAnsi="Arial" w:cs="Arial"/>
          <w:iCs/>
          <w:color w:val="auto"/>
          <w:szCs w:val="22"/>
        </w:rPr>
        <w:t xml:space="preserve"> or HEI, in the exercise of their respective reasonable judgments, concludes that consolidation or financial reporting with respect to S</w:t>
      </w:r>
      <w:r w:rsidR="00E9145F">
        <w:rPr>
          <w:rFonts w:ascii="Arial" w:hAnsi="Arial" w:cs="Arial"/>
          <w:iCs/>
          <w:color w:val="auto"/>
          <w:szCs w:val="22"/>
        </w:rPr>
        <w:t>eller</w:t>
      </w:r>
      <w:r w:rsidR="00A31594">
        <w:rPr>
          <w:rFonts w:ascii="Arial" w:hAnsi="Arial" w:cs="Arial"/>
          <w:iCs/>
          <w:color w:val="auto"/>
          <w:szCs w:val="22"/>
        </w:rPr>
        <w:t xml:space="preserve"> and/or this </w:t>
      </w:r>
      <w:r w:rsidR="002A1916">
        <w:rPr>
          <w:rFonts w:ascii="Arial" w:hAnsi="Arial" w:cs="Arial"/>
          <w:iCs/>
          <w:color w:val="auto"/>
          <w:szCs w:val="22"/>
        </w:rPr>
        <w:t xml:space="preserve">Agreement </w:t>
      </w:r>
      <w:r w:rsidR="00A31594">
        <w:rPr>
          <w:rFonts w:ascii="Arial" w:hAnsi="Arial" w:cs="Arial"/>
          <w:iCs/>
          <w:color w:val="auto"/>
          <w:szCs w:val="22"/>
        </w:rPr>
        <w:t xml:space="preserve">is necessary, </w:t>
      </w:r>
      <w:r w:rsidR="00C81683">
        <w:rPr>
          <w:rFonts w:ascii="Arial" w:hAnsi="Arial" w:cs="Arial"/>
          <w:iCs/>
          <w:color w:val="auto"/>
          <w:szCs w:val="22"/>
        </w:rPr>
        <w:t>the Companies</w:t>
      </w:r>
      <w:r w:rsidR="00A31594">
        <w:rPr>
          <w:rFonts w:ascii="Arial" w:hAnsi="Arial" w:cs="Arial"/>
          <w:iCs/>
          <w:color w:val="auto"/>
          <w:szCs w:val="22"/>
        </w:rPr>
        <w:t xml:space="preserve"> and HEI each shall have the right to disclose such of the Information as </w:t>
      </w:r>
      <w:r w:rsidR="00C81683">
        <w:rPr>
          <w:rFonts w:ascii="Arial" w:hAnsi="Arial" w:cs="Arial"/>
          <w:iCs/>
          <w:color w:val="auto"/>
          <w:szCs w:val="22"/>
        </w:rPr>
        <w:t>the Companies</w:t>
      </w:r>
      <w:r w:rsidR="00A31594">
        <w:rPr>
          <w:rFonts w:ascii="Arial" w:hAnsi="Arial" w:cs="Arial"/>
          <w:iCs/>
          <w:color w:val="auto"/>
          <w:szCs w:val="22"/>
        </w:rPr>
        <w:t xml:space="preserve"> or HEI, as applicable, reasonably determines is necessary to satisfy applicable disclosure and reporting or other requirements and give S</w:t>
      </w:r>
      <w:r w:rsidR="00E9145F">
        <w:rPr>
          <w:rFonts w:ascii="Arial" w:hAnsi="Arial" w:cs="Arial"/>
          <w:iCs/>
          <w:color w:val="auto"/>
          <w:szCs w:val="22"/>
        </w:rPr>
        <w:t>eller</w:t>
      </w:r>
      <w:r w:rsidR="00A31594">
        <w:rPr>
          <w:rFonts w:ascii="Arial" w:hAnsi="Arial" w:cs="Arial"/>
          <w:iCs/>
          <w:color w:val="auto"/>
          <w:szCs w:val="22"/>
        </w:rPr>
        <w:t xml:space="preserve"> prompt written notice thereof (in advance to the extent practicable under the circumstances).  If </w:t>
      </w:r>
      <w:r w:rsidR="00C81683">
        <w:rPr>
          <w:rFonts w:ascii="Arial" w:hAnsi="Arial" w:cs="Arial"/>
          <w:iCs/>
          <w:color w:val="auto"/>
          <w:szCs w:val="22"/>
        </w:rPr>
        <w:t>the Companies</w:t>
      </w:r>
      <w:r w:rsidR="00A31594">
        <w:rPr>
          <w:rFonts w:ascii="Arial" w:hAnsi="Arial" w:cs="Arial"/>
          <w:iCs/>
          <w:color w:val="auto"/>
          <w:szCs w:val="22"/>
        </w:rPr>
        <w:t xml:space="preserve"> or HEI disclose Information pursuant to the preceding sentence, </w:t>
      </w:r>
      <w:r w:rsidR="00C81683">
        <w:rPr>
          <w:rFonts w:ascii="Arial" w:hAnsi="Arial" w:cs="Arial"/>
          <w:iCs/>
          <w:color w:val="auto"/>
          <w:szCs w:val="22"/>
        </w:rPr>
        <w:t>the Companies</w:t>
      </w:r>
      <w:r w:rsidR="00A31594">
        <w:rPr>
          <w:rFonts w:ascii="Arial" w:hAnsi="Arial" w:cs="Arial"/>
          <w:iCs/>
          <w:color w:val="auto"/>
          <w:szCs w:val="22"/>
        </w:rPr>
        <w:t xml:space="preserve"> and HEI shall, without limitation to the generality of the preceding sentence, have the right to disclose Information to the Commission and the Consumer Advocate in connection with the Commission’s rate making activities for </w:t>
      </w:r>
      <w:r w:rsidR="00C81683">
        <w:rPr>
          <w:rFonts w:ascii="Arial" w:hAnsi="Arial" w:cs="Arial"/>
          <w:iCs/>
          <w:color w:val="auto"/>
          <w:szCs w:val="22"/>
        </w:rPr>
        <w:t>the Companies</w:t>
      </w:r>
      <w:r w:rsidR="00A31594">
        <w:rPr>
          <w:rFonts w:ascii="Arial" w:hAnsi="Arial" w:cs="Arial"/>
          <w:iCs/>
          <w:color w:val="auto"/>
          <w:szCs w:val="22"/>
        </w:rPr>
        <w:t xml:space="preserve">, and other HEI affiliated entities, provided that, if the scope or content of the Information to be disclosed to the Commission exceeds or is more detailed than that disclosed pursuant to the preceding sentence, such Information will not be disclosed until the Commission first issues a protective order to protect the confidentiality of such Information.  Neither </w:t>
      </w:r>
      <w:r w:rsidR="00C81683">
        <w:rPr>
          <w:rFonts w:ascii="Arial" w:hAnsi="Arial" w:cs="Arial"/>
          <w:iCs/>
          <w:color w:val="auto"/>
          <w:szCs w:val="22"/>
        </w:rPr>
        <w:t>the Companies</w:t>
      </w:r>
      <w:r w:rsidR="00A31594">
        <w:rPr>
          <w:rFonts w:ascii="Arial" w:hAnsi="Arial" w:cs="Arial"/>
          <w:iCs/>
          <w:color w:val="auto"/>
          <w:szCs w:val="22"/>
        </w:rPr>
        <w:t xml:space="preserve"> nor HEI shall use the Information for any purpose other than as permitted under </w:t>
      </w:r>
      <w:r w:rsidR="00A31594" w:rsidRPr="00D41787">
        <w:rPr>
          <w:rFonts w:ascii="Arial" w:hAnsi="Arial" w:cs="Arial"/>
          <w:iCs/>
          <w:color w:val="auto"/>
          <w:szCs w:val="22"/>
          <w:u w:val="single"/>
        </w:rPr>
        <w:t>Section 17.10</w:t>
      </w:r>
      <w:r w:rsidR="003B6FBA">
        <w:rPr>
          <w:rFonts w:ascii="Arial" w:hAnsi="Arial" w:cs="Arial"/>
          <w:iCs/>
          <w:color w:val="auto"/>
          <w:szCs w:val="22"/>
        </w:rPr>
        <w:t xml:space="preserve"> (</w:t>
      </w:r>
      <w:bookmarkStart w:id="14" w:name="_Hlk75446212"/>
      <w:r w:rsidR="003B6FBA" w:rsidRPr="003B6FBA">
        <w:rPr>
          <w:rFonts w:ascii="Arial" w:hAnsi="Arial" w:cs="Arial"/>
          <w:iCs/>
          <w:color w:val="auto"/>
          <w:szCs w:val="22"/>
        </w:rPr>
        <w:t>Financial Compliance/Capital Lease/No Consolidation</w:t>
      </w:r>
      <w:bookmarkEnd w:id="14"/>
      <w:r w:rsidR="003B6FBA">
        <w:rPr>
          <w:rFonts w:ascii="Arial" w:hAnsi="Arial" w:cs="Arial"/>
          <w:iCs/>
          <w:color w:val="auto"/>
          <w:szCs w:val="22"/>
        </w:rPr>
        <w:t>)</w:t>
      </w:r>
      <w:r w:rsidR="00A31594">
        <w:rPr>
          <w:rFonts w:ascii="Arial" w:hAnsi="Arial" w:cs="Arial"/>
          <w:iCs/>
          <w:color w:val="auto"/>
          <w:szCs w:val="22"/>
        </w:rPr>
        <w:t>.</w:t>
      </w:r>
    </w:p>
    <w:p w14:paraId="5F6FF329" w14:textId="77777777" w:rsidR="00A31594" w:rsidRDefault="00A31594" w:rsidP="00456A0E">
      <w:pPr>
        <w:rPr>
          <w:rFonts w:ascii="Arial" w:hAnsi="Arial" w:cs="Arial"/>
          <w:iCs/>
          <w:color w:val="auto"/>
          <w:szCs w:val="22"/>
        </w:rPr>
      </w:pPr>
    </w:p>
    <w:p w14:paraId="5F6FF32A" w14:textId="4FA9C919" w:rsidR="00A31594" w:rsidRDefault="00A31594" w:rsidP="00456A0E">
      <w:pPr>
        <w:rPr>
          <w:rFonts w:ascii="Arial" w:hAnsi="Arial" w:cs="Arial"/>
          <w:iCs/>
          <w:color w:val="auto"/>
          <w:szCs w:val="22"/>
        </w:rPr>
      </w:pPr>
      <w:r>
        <w:rPr>
          <w:rFonts w:ascii="Arial" w:hAnsi="Arial" w:cs="Arial"/>
          <w:iCs/>
          <w:color w:val="auto"/>
          <w:szCs w:val="22"/>
        </w:rPr>
        <w:tab/>
      </w:r>
      <w:r>
        <w:rPr>
          <w:rFonts w:ascii="Arial" w:hAnsi="Arial" w:cs="Arial"/>
          <w:iCs/>
          <w:color w:val="auto"/>
          <w:szCs w:val="22"/>
        </w:rPr>
        <w:tab/>
        <w:t>(</w:t>
      </w:r>
      <w:r w:rsidR="00014F9E">
        <w:rPr>
          <w:rFonts w:ascii="Arial" w:hAnsi="Arial" w:cs="Arial"/>
          <w:iCs/>
          <w:color w:val="auto"/>
          <w:szCs w:val="22"/>
        </w:rPr>
        <w:t>E</w:t>
      </w:r>
      <w:r>
        <w:rPr>
          <w:rFonts w:ascii="Arial" w:hAnsi="Arial" w:cs="Arial"/>
          <w:iCs/>
          <w:color w:val="auto"/>
          <w:szCs w:val="22"/>
        </w:rPr>
        <w:t>)</w:t>
      </w:r>
      <w:r>
        <w:rPr>
          <w:rFonts w:ascii="Arial" w:hAnsi="Arial" w:cs="Arial"/>
          <w:iCs/>
          <w:color w:val="auto"/>
          <w:szCs w:val="22"/>
        </w:rPr>
        <w:tab/>
      </w:r>
      <w:r w:rsidR="003B6FBA" w:rsidRPr="00D41787">
        <w:rPr>
          <w:rFonts w:ascii="Arial" w:hAnsi="Arial" w:cs="Arial"/>
          <w:iCs/>
          <w:color w:val="auto"/>
          <w:szCs w:val="22"/>
          <w:u w:val="single"/>
        </w:rPr>
        <w:t>Required Disclosures</w:t>
      </w:r>
      <w:r w:rsidR="003B6FBA">
        <w:rPr>
          <w:rFonts w:ascii="Arial" w:hAnsi="Arial" w:cs="Arial"/>
          <w:iCs/>
          <w:color w:val="auto"/>
          <w:szCs w:val="22"/>
        </w:rPr>
        <w:t xml:space="preserve">.  </w:t>
      </w:r>
      <w:r>
        <w:rPr>
          <w:rFonts w:ascii="Arial" w:hAnsi="Arial" w:cs="Arial"/>
          <w:iCs/>
          <w:color w:val="auto"/>
          <w:szCs w:val="22"/>
        </w:rPr>
        <w:t xml:space="preserve">In circumstances other than those addressed in </w:t>
      </w:r>
      <w:r w:rsidR="003B6FBA" w:rsidRPr="00D41787">
        <w:rPr>
          <w:rFonts w:ascii="Arial" w:hAnsi="Arial" w:cs="Arial"/>
          <w:iCs/>
          <w:color w:val="auto"/>
          <w:szCs w:val="22"/>
          <w:u w:val="single"/>
        </w:rPr>
        <w:t>Section 17.10(</w:t>
      </w:r>
      <w:r w:rsidR="00F131A0">
        <w:rPr>
          <w:rFonts w:ascii="Arial" w:hAnsi="Arial" w:cs="Arial"/>
          <w:iCs/>
          <w:color w:val="auto"/>
          <w:szCs w:val="22"/>
          <w:u w:val="single"/>
        </w:rPr>
        <w:t>D</w:t>
      </w:r>
      <w:r w:rsidR="003B6FBA" w:rsidRPr="00D41787">
        <w:rPr>
          <w:rFonts w:ascii="Arial" w:hAnsi="Arial" w:cs="Arial"/>
          <w:iCs/>
          <w:color w:val="auto"/>
          <w:szCs w:val="22"/>
          <w:u w:val="single"/>
        </w:rPr>
        <w:t>)</w:t>
      </w:r>
      <w:r w:rsidR="003B6FBA">
        <w:rPr>
          <w:rFonts w:ascii="Arial" w:hAnsi="Arial" w:cs="Arial"/>
          <w:iCs/>
          <w:color w:val="auto"/>
          <w:szCs w:val="22"/>
        </w:rPr>
        <w:t xml:space="preserve"> (Confidentiality)</w:t>
      </w:r>
      <w:r>
        <w:rPr>
          <w:rFonts w:ascii="Arial" w:hAnsi="Arial" w:cs="Arial"/>
          <w:iCs/>
          <w:color w:val="auto"/>
          <w:szCs w:val="22"/>
        </w:rPr>
        <w:t xml:space="preserve">, if any Recipient becomes legally compelled under </w:t>
      </w:r>
      <w:r w:rsidR="0098680E">
        <w:rPr>
          <w:rFonts w:ascii="Arial" w:hAnsi="Arial" w:cs="Arial"/>
          <w:iCs/>
          <w:color w:val="auto"/>
          <w:szCs w:val="22"/>
        </w:rPr>
        <w:t xml:space="preserve">applicable </w:t>
      </w:r>
      <w:r w:rsidR="003B6FBA">
        <w:rPr>
          <w:rFonts w:ascii="Arial" w:hAnsi="Arial" w:cs="Arial"/>
          <w:iCs/>
          <w:color w:val="auto"/>
          <w:szCs w:val="22"/>
        </w:rPr>
        <w:t>L</w:t>
      </w:r>
      <w:r w:rsidR="0098680E">
        <w:rPr>
          <w:rFonts w:ascii="Arial" w:hAnsi="Arial" w:cs="Arial"/>
          <w:iCs/>
          <w:color w:val="auto"/>
          <w:szCs w:val="22"/>
        </w:rPr>
        <w:t xml:space="preserve">aw </w:t>
      </w:r>
      <w:r>
        <w:rPr>
          <w:rFonts w:ascii="Arial" w:hAnsi="Arial" w:cs="Arial"/>
          <w:iCs/>
          <w:color w:val="auto"/>
          <w:szCs w:val="22"/>
        </w:rPr>
        <w:t xml:space="preserve">or by legal process (e.g., deposition, interrogatory, request for documents, subpoena, civil investigative demand or similar process) to disclose all or a portion of the </w:t>
      </w:r>
      <w:r w:rsidR="00F131A0">
        <w:rPr>
          <w:rFonts w:ascii="Arial" w:hAnsi="Arial" w:cs="Arial"/>
          <w:iCs/>
          <w:color w:val="auto"/>
          <w:szCs w:val="22"/>
        </w:rPr>
        <w:t xml:space="preserve">Confidential </w:t>
      </w:r>
      <w:r>
        <w:rPr>
          <w:rFonts w:ascii="Arial" w:hAnsi="Arial" w:cs="Arial"/>
          <w:iCs/>
          <w:color w:val="auto"/>
          <w:szCs w:val="22"/>
        </w:rPr>
        <w:t>Information, such Recipient shall undertake reasonable efforts to provide S</w:t>
      </w:r>
      <w:r w:rsidR="00E9145F">
        <w:rPr>
          <w:rFonts w:ascii="Arial" w:hAnsi="Arial" w:cs="Arial"/>
          <w:iCs/>
          <w:color w:val="auto"/>
          <w:szCs w:val="22"/>
        </w:rPr>
        <w:t>eller</w:t>
      </w:r>
      <w:r>
        <w:rPr>
          <w:rFonts w:ascii="Arial" w:hAnsi="Arial" w:cs="Arial"/>
          <w:iCs/>
          <w:color w:val="auto"/>
          <w:szCs w:val="22"/>
        </w:rPr>
        <w:t xml:space="preserve"> with prompt notice of such legal requirement prior to disclosure so that S</w:t>
      </w:r>
      <w:r w:rsidR="00E9145F">
        <w:rPr>
          <w:rFonts w:ascii="Arial" w:hAnsi="Arial" w:cs="Arial"/>
          <w:iCs/>
          <w:color w:val="auto"/>
          <w:szCs w:val="22"/>
        </w:rPr>
        <w:t>eller</w:t>
      </w:r>
      <w:r>
        <w:rPr>
          <w:rFonts w:ascii="Arial" w:hAnsi="Arial" w:cs="Arial"/>
          <w:iCs/>
          <w:color w:val="auto"/>
          <w:szCs w:val="22"/>
        </w:rPr>
        <w:t xml:space="preserve"> may seek a protective order or other appropriate remedy and/or waive compliance with the terms of this </w:t>
      </w:r>
      <w:r w:rsidRPr="00D41787">
        <w:rPr>
          <w:rFonts w:ascii="Arial" w:hAnsi="Arial" w:cs="Arial"/>
          <w:iCs/>
          <w:color w:val="auto"/>
          <w:szCs w:val="22"/>
          <w:u w:val="single"/>
        </w:rPr>
        <w:t>Section 17.10</w:t>
      </w:r>
      <w:r w:rsidR="003B6FBA">
        <w:rPr>
          <w:rFonts w:ascii="Arial" w:hAnsi="Arial" w:cs="Arial"/>
          <w:iCs/>
          <w:color w:val="auto"/>
          <w:szCs w:val="22"/>
        </w:rPr>
        <w:t xml:space="preserve"> (</w:t>
      </w:r>
      <w:r w:rsidR="00FE3DA3" w:rsidRPr="00FE3DA3">
        <w:rPr>
          <w:rFonts w:ascii="Arial" w:hAnsi="Arial" w:cs="Arial"/>
          <w:iCs/>
          <w:color w:val="auto"/>
          <w:szCs w:val="22"/>
        </w:rPr>
        <w:t>Financial Compliance/Capital Lease/No Consolidation</w:t>
      </w:r>
      <w:r w:rsidR="00FE3DA3">
        <w:rPr>
          <w:rFonts w:ascii="Arial" w:hAnsi="Arial" w:cs="Arial"/>
          <w:iCs/>
          <w:color w:val="auto"/>
          <w:szCs w:val="22"/>
        </w:rPr>
        <w:t>)</w:t>
      </w:r>
      <w:r>
        <w:rPr>
          <w:rFonts w:ascii="Arial" w:hAnsi="Arial" w:cs="Arial"/>
          <w:iCs/>
          <w:color w:val="auto"/>
          <w:szCs w:val="22"/>
        </w:rPr>
        <w:t>.  If such protective order or other remedy is not obtained, or if S</w:t>
      </w:r>
      <w:r w:rsidR="00E9145F">
        <w:rPr>
          <w:rFonts w:ascii="Arial" w:hAnsi="Arial" w:cs="Arial"/>
          <w:iCs/>
          <w:color w:val="auto"/>
          <w:szCs w:val="22"/>
        </w:rPr>
        <w:t>eller</w:t>
      </w:r>
      <w:r>
        <w:rPr>
          <w:rFonts w:ascii="Arial" w:hAnsi="Arial" w:cs="Arial"/>
          <w:iCs/>
          <w:color w:val="auto"/>
          <w:szCs w:val="22"/>
        </w:rPr>
        <w:t xml:space="preserve"> waives compliance with the provisions of </w:t>
      </w:r>
      <w:r w:rsidRPr="00D41787">
        <w:rPr>
          <w:rFonts w:ascii="Arial" w:hAnsi="Arial" w:cs="Arial"/>
          <w:iCs/>
          <w:color w:val="auto"/>
          <w:szCs w:val="22"/>
          <w:u w:val="single"/>
        </w:rPr>
        <w:t>Section 17.10</w:t>
      </w:r>
      <w:r w:rsidR="00FE3DA3">
        <w:rPr>
          <w:rFonts w:ascii="Arial" w:hAnsi="Arial" w:cs="Arial"/>
          <w:iCs/>
          <w:color w:val="auto"/>
          <w:szCs w:val="22"/>
        </w:rPr>
        <w:t xml:space="preserve"> (</w:t>
      </w:r>
      <w:r w:rsidR="00FE3DA3" w:rsidRPr="00FE3DA3">
        <w:rPr>
          <w:rFonts w:ascii="Arial" w:hAnsi="Arial" w:cs="Arial"/>
          <w:iCs/>
          <w:color w:val="auto"/>
          <w:szCs w:val="22"/>
        </w:rPr>
        <w:t>Financial Compliance/Capital Lease/No Consolidation</w:t>
      </w:r>
      <w:r w:rsidR="00FE3DA3">
        <w:rPr>
          <w:rFonts w:ascii="Arial" w:hAnsi="Arial" w:cs="Arial"/>
          <w:iCs/>
          <w:color w:val="auto"/>
          <w:szCs w:val="22"/>
        </w:rPr>
        <w:t>)</w:t>
      </w:r>
      <w:r>
        <w:rPr>
          <w:rFonts w:ascii="Arial" w:hAnsi="Arial" w:cs="Arial"/>
          <w:iCs/>
          <w:color w:val="auto"/>
          <w:szCs w:val="22"/>
        </w:rPr>
        <w:t>, Recipient shall furnish only that portion of the Information which it is legally required to so furnish and shall use reasonable efforts to obtain assurance that confidential treatment will be accorded to any disclosed material.</w:t>
      </w:r>
    </w:p>
    <w:p w14:paraId="5F6FF32B" w14:textId="77777777" w:rsidR="00A31594" w:rsidRDefault="00A31594" w:rsidP="00456A0E">
      <w:pPr>
        <w:rPr>
          <w:rFonts w:ascii="Arial" w:hAnsi="Arial" w:cs="Arial"/>
          <w:iCs/>
          <w:color w:val="auto"/>
          <w:szCs w:val="22"/>
        </w:rPr>
      </w:pPr>
    </w:p>
    <w:p w14:paraId="5F6FF32C" w14:textId="09DEA6C3" w:rsidR="00A31594" w:rsidRDefault="00F131A0" w:rsidP="00456A0E">
      <w:pPr>
        <w:rPr>
          <w:rFonts w:ascii="Arial" w:hAnsi="Arial" w:cs="Arial"/>
          <w:iCs/>
          <w:color w:val="auto"/>
          <w:szCs w:val="22"/>
        </w:rPr>
      </w:pPr>
      <w:r>
        <w:rPr>
          <w:rFonts w:ascii="Arial" w:hAnsi="Arial" w:cs="Arial"/>
          <w:iCs/>
          <w:color w:val="auto"/>
          <w:szCs w:val="22"/>
        </w:rPr>
        <w:tab/>
        <w:t>(</w:t>
      </w:r>
      <w:r w:rsidR="00014F9E">
        <w:rPr>
          <w:rFonts w:ascii="Arial" w:hAnsi="Arial" w:cs="Arial"/>
          <w:iCs/>
          <w:color w:val="auto"/>
          <w:szCs w:val="22"/>
        </w:rPr>
        <w:t>F</w:t>
      </w:r>
      <w:r>
        <w:rPr>
          <w:rFonts w:ascii="Arial" w:hAnsi="Arial" w:cs="Arial"/>
          <w:iCs/>
          <w:color w:val="auto"/>
          <w:szCs w:val="22"/>
        </w:rPr>
        <w:t>)</w:t>
      </w:r>
      <w:r>
        <w:rPr>
          <w:rFonts w:ascii="Arial" w:hAnsi="Arial" w:cs="Arial"/>
          <w:iCs/>
          <w:color w:val="auto"/>
          <w:szCs w:val="22"/>
        </w:rPr>
        <w:tab/>
      </w:r>
      <w:r w:rsidR="00FE3DA3" w:rsidRPr="00D41787">
        <w:rPr>
          <w:rFonts w:ascii="Arial" w:hAnsi="Arial" w:cs="Arial"/>
          <w:iCs/>
          <w:color w:val="auto"/>
          <w:szCs w:val="22"/>
          <w:u w:val="single"/>
        </w:rPr>
        <w:t>Exclusions from Confidentiality</w:t>
      </w:r>
      <w:r w:rsidR="00FE3DA3">
        <w:rPr>
          <w:rFonts w:ascii="Arial" w:hAnsi="Arial" w:cs="Arial"/>
          <w:iCs/>
          <w:color w:val="auto"/>
          <w:szCs w:val="22"/>
        </w:rPr>
        <w:t xml:space="preserve">.  </w:t>
      </w:r>
      <w:r w:rsidR="00A31594">
        <w:rPr>
          <w:rFonts w:ascii="Arial" w:hAnsi="Arial" w:cs="Arial"/>
          <w:iCs/>
          <w:color w:val="auto"/>
          <w:szCs w:val="22"/>
        </w:rPr>
        <w:t xml:space="preserve">The obligation of nondisclosure and restricted use imposed on each Recipient under </w:t>
      </w:r>
      <w:r w:rsidR="00A31594" w:rsidRPr="00D41787">
        <w:rPr>
          <w:rFonts w:ascii="Arial" w:hAnsi="Arial" w:cs="Arial"/>
          <w:iCs/>
          <w:color w:val="auto"/>
          <w:szCs w:val="22"/>
          <w:u w:val="single"/>
        </w:rPr>
        <w:t>Section 17.10</w:t>
      </w:r>
      <w:r w:rsidR="00FE3DA3">
        <w:rPr>
          <w:rFonts w:ascii="Arial" w:hAnsi="Arial" w:cs="Arial"/>
          <w:iCs/>
          <w:color w:val="auto"/>
          <w:szCs w:val="22"/>
        </w:rPr>
        <w:t xml:space="preserve"> (</w:t>
      </w:r>
      <w:r w:rsidR="00FE3DA3" w:rsidRPr="00FE3DA3">
        <w:rPr>
          <w:rFonts w:ascii="Arial" w:hAnsi="Arial" w:cs="Arial"/>
          <w:iCs/>
          <w:color w:val="auto"/>
          <w:szCs w:val="22"/>
        </w:rPr>
        <w:t>Financial Compliance/Capital Lease/No Consolidation</w:t>
      </w:r>
      <w:r w:rsidR="00FE3DA3">
        <w:rPr>
          <w:rFonts w:ascii="Arial" w:hAnsi="Arial" w:cs="Arial"/>
          <w:iCs/>
          <w:color w:val="auto"/>
          <w:szCs w:val="22"/>
        </w:rPr>
        <w:t>)</w:t>
      </w:r>
      <w:r w:rsidR="00A31594">
        <w:rPr>
          <w:rFonts w:ascii="Arial" w:hAnsi="Arial" w:cs="Arial"/>
          <w:iCs/>
          <w:color w:val="auto"/>
          <w:szCs w:val="22"/>
        </w:rPr>
        <w:t xml:space="preserve"> shall not extend to any portion(s) of the Information which (</w:t>
      </w:r>
      <w:r w:rsidR="00FE3DA3">
        <w:rPr>
          <w:rFonts w:ascii="Arial" w:hAnsi="Arial" w:cs="Arial"/>
          <w:iCs/>
          <w:color w:val="auto"/>
          <w:szCs w:val="22"/>
        </w:rPr>
        <w:t>i</w:t>
      </w:r>
      <w:r w:rsidR="00A31594">
        <w:rPr>
          <w:rFonts w:ascii="Arial" w:hAnsi="Arial" w:cs="Arial"/>
          <w:iCs/>
          <w:color w:val="auto"/>
          <w:szCs w:val="22"/>
        </w:rPr>
        <w:t>) was known to such Recipient prior to receipt, or (</w:t>
      </w:r>
      <w:r w:rsidR="00FE3DA3">
        <w:rPr>
          <w:rFonts w:ascii="Arial" w:hAnsi="Arial" w:cs="Arial"/>
          <w:iCs/>
          <w:color w:val="auto"/>
          <w:szCs w:val="22"/>
        </w:rPr>
        <w:t>ii</w:t>
      </w:r>
      <w:r w:rsidR="00A31594">
        <w:rPr>
          <w:rFonts w:ascii="Arial" w:hAnsi="Arial" w:cs="Arial"/>
          <w:iCs/>
          <w:color w:val="auto"/>
          <w:szCs w:val="22"/>
        </w:rPr>
        <w:t>) without the fault of such Recipient is available or becomes available to the general public, or (</w:t>
      </w:r>
      <w:r w:rsidR="00FE3DA3">
        <w:rPr>
          <w:rFonts w:ascii="Arial" w:hAnsi="Arial" w:cs="Arial"/>
          <w:iCs/>
          <w:color w:val="auto"/>
          <w:szCs w:val="22"/>
        </w:rPr>
        <w:t>iii</w:t>
      </w:r>
      <w:r w:rsidR="00A31594">
        <w:rPr>
          <w:rFonts w:ascii="Arial" w:hAnsi="Arial" w:cs="Arial"/>
          <w:iCs/>
          <w:color w:val="auto"/>
          <w:szCs w:val="22"/>
        </w:rPr>
        <w:t>) is received by such Recipient from a third party not bound by an obligation or duty of confidentiality.</w:t>
      </w:r>
    </w:p>
    <w:p w14:paraId="1D60920F" w14:textId="1CD00671" w:rsidR="00FE3DA3" w:rsidRDefault="00FE3DA3" w:rsidP="00456A0E">
      <w:pPr>
        <w:rPr>
          <w:rFonts w:ascii="Arial" w:hAnsi="Arial" w:cs="Arial"/>
          <w:iCs/>
          <w:color w:val="auto"/>
          <w:szCs w:val="22"/>
        </w:rPr>
      </w:pPr>
    </w:p>
    <w:p w14:paraId="7393F158" w14:textId="3DB0445B" w:rsidR="00FE3DA3" w:rsidRDefault="003157ED" w:rsidP="00456A0E">
      <w:pPr>
        <w:rPr>
          <w:rFonts w:ascii="Arial" w:hAnsi="Arial" w:cs="Arial"/>
          <w:iCs/>
          <w:color w:val="auto"/>
          <w:szCs w:val="22"/>
        </w:rPr>
      </w:pPr>
      <w:r>
        <w:rPr>
          <w:rFonts w:ascii="Arial" w:hAnsi="Arial" w:cs="Arial"/>
          <w:iCs/>
          <w:color w:val="auto"/>
          <w:szCs w:val="22"/>
        </w:rPr>
        <w:tab/>
      </w:r>
      <w:bookmarkStart w:id="15" w:name="_Hlk75894786"/>
      <w:r>
        <w:rPr>
          <w:rFonts w:ascii="Arial" w:hAnsi="Arial" w:cs="Arial"/>
          <w:iCs/>
          <w:color w:val="auto"/>
          <w:szCs w:val="22"/>
        </w:rPr>
        <w:t>(</w:t>
      </w:r>
      <w:r w:rsidR="00014F9E">
        <w:rPr>
          <w:rFonts w:ascii="Arial" w:hAnsi="Arial" w:cs="Arial"/>
          <w:iCs/>
          <w:color w:val="auto"/>
          <w:szCs w:val="22"/>
        </w:rPr>
        <w:t>G</w:t>
      </w:r>
      <w:r>
        <w:rPr>
          <w:rFonts w:ascii="Arial" w:hAnsi="Arial" w:cs="Arial"/>
          <w:iCs/>
          <w:color w:val="auto"/>
          <w:szCs w:val="22"/>
        </w:rPr>
        <w:t>)</w:t>
      </w:r>
      <w:r>
        <w:rPr>
          <w:rFonts w:ascii="Arial" w:hAnsi="Arial" w:cs="Arial"/>
          <w:iCs/>
          <w:color w:val="auto"/>
          <w:szCs w:val="22"/>
        </w:rPr>
        <w:tab/>
      </w:r>
      <w:r w:rsidR="00FE3DA3" w:rsidRPr="00D41787">
        <w:rPr>
          <w:rFonts w:ascii="Arial" w:hAnsi="Arial" w:cs="Arial"/>
          <w:iCs/>
          <w:color w:val="auto"/>
          <w:szCs w:val="22"/>
          <w:u w:val="single"/>
        </w:rPr>
        <w:t>Consolidation</w:t>
      </w:r>
      <w:r w:rsidR="00FE3DA3">
        <w:rPr>
          <w:rFonts w:ascii="Arial" w:hAnsi="Arial" w:cs="Arial"/>
          <w:iCs/>
          <w:color w:val="auto"/>
          <w:szCs w:val="22"/>
        </w:rPr>
        <w:t xml:space="preserve">.  </w:t>
      </w:r>
      <w:r w:rsidR="00FE3DA3" w:rsidRPr="00FE3DA3">
        <w:rPr>
          <w:rFonts w:ascii="Arial" w:hAnsi="Arial" w:cs="Arial"/>
          <w:iCs/>
          <w:color w:val="auto"/>
          <w:szCs w:val="22"/>
        </w:rPr>
        <w:t>The Companies does not want to be subject to consolidation in FASB ASC 810, as issued and amended from time to time by FASB. Consolidation.  The Companies represent that, as of the Execution Date, it is not required to consolidate Seller into its financial statements in accordance with relevant accounting guidance under U.S. generally accepted accounting principles (“</w:t>
      </w:r>
      <w:r w:rsidR="00FE3DA3" w:rsidRPr="00D41787">
        <w:rPr>
          <w:rFonts w:ascii="Arial" w:hAnsi="Arial" w:cs="Arial"/>
          <w:iCs/>
          <w:color w:val="auto"/>
          <w:szCs w:val="22"/>
          <w:u w:val="single"/>
        </w:rPr>
        <w:t>GAAP</w:t>
      </w:r>
      <w:r w:rsidR="00FE3DA3" w:rsidRPr="00FE3DA3">
        <w:rPr>
          <w:rFonts w:ascii="Arial" w:hAnsi="Arial" w:cs="Arial"/>
          <w:iCs/>
          <w:color w:val="auto"/>
          <w:szCs w:val="22"/>
        </w:rPr>
        <w:t>”). If, due to a change in applicable law or accounting guidance under U.S. GAAP, or as a result of a material amendment to the Agreement, in each case, after the Execution Date, the Companies determines, in its sole but good faith discretion, that it is required to consolidate Seller into its financial statements in accordance with relevant accounting guidance in accordance with U.S. GAAP, then Seller shall, as soon as reasonably practicable (but in no event longer than fifteen (15) Days) provide audited financial statements (including footnotes) in accordance with U.S. GAAP (and as of the reporting periods the Companies is required to report thereafter) in order for the Companies to consolidate and file its financial statements within the reporting deadlines of the Securities and Exchange Commission; provided, however, that if Seller does not normally prepare audited financial statements for the periods requested, the Companies shall reimburse Seller fifty 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the Companies, the Parties will take all commercially reasonable steps, which may include modification of this Agreement to eliminate the consolidation treatment, while preserving the economic "benefit of the bargain" to both Parties.</w:t>
      </w:r>
    </w:p>
    <w:p w14:paraId="5F6FF32D" w14:textId="77777777" w:rsidR="00A31594" w:rsidRPr="00FA757A" w:rsidRDefault="00A31594" w:rsidP="00456A0E">
      <w:pPr>
        <w:ind w:firstLine="720"/>
        <w:jc w:val="both"/>
        <w:rPr>
          <w:rFonts w:ascii="Arial" w:hAnsi="Arial" w:cs="Arial"/>
          <w:color w:val="auto"/>
          <w:szCs w:val="24"/>
        </w:rPr>
      </w:pPr>
      <w:bookmarkStart w:id="16" w:name="_DV_M609"/>
      <w:bookmarkStart w:id="17" w:name="_DV_M610"/>
      <w:bookmarkStart w:id="18" w:name="_DV_M611"/>
      <w:bookmarkEnd w:id="16"/>
      <w:bookmarkEnd w:id="17"/>
      <w:bookmarkEnd w:id="18"/>
      <w:bookmarkEnd w:id="15"/>
    </w:p>
    <w:p w14:paraId="5F6FF32E" w14:textId="371878D2" w:rsidR="00A31594" w:rsidRDefault="00A315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r w:rsidRPr="004069C9">
        <w:rPr>
          <w:rFonts w:ascii="Arial" w:hAnsi="Arial" w:cs="Arial"/>
          <w:b/>
          <w:color w:val="auto"/>
          <w:szCs w:val="24"/>
        </w:rPr>
        <w:t>Section 1</w:t>
      </w:r>
      <w:r>
        <w:rPr>
          <w:rFonts w:ascii="Arial" w:hAnsi="Arial" w:cs="Arial"/>
          <w:b/>
          <w:color w:val="auto"/>
          <w:szCs w:val="24"/>
        </w:rPr>
        <w:t>7</w:t>
      </w:r>
      <w:r w:rsidRPr="004069C9">
        <w:rPr>
          <w:rFonts w:ascii="Arial" w:hAnsi="Arial" w:cs="Arial"/>
          <w:b/>
          <w:color w:val="auto"/>
          <w:szCs w:val="24"/>
        </w:rPr>
        <w:t>.</w:t>
      </w:r>
      <w:r>
        <w:rPr>
          <w:rFonts w:ascii="Arial" w:hAnsi="Arial" w:cs="Arial"/>
          <w:b/>
          <w:color w:val="auto"/>
          <w:szCs w:val="24"/>
        </w:rPr>
        <w:t>11</w:t>
      </w:r>
      <w:r w:rsidRPr="004069C9">
        <w:rPr>
          <w:rFonts w:ascii="Arial" w:hAnsi="Arial" w:cs="Arial"/>
          <w:b/>
          <w:color w:val="auto"/>
          <w:szCs w:val="24"/>
        </w:rPr>
        <w:t>:</w:t>
      </w:r>
      <w:r>
        <w:rPr>
          <w:rFonts w:ascii="Arial" w:hAnsi="Arial" w:cs="Arial"/>
          <w:b/>
          <w:color w:val="auto"/>
          <w:szCs w:val="24"/>
        </w:rPr>
        <w:t xml:space="preserve">  </w:t>
      </w:r>
      <w:r w:rsidR="00FE3DA3">
        <w:rPr>
          <w:rFonts w:ascii="Arial" w:hAnsi="Arial" w:cs="Arial"/>
          <w:b/>
          <w:color w:val="auto"/>
          <w:szCs w:val="24"/>
          <w:u w:val="single"/>
        </w:rPr>
        <w:t>No Dedication of Facilities</w:t>
      </w:r>
      <w:r>
        <w:rPr>
          <w:rFonts w:ascii="Arial" w:hAnsi="Arial" w:cs="Arial"/>
          <w:b/>
          <w:color w:val="auto"/>
          <w:szCs w:val="24"/>
        </w:rPr>
        <w:t xml:space="preserve">.  </w:t>
      </w:r>
      <w:r>
        <w:rPr>
          <w:rFonts w:ascii="Arial" w:hAnsi="Arial" w:cs="Arial"/>
          <w:color w:val="auto"/>
          <w:szCs w:val="24"/>
        </w:rPr>
        <w:t xml:space="preserve">No use of the pipelines, facilities or equipment used in connection with this </w:t>
      </w:r>
      <w:r w:rsidR="00FE3DA3">
        <w:rPr>
          <w:rFonts w:ascii="Arial" w:hAnsi="Arial" w:cs="Arial"/>
          <w:color w:val="auto"/>
          <w:szCs w:val="24"/>
        </w:rPr>
        <w:t xml:space="preserve">Agreement </w:t>
      </w:r>
      <w:r>
        <w:rPr>
          <w:rFonts w:ascii="Arial" w:hAnsi="Arial" w:cs="Arial"/>
          <w:color w:val="auto"/>
          <w:szCs w:val="24"/>
        </w:rPr>
        <w:t>shall be construed as having been dedicated to public use and it is hereby acknowledged by the Parties that the owner of any pipelines used to transport</w:t>
      </w:r>
      <w:r w:rsidR="00FE3DA3">
        <w:rPr>
          <w:rFonts w:ascii="Arial" w:hAnsi="Arial" w:cs="Arial"/>
          <w:color w:val="auto"/>
          <w:szCs w:val="24"/>
        </w:rPr>
        <w:t xml:space="preserve"> the</w:t>
      </w:r>
      <w:r>
        <w:rPr>
          <w:rFonts w:ascii="Arial" w:hAnsi="Arial" w:cs="Arial"/>
          <w:color w:val="auto"/>
          <w:szCs w:val="24"/>
        </w:rPr>
        <w:t xml:space="preserve"> </w:t>
      </w:r>
      <w:r w:rsidR="0098680E">
        <w:rPr>
          <w:rFonts w:ascii="Arial" w:hAnsi="Arial" w:cs="Arial"/>
          <w:color w:val="auto"/>
          <w:szCs w:val="24"/>
        </w:rPr>
        <w:t xml:space="preserve">Product </w:t>
      </w:r>
      <w:r>
        <w:rPr>
          <w:rFonts w:ascii="Arial" w:hAnsi="Arial" w:cs="Arial"/>
          <w:color w:val="auto"/>
          <w:szCs w:val="24"/>
        </w:rPr>
        <w:t xml:space="preserve">under this </w:t>
      </w:r>
      <w:r w:rsidR="00FE3DA3">
        <w:rPr>
          <w:rFonts w:ascii="Arial" w:hAnsi="Arial" w:cs="Arial"/>
          <w:color w:val="auto"/>
          <w:szCs w:val="24"/>
        </w:rPr>
        <w:t xml:space="preserve">Agreement </w:t>
      </w:r>
      <w:r>
        <w:rPr>
          <w:rFonts w:ascii="Arial" w:hAnsi="Arial" w:cs="Arial"/>
          <w:color w:val="auto"/>
          <w:szCs w:val="24"/>
        </w:rPr>
        <w:t xml:space="preserve">retains the rights to determine who, other than the Parties to this </w:t>
      </w:r>
      <w:r w:rsidR="00FE3DA3">
        <w:rPr>
          <w:rFonts w:ascii="Arial" w:hAnsi="Arial" w:cs="Arial"/>
          <w:color w:val="auto"/>
          <w:szCs w:val="24"/>
        </w:rPr>
        <w:t>Agreement</w:t>
      </w:r>
      <w:r>
        <w:rPr>
          <w:rFonts w:ascii="Arial" w:hAnsi="Arial" w:cs="Arial"/>
          <w:color w:val="auto"/>
          <w:szCs w:val="24"/>
        </w:rPr>
        <w:t>, shall use said pipelines, facilities, and equipment.</w:t>
      </w:r>
    </w:p>
    <w:p w14:paraId="2BCEFC37" w14:textId="3EAE8C38" w:rsidR="00FE3DA3" w:rsidRDefault="00FE3DA3"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p>
    <w:p w14:paraId="630DC727" w14:textId="77777777" w:rsidR="00FE3DA3" w:rsidRPr="00FE3DA3" w:rsidRDefault="00FE3DA3" w:rsidP="00FE3D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r w:rsidRPr="00D41787">
        <w:rPr>
          <w:rFonts w:ascii="Arial" w:hAnsi="Arial" w:cs="Arial"/>
          <w:b/>
          <w:bCs/>
          <w:color w:val="auto"/>
          <w:szCs w:val="24"/>
        </w:rPr>
        <w:t xml:space="preserve">Section 17.12: </w:t>
      </w:r>
      <w:r w:rsidRPr="00D41787">
        <w:rPr>
          <w:rFonts w:ascii="Arial" w:hAnsi="Arial" w:cs="Arial"/>
          <w:b/>
          <w:bCs/>
          <w:color w:val="auto"/>
          <w:szCs w:val="24"/>
          <w:u w:val="single"/>
        </w:rPr>
        <w:t>Notice of Certain Events</w:t>
      </w:r>
      <w:r w:rsidRPr="00D41787">
        <w:rPr>
          <w:rFonts w:ascii="Arial" w:hAnsi="Arial" w:cs="Arial"/>
          <w:b/>
          <w:bCs/>
          <w:color w:val="auto"/>
          <w:szCs w:val="24"/>
        </w:rPr>
        <w:t>.</w:t>
      </w:r>
      <w:r>
        <w:rPr>
          <w:rFonts w:ascii="Arial" w:hAnsi="Arial" w:cs="Arial"/>
          <w:color w:val="auto"/>
          <w:szCs w:val="24"/>
        </w:rPr>
        <w:t xml:space="preserve">  </w:t>
      </w:r>
      <w:r w:rsidRPr="00FE3DA3">
        <w:rPr>
          <w:rFonts w:ascii="Arial" w:hAnsi="Arial" w:cs="Arial"/>
          <w:color w:val="auto"/>
          <w:szCs w:val="24"/>
        </w:rPr>
        <w:t>To the extent any of the following events occur and could reasonably be likely to have a material adverse effect on Seller’s performance under this Agreement, Seller shall provide the Companies with timely notice of the occurrence of such event and Seller’s proposed measures to ensure that such event will not lead to an Event of Default or otherwise materially impair Seller’s ability to perform its obligations under this Agreement:</w:t>
      </w:r>
    </w:p>
    <w:p w14:paraId="229E13CA" w14:textId="77777777" w:rsidR="00FE3DA3" w:rsidRPr="00FE3DA3" w:rsidRDefault="00FE3DA3" w:rsidP="00FE3D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p>
    <w:p w14:paraId="2569E016" w14:textId="4AB38196" w:rsidR="00FE3DA3" w:rsidRPr="00FE3DA3" w:rsidRDefault="003157ED" w:rsidP="00FE3D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r>
        <w:rPr>
          <w:rFonts w:ascii="Arial" w:hAnsi="Arial" w:cs="Arial"/>
          <w:color w:val="auto"/>
          <w:szCs w:val="24"/>
        </w:rPr>
        <w:tab/>
        <w:t>(A)</w:t>
      </w:r>
      <w:r>
        <w:rPr>
          <w:rFonts w:ascii="Arial" w:hAnsi="Arial" w:cs="Arial"/>
          <w:color w:val="auto"/>
          <w:szCs w:val="24"/>
        </w:rPr>
        <w:tab/>
      </w:r>
      <w:r w:rsidR="00FE3DA3" w:rsidRPr="00FE3DA3">
        <w:rPr>
          <w:rFonts w:ascii="Arial" w:hAnsi="Arial" w:cs="Arial"/>
          <w:color w:val="auto"/>
          <w:szCs w:val="24"/>
        </w:rPr>
        <w:t xml:space="preserve">Any final non-appealable order, judgment or decree is entered in any proceeding, which final order, judgment or decree provides for the payment of money in excess of five million dollars ($5,000,000) by Seller, and Seller shall not discharge the same or provide for its discharge in accordance with its terms, or procure a stay of execution thereon within (60) Days from the entry thereof, and within such period of sixty (60) Days, or such </w:t>
      </w:r>
      <w:r w:rsidR="00FE3DA3" w:rsidRPr="00FE3DA3">
        <w:rPr>
          <w:rFonts w:ascii="Arial" w:hAnsi="Arial" w:cs="Arial"/>
          <w:color w:val="auto"/>
          <w:szCs w:val="24"/>
        </w:rPr>
        <w:lastRenderedPageBreak/>
        <w:t>longer period during which execution on such judgment shall have been stayed, appeal thereof and cause the execution thereof to be stayed during such appeal.</w:t>
      </w:r>
    </w:p>
    <w:p w14:paraId="69C66C34" w14:textId="77777777" w:rsidR="00FE3DA3" w:rsidRPr="00FE3DA3" w:rsidRDefault="00FE3DA3" w:rsidP="00FE3D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p>
    <w:p w14:paraId="494609B3" w14:textId="69A04CA8" w:rsidR="00FE3DA3" w:rsidRDefault="003157ED" w:rsidP="00FE3D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r>
        <w:rPr>
          <w:rFonts w:ascii="Arial" w:hAnsi="Arial" w:cs="Arial"/>
          <w:color w:val="auto"/>
          <w:szCs w:val="24"/>
        </w:rPr>
        <w:tab/>
        <w:t>(B)</w:t>
      </w:r>
      <w:r>
        <w:rPr>
          <w:rFonts w:ascii="Arial" w:hAnsi="Arial" w:cs="Arial"/>
          <w:color w:val="auto"/>
          <w:szCs w:val="24"/>
        </w:rPr>
        <w:tab/>
      </w:r>
      <w:r w:rsidR="00FE3DA3" w:rsidRPr="00FE3DA3">
        <w:rPr>
          <w:rFonts w:ascii="Arial" w:hAnsi="Arial" w:cs="Arial"/>
          <w:color w:val="auto"/>
          <w:szCs w:val="24"/>
        </w:rPr>
        <w:t>Seller shall have received any notice that is not in compliance with any of the applicable material permits that enable Seller to operate any of its facilities required for Seller’s performance under this Agreement.</w:t>
      </w:r>
    </w:p>
    <w:p w14:paraId="5F6FF32F" w14:textId="77777777" w:rsidR="00A31594" w:rsidRDefault="00A315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szCs w:val="24"/>
        </w:rPr>
      </w:pPr>
    </w:p>
    <w:p w14:paraId="5F6FF330" w14:textId="6A5957D2" w:rsidR="00A31594" w:rsidRDefault="00A315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000000"/>
        </w:rPr>
      </w:pPr>
      <w:r>
        <w:rPr>
          <w:rFonts w:ascii="Arial" w:hAnsi="Arial" w:cs="Arial"/>
          <w:b/>
          <w:color w:val="000000"/>
          <w:szCs w:val="22"/>
        </w:rPr>
        <w:t>Section 17</w:t>
      </w:r>
      <w:r w:rsidRPr="00076878">
        <w:rPr>
          <w:rFonts w:ascii="Arial" w:hAnsi="Arial" w:cs="Arial"/>
          <w:b/>
          <w:color w:val="000000"/>
          <w:szCs w:val="22"/>
        </w:rPr>
        <w:t>.1</w:t>
      </w:r>
      <w:r w:rsidR="00FE3DA3">
        <w:rPr>
          <w:rFonts w:ascii="Arial" w:hAnsi="Arial" w:cs="Arial"/>
          <w:b/>
          <w:color w:val="000000"/>
          <w:szCs w:val="22"/>
        </w:rPr>
        <w:t>3</w:t>
      </w:r>
      <w:r>
        <w:rPr>
          <w:rFonts w:ascii="Arial" w:hAnsi="Arial" w:cs="Arial"/>
          <w:b/>
          <w:color w:val="000000"/>
          <w:szCs w:val="22"/>
        </w:rPr>
        <w:t xml:space="preserve">:  </w:t>
      </w:r>
      <w:r w:rsidRPr="00562E5F">
        <w:rPr>
          <w:rFonts w:ascii="Arial" w:hAnsi="Arial" w:cs="Arial"/>
          <w:b/>
          <w:color w:val="000000"/>
          <w:u w:val="single"/>
        </w:rPr>
        <w:t>Attorneys</w:t>
      </w:r>
      <w:r>
        <w:rPr>
          <w:rFonts w:ascii="Arial" w:hAnsi="Arial" w:cs="Arial"/>
          <w:b/>
          <w:color w:val="000000"/>
          <w:u w:val="single"/>
        </w:rPr>
        <w:t>’</w:t>
      </w:r>
      <w:r w:rsidRPr="00562E5F">
        <w:rPr>
          <w:rFonts w:ascii="Arial" w:hAnsi="Arial" w:cs="Arial"/>
          <w:b/>
          <w:color w:val="000000"/>
          <w:u w:val="single"/>
        </w:rPr>
        <w:t xml:space="preserve"> Fees</w:t>
      </w:r>
      <w:r w:rsidRPr="00D41787">
        <w:rPr>
          <w:rFonts w:ascii="Arial" w:hAnsi="Arial" w:cs="Arial"/>
          <w:bCs/>
          <w:color w:val="000000"/>
        </w:rPr>
        <w:t>.</w:t>
      </w:r>
      <w:r w:rsidRPr="00F7248E">
        <w:rPr>
          <w:rFonts w:ascii="Arial" w:hAnsi="Arial" w:cs="Arial"/>
          <w:color w:val="000000"/>
        </w:rPr>
        <w:t xml:space="preserve">  If there is a dispute between the </w:t>
      </w:r>
      <w:r>
        <w:rPr>
          <w:rFonts w:ascii="Arial" w:hAnsi="Arial" w:cs="Arial"/>
          <w:color w:val="000000"/>
        </w:rPr>
        <w:t>P</w:t>
      </w:r>
      <w:r w:rsidRPr="00F7248E">
        <w:rPr>
          <w:rFonts w:ascii="Arial" w:hAnsi="Arial" w:cs="Arial"/>
          <w:color w:val="000000"/>
        </w:rPr>
        <w:t xml:space="preserve">arties and either </w:t>
      </w:r>
      <w:r>
        <w:rPr>
          <w:rFonts w:ascii="Arial" w:hAnsi="Arial" w:cs="Arial"/>
          <w:color w:val="000000"/>
        </w:rPr>
        <w:t>P</w:t>
      </w:r>
      <w:r w:rsidRPr="00F7248E">
        <w:rPr>
          <w:rFonts w:ascii="Arial" w:hAnsi="Arial" w:cs="Arial"/>
          <w:color w:val="000000"/>
        </w:rPr>
        <w:t xml:space="preserve">arty institutes a lawsuit, arbitration, mediation, or other proceeding to enforce, declare, or interpret the terms of this </w:t>
      </w:r>
      <w:r w:rsidR="00FE3DA3">
        <w:rPr>
          <w:rFonts w:ascii="Arial" w:hAnsi="Arial" w:cs="Arial"/>
          <w:color w:val="000000"/>
        </w:rPr>
        <w:t>Agreement</w:t>
      </w:r>
      <w:r w:rsidRPr="00F7248E">
        <w:rPr>
          <w:rFonts w:ascii="Arial" w:hAnsi="Arial" w:cs="Arial"/>
          <w:color w:val="000000"/>
        </w:rPr>
        <w:t xml:space="preserve">, the prevailing </w:t>
      </w:r>
      <w:r>
        <w:rPr>
          <w:rFonts w:ascii="Arial" w:hAnsi="Arial" w:cs="Arial"/>
          <w:color w:val="000000"/>
        </w:rPr>
        <w:t>P</w:t>
      </w:r>
      <w:r w:rsidRPr="00F7248E">
        <w:rPr>
          <w:rFonts w:ascii="Arial" w:hAnsi="Arial" w:cs="Arial"/>
          <w:color w:val="000000"/>
        </w:rPr>
        <w:t>arty shall be awarded its reasonable</w:t>
      </w:r>
      <w:r w:rsidR="00FE3DA3">
        <w:rPr>
          <w:rFonts w:ascii="Arial" w:hAnsi="Arial" w:cs="Arial"/>
          <w:color w:val="000000"/>
        </w:rPr>
        <w:t>, documented outside</w:t>
      </w:r>
      <w:r w:rsidRPr="00F7248E">
        <w:rPr>
          <w:rFonts w:ascii="Arial" w:hAnsi="Arial" w:cs="Arial"/>
          <w:color w:val="000000"/>
        </w:rPr>
        <w:t xml:space="preserve"> attorney</w:t>
      </w:r>
      <w:r w:rsidR="00C81683">
        <w:rPr>
          <w:rFonts w:ascii="Arial" w:hAnsi="Arial" w:cs="Arial"/>
          <w:color w:val="000000"/>
        </w:rPr>
        <w:t>’</w:t>
      </w:r>
      <w:r w:rsidRPr="00F7248E">
        <w:rPr>
          <w:rFonts w:ascii="Arial" w:hAnsi="Arial" w:cs="Arial"/>
          <w:color w:val="000000"/>
        </w:rPr>
        <w:t>s fees and costs.</w:t>
      </w:r>
    </w:p>
    <w:p w14:paraId="5F6FF331" w14:textId="77777777" w:rsidR="00A31594" w:rsidRDefault="00A315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000000"/>
        </w:rPr>
      </w:pPr>
    </w:p>
    <w:p w14:paraId="5F6FF332" w14:textId="6F8F1BF0" w:rsidR="00A31594" w:rsidRDefault="00A315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u w:val="single"/>
        </w:rPr>
      </w:pPr>
      <w:r>
        <w:rPr>
          <w:rFonts w:ascii="Arial" w:hAnsi="Arial" w:cs="Arial"/>
          <w:b/>
          <w:color w:val="auto"/>
        </w:rPr>
        <w:t>Section 17</w:t>
      </w:r>
      <w:r w:rsidRPr="00076878">
        <w:rPr>
          <w:rFonts w:ascii="Arial" w:hAnsi="Arial" w:cs="Arial"/>
          <w:b/>
          <w:color w:val="auto"/>
        </w:rPr>
        <w:t>.1</w:t>
      </w:r>
      <w:r w:rsidR="00FE3DA3">
        <w:rPr>
          <w:rFonts w:ascii="Arial" w:hAnsi="Arial" w:cs="Arial"/>
          <w:b/>
          <w:color w:val="auto"/>
        </w:rPr>
        <w:t>4</w:t>
      </w:r>
      <w:r>
        <w:rPr>
          <w:rFonts w:ascii="Arial" w:hAnsi="Arial" w:cs="Arial"/>
          <w:b/>
          <w:color w:val="auto"/>
        </w:rPr>
        <w:t xml:space="preserve">:  </w:t>
      </w:r>
      <w:r w:rsidRPr="00562E5F">
        <w:rPr>
          <w:rFonts w:ascii="Arial" w:hAnsi="Arial" w:cs="Arial"/>
          <w:b/>
          <w:color w:val="auto"/>
          <w:u w:val="single"/>
        </w:rPr>
        <w:t>Offsets</w:t>
      </w:r>
      <w:r w:rsidRPr="00D41787">
        <w:rPr>
          <w:rFonts w:ascii="Arial" w:hAnsi="Arial" w:cs="Arial"/>
          <w:bCs/>
          <w:color w:val="auto"/>
        </w:rPr>
        <w:t>.</w:t>
      </w:r>
      <w:r>
        <w:rPr>
          <w:rFonts w:ascii="Arial" w:hAnsi="Arial" w:cs="Arial"/>
          <w:color w:val="auto"/>
        </w:rPr>
        <w:t xml:space="preserve"> </w:t>
      </w:r>
      <w:r w:rsidRPr="00DD0E73">
        <w:rPr>
          <w:rFonts w:ascii="Arial" w:hAnsi="Arial" w:cs="Arial"/>
          <w:color w:val="auto"/>
        </w:rPr>
        <w:t xml:space="preserve"> </w:t>
      </w:r>
      <w:r>
        <w:rPr>
          <w:rFonts w:ascii="Arial" w:hAnsi="Arial" w:cs="Arial"/>
          <w:color w:val="000000"/>
          <w:szCs w:val="22"/>
        </w:rPr>
        <w:t>In the event that a Party owes the other Party (“</w:t>
      </w:r>
      <w:r w:rsidRPr="00D41787">
        <w:rPr>
          <w:rFonts w:ascii="Arial" w:hAnsi="Arial" w:cs="Arial"/>
          <w:color w:val="000000"/>
          <w:szCs w:val="22"/>
          <w:u w:val="single"/>
        </w:rPr>
        <w:t>Offsetting Party</w:t>
      </w:r>
      <w:r>
        <w:rPr>
          <w:rFonts w:ascii="Arial" w:hAnsi="Arial" w:cs="Arial"/>
          <w:color w:val="000000"/>
          <w:szCs w:val="22"/>
        </w:rPr>
        <w:t xml:space="preserve">”) any amount under this </w:t>
      </w:r>
      <w:r w:rsidR="00FE3DA3">
        <w:rPr>
          <w:rFonts w:ascii="Arial" w:hAnsi="Arial" w:cs="Arial"/>
          <w:color w:val="000000"/>
          <w:szCs w:val="22"/>
        </w:rPr>
        <w:t>Agreement</w:t>
      </w:r>
      <w:r>
        <w:rPr>
          <w:rFonts w:ascii="Arial" w:hAnsi="Arial" w:cs="Arial"/>
          <w:color w:val="000000"/>
          <w:szCs w:val="22"/>
        </w:rPr>
        <w:t>, the Offsetting Party owed such amount may at any time offset any and all amounts that are due and owed to the other Party against such amount that the other Party owes the Offsetting Party.  The Offsetting Party asserting an offset shall provide a prompt written explanation of the amount and the basis for the offset.</w:t>
      </w:r>
      <w:r>
        <w:rPr>
          <w:rFonts w:ascii="Arial" w:hAnsi="Arial" w:cs="Arial"/>
          <w:color w:val="auto"/>
          <w:u w:val="single"/>
        </w:rPr>
        <w:t xml:space="preserve"> </w:t>
      </w:r>
    </w:p>
    <w:p w14:paraId="5A7BA4B1" w14:textId="546A0812" w:rsidR="00FE3DA3" w:rsidRDefault="00FE3DA3"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u w:val="single"/>
        </w:rPr>
      </w:pPr>
    </w:p>
    <w:p w14:paraId="02C4785A" w14:textId="0E3F5D6F" w:rsidR="00FE3DA3" w:rsidRDefault="00FE3DA3"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u w:val="single"/>
        </w:rPr>
      </w:pPr>
      <w:bookmarkStart w:id="19" w:name="_Hlk75896237"/>
      <w:r w:rsidRPr="00D41787">
        <w:rPr>
          <w:rFonts w:ascii="Arial" w:hAnsi="Arial" w:cs="Arial"/>
          <w:b/>
          <w:bCs/>
          <w:color w:val="auto"/>
        </w:rPr>
        <w:t>Section 17.1</w:t>
      </w:r>
      <w:r w:rsidR="00B52B94">
        <w:rPr>
          <w:rFonts w:ascii="Arial" w:hAnsi="Arial" w:cs="Arial"/>
          <w:b/>
          <w:bCs/>
          <w:color w:val="auto"/>
        </w:rPr>
        <w:t>5</w:t>
      </w:r>
      <w:r w:rsidRPr="00D41787">
        <w:rPr>
          <w:rFonts w:ascii="Arial" w:hAnsi="Arial" w:cs="Arial"/>
          <w:b/>
          <w:bCs/>
          <w:color w:val="auto"/>
        </w:rPr>
        <w:t>:</w:t>
      </w:r>
      <w:r w:rsidRPr="00D41787">
        <w:rPr>
          <w:rFonts w:ascii="Arial" w:hAnsi="Arial" w:cs="Arial"/>
          <w:b/>
          <w:bCs/>
          <w:color w:val="auto"/>
          <w:u w:val="single"/>
        </w:rPr>
        <w:t xml:space="preserve"> Further Assurances</w:t>
      </w:r>
      <w:r w:rsidRPr="00D41787">
        <w:rPr>
          <w:rFonts w:ascii="Arial" w:hAnsi="Arial" w:cs="Arial"/>
          <w:color w:val="auto"/>
        </w:rPr>
        <w:t>.  If either Party determines that any further instruments, assurances, or other things are necessary or desirable to carry out the terms of this Agreement, the other Party will execute and deliver all such instruments and assurance and do all things reasonably necessary or desirable to carry out the terms of this Agreement.</w:t>
      </w:r>
    </w:p>
    <w:p w14:paraId="4A3BCBEB" w14:textId="730AD11B" w:rsidR="00B52B94" w:rsidRDefault="00B52B94" w:rsidP="00456A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u w:val="single"/>
        </w:rPr>
      </w:pPr>
    </w:p>
    <w:p w14:paraId="05811EDB" w14:textId="3F428AD6"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Section 17.16:</w:t>
      </w:r>
      <w:r>
        <w:rPr>
          <w:rFonts w:ascii="Arial" w:hAnsi="Arial" w:cs="Arial"/>
          <w:b/>
          <w:bCs/>
          <w:color w:val="auto"/>
        </w:rPr>
        <w:t xml:space="preserve">  </w:t>
      </w:r>
      <w:r w:rsidRPr="00D41787">
        <w:rPr>
          <w:rFonts w:ascii="Arial" w:hAnsi="Arial" w:cs="Arial"/>
          <w:b/>
          <w:bCs/>
          <w:color w:val="auto"/>
          <w:u w:val="single"/>
        </w:rPr>
        <w:t>Promotional Limitation</w:t>
      </w:r>
      <w:r w:rsidRPr="00B52B94">
        <w:rPr>
          <w:rFonts w:ascii="Arial" w:hAnsi="Arial" w:cs="Arial"/>
          <w:color w:val="auto"/>
        </w:rPr>
        <w:t>.  Seller agrees that it will not, without written authorization of the Companies, use the Companies’ name for the purpose of promotion, including, without limitation, references to the Companies in press releases, lists of customers or other material advertising that the Companies uses Seller’s products or services.</w:t>
      </w:r>
    </w:p>
    <w:p w14:paraId="458971DA" w14:textId="77777777"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44E19E2C" w14:textId="74CFA381"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 xml:space="preserve">Section 17.17:  </w:t>
      </w:r>
      <w:r w:rsidRPr="00D41787">
        <w:rPr>
          <w:rFonts w:ascii="Arial" w:hAnsi="Arial" w:cs="Arial"/>
          <w:b/>
          <w:bCs/>
          <w:color w:val="auto"/>
          <w:u w:val="single"/>
        </w:rPr>
        <w:t>Patents and Copyrights</w:t>
      </w:r>
      <w:r w:rsidRPr="00B52B94">
        <w:rPr>
          <w:rFonts w:ascii="Arial" w:hAnsi="Arial" w:cs="Arial"/>
          <w:color w:val="auto"/>
        </w:rPr>
        <w:t>.  Seller agrees that, in performing its obligations pursuant to this Agreement, it will not use any process, program, design, device or material that infringes on any United States patent or copyright or any trade secret agreement.  Seller agrees to indemnify, defend</w:t>
      </w:r>
      <w:r w:rsidR="003157ED">
        <w:rPr>
          <w:rFonts w:ascii="Arial" w:hAnsi="Arial" w:cs="Arial"/>
          <w:color w:val="auto"/>
        </w:rPr>
        <w:t>,</w:t>
      </w:r>
      <w:r w:rsidRPr="00B52B94">
        <w:rPr>
          <w:rFonts w:ascii="Arial" w:hAnsi="Arial" w:cs="Arial"/>
          <w:color w:val="auto"/>
        </w:rPr>
        <w:t xml:space="preserve"> and hold harmless the Companies from and against all losses damages, claims, fees and costs (including, without limitation, reasonable attorneys’ fees and costs) arising from or incidental to any suit or proceeding brought against the Companies for patent, copyright or trade secret infringement relating to Seller’s performance hereunder.  </w:t>
      </w:r>
      <w:r w:rsidR="003157ED">
        <w:rPr>
          <w:rFonts w:ascii="Arial" w:hAnsi="Arial" w:cs="Arial"/>
          <w:color w:val="auto"/>
        </w:rPr>
        <w:t>T</w:t>
      </w:r>
      <w:r w:rsidRPr="00B52B94">
        <w:rPr>
          <w:rFonts w:ascii="Arial" w:hAnsi="Arial" w:cs="Arial"/>
          <w:color w:val="auto"/>
        </w:rPr>
        <w:t>he Companies shall promptly notify Seller of any such suit or proceeding and shall assist Seller in defending the action by providing any necessary information.</w:t>
      </w:r>
    </w:p>
    <w:p w14:paraId="1E7DDFFE" w14:textId="77777777"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5E06DD3A" w14:textId="2E6525A2"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Section 17.1</w:t>
      </w:r>
      <w:r>
        <w:rPr>
          <w:rFonts w:ascii="Arial" w:hAnsi="Arial" w:cs="Arial"/>
          <w:b/>
          <w:bCs/>
          <w:color w:val="auto"/>
        </w:rPr>
        <w:t>8</w:t>
      </w:r>
      <w:r w:rsidRPr="00D41787">
        <w:rPr>
          <w:rFonts w:ascii="Arial" w:hAnsi="Arial" w:cs="Arial"/>
          <w:b/>
          <w:bCs/>
          <w:color w:val="auto"/>
        </w:rPr>
        <w:t xml:space="preserve">:  </w:t>
      </w:r>
      <w:r w:rsidRPr="00D41787">
        <w:rPr>
          <w:rFonts w:ascii="Arial" w:hAnsi="Arial" w:cs="Arial"/>
          <w:b/>
          <w:bCs/>
          <w:color w:val="auto"/>
          <w:u w:val="single"/>
        </w:rPr>
        <w:t>Cumulative Remedies</w:t>
      </w:r>
      <w:r w:rsidRPr="00B52B94">
        <w:rPr>
          <w:rFonts w:ascii="Arial" w:hAnsi="Arial" w:cs="Arial"/>
          <w:color w:val="auto"/>
        </w:rPr>
        <w:t>.  No rights or remedies herein conferred upon or reserved to either Party are intended to be exclusive of any other right or remedy, and each and every right and remedy shall be cumulative and in addition to any other right or remedy under this Agreement or under applicable Law.</w:t>
      </w:r>
    </w:p>
    <w:p w14:paraId="4861DEA0" w14:textId="77777777"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6DA670D2" w14:textId="2A3F7D1A"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 xml:space="preserve">Section 17.19:  </w:t>
      </w:r>
      <w:r w:rsidRPr="00D41787">
        <w:rPr>
          <w:rFonts w:ascii="Arial" w:hAnsi="Arial" w:cs="Arial"/>
          <w:b/>
          <w:bCs/>
          <w:color w:val="auto"/>
          <w:u w:val="single"/>
        </w:rPr>
        <w:t>Amendments</w:t>
      </w:r>
      <w:r w:rsidRPr="00B52B94">
        <w:rPr>
          <w:rFonts w:ascii="Arial" w:hAnsi="Arial" w:cs="Arial"/>
          <w:color w:val="auto"/>
        </w:rPr>
        <w:t>.  Any amendment or modification of this Agreement shall not be valid unless in writing and signed by both Parties.  Any waiver of rights shall not be valid unless in writing and signed by the Party against whom waiver is asserted.</w:t>
      </w:r>
    </w:p>
    <w:p w14:paraId="25431A2F" w14:textId="77777777"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1A503426" w14:textId="1D9E647A"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Section 17.</w:t>
      </w:r>
      <w:r>
        <w:rPr>
          <w:rFonts w:ascii="Arial" w:hAnsi="Arial" w:cs="Arial"/>
          <w:b/>
          <w:bCs/>
          <w:color w:val="auto"/>
        </w:rPr>
        <w:t>20</w:t>
      </w:r>
      <w:r w:rsidRPr="00D41787">
        <w:rPr>
          <w:rFonts w:ascii="Arial" w:hAnsi="Arial" w:cs="Arial"/>
          <w:b/>
          <w:bCs/>
          <w:color w:val="auto"/>
        </w:rPr>
        <w:t xml:space="preserve">:  </w:t>
      </w:r>
      <w:r w:rsidRPr="00D41787">
        <w:rPr>
          <w:rFonts w:ascii="Arial" w:hAnsi="Arial" w:cs="Arial"/>
          <w:b/>
          <w:bCs/>
          <w:color w:val="auto"/>
          <w:u w:val="single"/>
        </w:rPr>
        <w:t>Negotiated Terms</w:t>
      </w:r>
      <w:r w:rsidRPr="00B52B94">
        <w:rPr>
          <w:rFonts w:ascii="Arial" w:hAnsi="Arial" w:cs="Arial"/>
          <w:color w:val="auto"/>
        </w:rPr>
        <w:t xml:space="preserve">.  The Parties agree that the terms and conditions of this Agreement are the result of negotiations between the Parties and that this Agreement shall </w:t>
      </w:r>
      <w:r w:rsidRPr="00B52B94">
        <w:rPr>
          <w:rFonts w:ascii="Arial" w:hAnsi="Arial" w:cs="Arial"/>
          <w:color w:val="auto"/>
        </w:rPr>
        <w:lastRenderedPageBreak/>
        <w:t>not be construed in favor of or against either Party by reason of the extent to which any Party or its professional advisors participated in the preparation of the Agreement.</w:t>
      </w:r>
    </w:p>
    <w:p w14:paraId="11ED5CB1" w14:textId="77777777"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5A099F55" w14:textId="5BD3974C"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 xml:space="preserve">Section 17.21:  </w:t>
      </w:r>
      <w:r w:rsidRPr="00D41787">
        <w:rPr>
          <w:rFonts w:ascii="Arial" w:hAnsi="Arial" w:cs="Arial"/>
          <w:b/>
          <w:bCs/>
          <w:color w:val="auto"/>
          <w:u w:val="single"/>
        </w:rPr>
        <w:t>Relationship of the Parties</w:t>
      </w:r>
      <w:r w:rsidRPr="00B52B94">
        <w:rPr>
          <w:rFonts w:ascii="Arial" w:hAnsi="Arial" w:cs="Arial"/>
          <w:color w:val="auto"/>
        </w:rPr>
        <w:t>.  Seller shall act solely as an independent contractor of the Companies.  Nothing in this Agreement shall be deemed to designate either Party hereto as partner, agent or representative of the other Party or to create any fiduciary relationship between the Parties.  All employees of Seller will work under the supervision of Seller and not act as the Companies’ agents or servants for any purpose.</w:t>
      </w:r>
    </w:p>
    <w:p w14:paraId="3E326016" w14:textId="77777777" w:rsidR="00B52B94" w:rsidRPr="00B52B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p>
    <w:p w14:paraId="0104F7BE" w14:textId="06FDE9C7" w:rsidR="00B52B94" w:rsidRPr="00AB2E94" w:rsidRDefault="00B52B94" w:rsidP="00B52B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auto"/>
        </w:rPr>
      </w:pPr>
      <w:r w:rsidRPr="00D41787">
        <w:rPr>
          <w:rFonts w:ascii="Arial" w:hAnsi="Arial" w:cs="Arial"/>
          <w:b/>
          <w:bCs/>
          <w:color w:val="auto"/>
        </w:rPr>
        <w:t xml:space="preserve">Section 17.22:  </w:t>
      </w:r>
      <w:r w:rsidRPr="00D41787">
        <w:rPr>
          <w:rFonts w:ascii="Arial" w:hAnsi="Arial" w:cs="Arial"/>
          <w:b/>
          <w:bCs/>
          <w:color w:val="auto"/>
          <w:u w:val="single"/>
        </w:rPr>
        <w:t>No Third-Party Beneficiaries</w:t>
      </w:r>
      <w:r w:rsidRPr="00B52B94">
        <w:rPr>
          <w:rFonts w:ascii="Arial" w:hAnsi="Arial" w:cs="Arial"/>
          <w:color w:val="auto"/>
        </w:rPr>
        <w:t>.  Nothing expressed or referred to in this Agreement will be construed to give any person or entity other than the Parties any legal or equitable right, remedy or claim under or with respect to this Agreement or any provision hereof.  This Agreement and all of its provisions and conditions are for the sole and exclusive benefit of the Parties and their successors and permitted assigns.</w:t>
      </w:r>
    </w:p>
    <w:bookmarkEnd w:id="19"/>
    <w:p w14:paraId="5F6FF333" w14:textId="77777777" w:rsidR="00A31594" w:rsidRPr="00AB2E94" w:rsidRDefault="00A31594" w:rsidP="00456A0E">
      <w:pPr>
        <w:rPr>
          <w:rFonts w:ascii="Arial" w:hAnsi="Arial" w:cs="Arial"/>
          <w:color w:val="auto"/>
        </w:rPr>
      </w:pPr>
    </w:p>
    <w:p w14:paraId="5F6FF334" w14:textId="151CC911" w:rsidR="00A31594" w:rsidRPr="00562E5F" w:rsidRDefault="00A31594" w:rsidP="00456A0E">
      <w:pPr>
        <w:jc w:val="both"/>
        <w:rPr>
          <w:rFonts w:ascii="Arial" w:hAnsi="Arial" w:cs="Arial"/>
          <w:color w:val="auto"/>
        </w:rPr>
      </w:pPr>
      <w:r w:rsidRPr="004069C9">
        <w:rPr>
          <w:rFonts w:ascii="Arial" w:hAnsi="Arial" w:cs="Arial"/>
          <w:b/>
          <w:color w:val="auto"/>
        </w:rPr>
        <w:t>Section 1</w:t>
      </w:r>
      <w:r>
        <w:rPr>
          <w:rFonts w:ascii="Arial" w:hAnsi="Arial" w:cs="Arial"/>
          <w:b/>
          <w:color w:val="auto"/>
        </w:rPr>
        <w:t>7</w:t>
      </w:r>
      <w:r w:rsidRPr="004069C9">
        <w:rPr>
          <w:rFonts w:ascii="Arial" w:hAnsi="Arial" w:cs="Arial"/>
          <w:b/>
          <w:color w:val="auto"/>
        </w:rPr>
        <w:t>.</w:t>
      </w:r>
      <w:r w:rsidR="001E09EF">
        <w:rPr>
          <w:rFonts w:ascii="Arial" w:hAnsi="Arial" w:cs="Arial"/>
          <w:b/>
          <w:color w:val="auto"/>
        </w:rPr>
        <w:t>23</w:t>
      </w:r>
      <w:r>
        <w:rPr>
          <w:rFonts w:ascii="Arial" w:hAnsi="Arial" w:cs="Arial"/>
          <w:b/>
          <w:color w:val="auto"/>
        </w:rPr>
        <w:t xml:space="preserve">:  </w:t>
      </w:r>
      <w:r w:rsidRPr="004069C9">
        <w:rPr>
          <w:rFonts w:ascii="Arial" w:hAnsi="Arial" w:cs="Arial"/>
          <w:b/>
          <w:color w:val="auto"/>
          <w:u w:val="single"/>
        </w:rPr>
        <w:t>Counterparts</w:t>
      </w:r>
      <w:r w:rsidRPr="00AB2E94">
        <w:rPr>
          <w:rFonts w:ascii="Arial" w:hAnsi="Arial" w:cs="Arial"/>
          <w:color w:val="auto"/>
        </w:rPr>
        <w:t xml:space="preserve">.  </w:t>
      </w:r>
      <w:r w:rsidRPr="00562E5F">
        <w:rPr>
          <w:rFonts w:ascii="Arial" w:hAnsi="Arial" w:cs="Arial"/>
          <w:color w:val="auto"/>
        </w:rPr>
        <w:t xml:space="preserve">This </w:t>
      </w:r>
      <w:r w:rsidR="00B52B94">
        <w:rPr>
          <w:rFonts w:ascii="Arial" w:hAnsi="Arial" w:cs="Arial"/>
          <w:color w:val="auto"/>
        </w:rPr>
        <w:t>Agreement and any subsequent writings, including amendments,</w:t>
      </w:r>
      <w:r w:rsidR="00B52B94" w:rsidRPr="00562E5F">
        <w:rPr>
          <w:rFonts w:ascii="Arial" w:hAnsi="Arial" w:cs="Arial"/>
          <w:color w:val="auto"/>
        </w:rPr>
        <w:t xml:space="preserve"> </w:t>
      </w:r>
      <w:r w:rsidRPr="00562E5F">
        <w:rPr>
          <w:rFonts w:ascii="Arial" w:hAnsi="Arial" w:cs="Arial"/>
          <w:color w:val="auto"/>
        </w:rPr>
        <w:t xml:space="preserve">may be executed in as many counterparts as desired by the Parties, any one of which shall have the force and effect of any original but all of which together shall constitute the same instrument.  </w:t>
      </w:r>
      <w:r w:rsidR="00B52B94">
        <w:rPr>
          <w:rFonts w:ascii="Arial" w:hAnsi="Arial" w:cs="Arial"/>
          <w:color w:val="auto"/>
        </w:rPr>
        <w:t xml:space="preserve">Duplicate, </w:t>
      </w:r>
      <w:r w:rsidR="00774695">
        <w:rPr>
          <w:rFonts w:ascii="Arial" w:hAnsi="Arial" w:cs="Arial"/>
          <w:color w:val="auto"/>
        </w:rPr>
        <w:t>unexecuted,</w:t>
      </w:r>
      <w:r w:rsidR="00B52B94">
        <w:rPr>
          <w:rFonts w:ascii="Arial" w:hAnsi="Arial" w:cs="Arial"/>
          <w:color w:val="auto"/>
        </w:rPr>
        <w:t xml:space="preserve"> and acknowledged pages of the counterparts may be discarded, and the remaining pages assembled as one document.  </w:t>
      </w:r>
      <w:r w:rsidRPr="00562E5F">
        <w:rPr>
          <w:rFonts w:ascii="Arial" w:hAnsi="Arial" w:cs="Arial"/>
          <w:color w:val="auto"/>
        </w:rPr>
        <w:t xml:space="preserve">This </w:t>
      </w:r>
      <w:r w:rsidR="00B52B94">
        <w:rPr>
          <w:rFonts w:ascii="Arial" w:hAnsi="Arial" w:cs="Arial"/>
          <w:color w:val="auto"/>
        </w:rPr>
        <w:t>Agreement</w:t>
      </w:r>
      <w:r w:rsidR="00B52B94" w:rsidRPr="00562E5F">
        <w:rPr>
          <w:rFonts w:ascii="Arial" w:hAnsi="Arial" w:cs="Arial"/>
          <w:color w:val="auto"/>
        </w:rPr>
        <w:t xml:space="preserve"> </w:t>
      </w:r>
      <w:r w:rsidR="00B52B94">
        <w:rPr>
          <w:rFonts w:ascii="Arial" w:hAnsi="Arial" w:cs="Arial"/>
          <w:color w:val="auto"/>
        </w:rPr>
        <w:t xml:space="preserve">and any subsequent writings, including amendments, </w:t>
      </w:r>
      <w:r w:rsidRPr="00562E5F">
        <w:rPr>
          <w:rFonts w:ascii="Arial" w:hAnsi="Arial" w:cs="Arial"/>
          <w:color w:val="auto"/>
        </w:rPr>
        <w:t xml:space="preserve">may also be executed by exchange of executed copies via electronic means, such as PDF, in which case </w:t>
      </w:r>
      <w:r>
        <w:rPr>
          <w:rFonts w:ascii="Arial" w:hAnsi="Arial" w:cs="Arial"/>
          <w:color w:val="auto"/>
        </w:rPr>
        <w:t>–</w:t>
      </w:r>
      <w:r w:rsidRPr="00562E5F">
        <w:rPr>
          <w:rFonts w:ascii="Arial" w:hAnsi="Arial" w:cs="Arial"/>
          <w:color w:val="auto"/>
        </w:rPr>
        <w:t xml:space="preserve"> but not as a condition to the validity of the </w:t>
      </w:r>
      <w:r w:rsidR="00B52B94">
        <w:rPr>
          <w:rFonts w:ascii="Arial" w:hAnsi="Arial" w:cs="Arial"/>
          <w:color w:val="auto"/>
        </w:rPr>
        <w:t>Agreement</w:t>
      </w:r>
      <w:r w:rsidR="00B52B94" w:rsidRPr="00562E5F">
        <w:rPr>
          <w:rFonts w:ascii="Arial" w:hAnsi="Arial" w:cs="Arial"/>
          <w:color w:val="auto"/>
        </w:rPr>
        <w:t xml:space="preserve"> </w:t>
      </w:r>
      <w:r>
        <w:rPr>
          <w:rFonts w:ascii="Arial" w:hAnsi="Arial" w:cs="Arial"/>
          <w:color w:val="auto"/>
        </w:rPr>
        <w:t>–</w:t>
      </w:r>
      <w:r w:rsidRPr="00562E5F">
        <w:rPr>
          <w:rFonts w:ascii="Arial" w:hAnsi="Arial" w:cs="Arial"/>
          <w:color w:val="auto"/>
        </w:rPr>
        <w:t xml:space="preserve"> each Party shall subsequently send the other Party by mail the original executed copy.  A Party's signature transmitted by electronic means shall be considered an "original" signature </w:t>
      </w:r>
      <w:r w:rsidR="00B52B94">
        <w:rPr>
          <w:rFonts w:ascii="Arial" w:hAnsi="Arial" w:cs="Arial"/>
          <w:color w:val="auto"/>
        </w:rPr>
        <w:t xml:space="preserve">that is binding and effective </w:t>
      </w:r>
      <w:r w:rsidRPr="00562E5F">
        <w:rPr>
          <w:rFonts w:ascii="Arial" w:hAnsi="Arial" w:cs="Arial"/>
          <w:color w:val="auto"/>
        </w:rPr>
        <w:t xml:space="preserve">for purposes of this </w:t>
      </w:r>
      <w:r w:rsidR="00B52B94">
        <w:rPr>
          <w:rFonts w:ascii="Arial" w:hAnsi="Arial" w:cs="Arial"/>
          <w:color w:val="auto"/>
        </w:rPr>
        <w:t>Agreement</w:t>
      </w:r>
      <w:r w:rsidRPr="00562E5F">
        <w:rPr>
          <w:rFonts w:ascii="Arial" w:hAnsi="Arial" w:cs="Arial"/>
          <w:color w:val="auto"/>
        </w:rPr>
        <w:t xml:space="preserve">. </w:t>
      </w:r>
    </w:p>
    <w:p w14:paraId="5F6FF335" w14:textId="77777777" w:rsidR="00A31594" w:rsidRDefault="00152364" w:rsidP="00456A0E">
      <w:pPr>
        <w:rPr>
          <w:rFonts w:ascii="Arial" w:hAnsi="Arial" w:cs="Arial"/>
          <w:color w:val="auto"/>
        </w:rPr>
      </w:pPr>
      <w:r>
        <w:rPr>
          <w:rFonts w:ascii="Arial" w:hAnsi="Arial" w:cs="Arial"/>
          <w:color w:val="auto"/>
        </w:rPr>
        <w:br w:type="page"/>
      </w:r>
    </w:p>
    <w:p w14:paraId="5F6FF336" w14:textId="242D26FA" w:rsidR="00A31594" w:rsidRPr="00AB2E94" w:rsidRDefault="00A31594" w:rsidP="00456A0E">
      <w:pPr>
        <w:tabs>
          <w:tab w:val="left" w:pos="-720"/>
        </w:tabs>
        <w:suppressAutoHyphens/>
        <w:rPr>
          <w:rFonts w:ascii="Arial" w:hAnsi="Arial" w:cs="Arial"/>
          <w:color w:val="auto"/>
        </w:rPr>
      </w:pPr>
      <w:r w:rsidRPr="00AB2E94">
        <w:rPr>
          <w:rFonts w:ascii="Arial" w:hAnsi="Arial" w:cs="Arial"/>
          <w:color w:val="auto"/>
        </w:rPr>
        <w:lastRenderedPageBreak/>
        <w:tab/>
        <w:t xml:space="preserve">IN WITNESS WHEREOF, the </w:t>
      </w:r>
      <w:r>
        <w:rPr>
          <w:rFonts w:ascii="Arial" w:hAnsi="Arial" w:cs="Arial"/>
          <w:color w:val="auto"/>
        </w:rPr>
        <w:t>P</w:t>
      </w:r>
      <w:r w:rsidRPr="00AB2E94">
        <w:rPr>
          <w:rFonts w:ascii="Arial" w:hAnsi="Arial" w:cs="Arial"/>
          <w:color w:val="auto"/>
        </w:rPr>
        <w:t xml:space="preserve">arties hereto have executed this </w:t>
      </w:r>
      <w:r w:rsidR="00B52B94">
        <w:rPr>
          <w:rFonts w:ascii="Arial" w:hAnsi="Arial" w:cs="Arial"/>
          <w:color w:val="auto"/>
        </w:rPr>
        <w:t>Agreement</w:t>
      </w:r>
      <w:r w:rsidR="00B52B94" w:rsidRPr="00AB2E94">
        <w:rPr>
          <w:rFonts w:ascii="Arial" w:hAnsi="Arial" w:cs="Arial"/>
          <w:color w:val="auto"/>
        </w:rPr>
        <w:t xml:space="preserve"> </w:t>
      </w:r>
      <w:r w:rsidRPr="00AB2E94">
        <w:rPr>
          <w:rFonts w:ascii="Arial" w:hAnsi="Arial" w:cs="Arial"/>
          <w:color w:val="auto"/>
        </w:rPr>
        <w:t>on the day and year first above written.</w:t>
      </w:r>
    </w:p>
    <w:p w14:paraId="5F6FF337" w14:textId="77777777" w:rsidR="00A31594" w:rsidRPr="00AB2E94" w:rsidRDefault="00A31594" w:rsidP="00456A0E">
      <w:pPr>
        <w:tabs>
          <w:tab w:val="left" w:pos="-720"/>
        </w:tabs>
        <w:suppressAutoHyphens/>
        <w:rPr>
          <w:rFonts w:ascii="Arial" w:hAnsi="Arial" w:cs="Arial"/>
          <w:color w:val="auto"/>
        </w:rPr>
      </w:pPr>
    </w:p>
    <w:p w14:paraId="5F6FF338" w14:textId="77777777" w:rsidR="00A31594" w:rsidRPr="00AB2E94" w:rsidRDefault="00A31594" w:rsidP="00456A0E">
      <w:pPr>
        <w:tabs>
          <w:tab w:val="left" w:pos="-720"/>
        </w:tabs>
        <w:suppressAutoHyphens/>
        <w:rPr>
          <w:rFonts w:ascii="Arial" w:hAnsi="Arial" w:cs="Arial"/>
          <w:color w:val="auto"/>
        </w:rPr>
      </w:pPr>
    </w:p>
    <w:p w14:paraId="5F6FF339" w14:textId="77777777" w:rsidR="00A31594" w:rsidRPr="00AB2E94" w:rsidRDefault="00A31594" w:rsidP="00456A0E">
      <w:pPr>
        <w:tabs>
          <w:tab w:val="left" w:pos="-720"/>
        </w:tabs>
        <w:suppressAutoHyphens/>
        <w:rPr>
          <w:rFonts w:ascii="Arial" w:hAnsi="Arial" w:cs="Arial"/>
          <w:color w:val="auto"/>
        </w:rPr>
      </w:pPr>
      <w:r w:rsidRPr="00AB2E94">
        <w:rPr>
          <w:rFonts w:ascii="Arial" w:hAnsi="Arial" w:cs="Arial"/>
          <w:color w:val="auto"/>
        </w:rPr>
        <w:t>HAWAIIAN ELECTRIC COMPANY, INC.</w:t>
      </w:r>
      <w:r w:rsidR="001E6F23">
        <w:rPr>
          <w:rFonts w:ascii="Arial" w:hAnsi="Arial" w:cs="Arial"/>
          <w:color w:val="auto"/>
        </w:rPr>
        <w:tab/>
      </w:r>
      <w:r w:rsidR="001E6F23">
        <w:rPr>
          <w:rFonts w:ascii="Arial" w:hAnsi="Arial" w:cs="Arial"/>
          <w:color w:val="auto"/>
        </w:rPr>
        <w:tab/>
        <w:t>[SELLER]</w:t>
      </w:r>
    </w:p>
    <w:p w14:paraId="5F6FF33A" w14:textId="77777777" w:rsidR="00A31594" w:rsidRDefault="00A31594" w:rsidP="00456A0E">
      <w:pPr>
        <w:tabs>
          <w:tab w:val="left" w:pos="-720"/>
          <w:tab w:val="left" w:pos="4320"/>
          <w:tab w:val="left" w:pos="4860"/>
        </w:tabs>
        <w:suppressAutoHyphens/>
        <w:rPr>
          <w:rFonts w:ascii="Arial" w:hAnsi="Arial" w:cs="Arial"/>
          <w:color w:val="auto"/>
        </w:rPr>
      </w:pPr>
    </w:p>
    <w:p w14:paraId="5F6FF33B" w14:textId="77777777" w:rsidR="001E6F23" w:rsidRPr="00AB2E94" w:rsidRDefault="001E6F23" w:rsidP="00456A0E">
      <w:pPr>
        <w:tabs>
          <w:tab w:val="left" w:pos="-720"/>
          <w:tab w:val="left" w:pos="4320"/>
          <w:tab w:val="left" w:pos="4860"/>
        </w:tabs>
        <w:suppressAutoHyphens/>
        <w:rPr>
          <w:rFonts w:ascii="Arial" w:hAnsi="Arial" w:cs="Arial"/>
          <w:color w:val="auto"/>
        </w:rPr>
      </w:pPr>
    </w:p>
    <w:p w14:paraId="5F6FF33C" w14:textId="77777777" w:rsidR="00A31594" w:rsidRPr="00AB2E94" w:rsidRDefault="00A31594" w:rsidP="00456A0E">
      <w:pPr>
        <w:tabs>
          <w:tab w:val="left" w:pos="-720"/>
          <w:tab w:val="left" w:pos="4320"/>
          <w:tab w:val="left" w:pos="4860"/>
        </w:tabs>
        <w:suppressAutoHyphens/>
        <w:rPr>
          <w:rFonts w:ascii="Arial" w:hAnsi="Arial" w:cs="Arial"/>
          <w:color w:val="auto"/>
        </w:rPr>
      </w:pPr>
      <w:r w:rsidRPr="00AB2E94">
        <w:rPr>
          <w:rFonts w:ascii="Arial" w:hAnsi="Arial" w:cs="Arial"/>
          <w:color w:val="auto"/>
        </w:rPr>
        <w:t>By___</w:t>
      </w:r>
      <w:r w:rsidR="001E6F23">
        <w:rPr>
          <w:rFonts w:ascii="Arial" w:hAnsi="Arial" w:cs="Arial"/>
          <w:color w:val="auto"/>
        </w:rPr>
        <w:t>____________________________</w:t>
      </w:r>
      <w:r w:rsidR="001E6F23">
        <w:rPr>
          <w:rFonts w:ascii="Arial" w:hAnsi="Arial" w:cs="Arial"/>
          <w:color w:val="auto"/>
        </w:rPr>
        <w:tab/>
      </w:r>
      <w:r w:rsidR="001E6F23">
        <w:rPr>
          <w:rFonts w:ascii="Arial" w:hAnsi="Arial" w:cs="Arial"/>
          <w:color w:val="auto"/>
        </w:rPr>
        <w:tab/>
      </w:r>
      <w:r w:rsidR="001E6F23">
        <w:rPr>
          <w:rFonts w:ascii="Arial" w:hAnsi="Arial" w:cs="Arial"/>
          <w:color w:val="auto"/>
        </w:rPr>
        <w:tab/>
        <w:t>By_____________________________</w:t>
      </w:r>
    </w:p>
    <w:p w14:paraId="5F6FF33D" w14:textId="77777777" w:rsidR="001E6F23" w:rsidRDefault="001E6F23" w:rsidP="00456A0E">
      <w:pPr>
        <w:tabs>
          <w:tab w:val="left" w:pos="-720"/>
          <w:tab w:val="left" w:pos="4320"/>
          <w:tab w:val="left" w:pos="4860"/>
        </w:tabs>
        <w:suppressAutoHyphens/>
        <w:rPr>
          <w:rFonts w:ascii="Arial" w:hAnsi="Arial" w:cs="Arial"/>
          <w:color w:val="auto"/>
        </w:rPr>
      </w:pPr>
      <w:r>
        <w:rPr>
          <w:rFonts w:ascii="Arial" w:hAnsi="Arial" w:cs="Arial"/>
          <w:color w:val="auto"/>
        </w:rPr>
        <w:tab/>
      </w:r>
    </w:p>
    <w:p w14:paraId="5F6FF33E" w14:textId="77777777" w:rsidR="00A31594" w:rsidRPr="00AB2E94" w:rsidRDefault="00A31594" w:rsidP="00456A0E">
      <w:pPr>
        <w:tabs>
          <w:tab w:val="left" w:pos="-720"/>
          <w:tab w:val="left" w:pos="4320"/>
          <w:tab w:val="left" w:pos="4860"/>
        </w:tabs>
        <w:suppressAutoHyphens/>
        <w:rPr>
          <w:rFonts w:ascii="Arial" w:hAnsi="Arial" w:cs="Arial"/>
          <w:color w:val="auto"/>
        </w:rPr>
      </w:pPr>
      <w:r w:rsidRPr="00AB2E94">
        <w:rPr>
          <w:rFonts w:ascii="Arial" w:hAnsi="Arial" w:cs="Arial"/>
          <w:color w:val="auto"/>
        </w:rPr>
        <w:t>Its</w:t>
      </w:r>
      <w:r w:rsidR="001E6F23">
        <w:rPr>
          <w:rFonts w:ascii="Arial" w:hAnsi="Arial" w:cs="Arial"/>
          <w:color w:val="auto"/>
        </w:rPr>
        <w:t xml:space="preserve">     </w:t>
      </w:r>
      <w:r w:rsidR="001E6F23">
        <w:rPr>
          <w:rFonts w:ascii="Arial" w:hAnsi="Arial" w:cs="Arial"/>
          <w:color w:val="auto"/>
        </w:rPr>
        <w:tab/>
      </w:r>
      <w:r w:rsidR="001E6F23">
        <w:rPr>
          <w:rFonts w:ascii="Arial" w:hAnsi="Arial" w:cs="Arial"/>
          <w:color w:val="auto"/>
        </w:rPr>
        <w:tab/>
      </w:r>
      <w:r w:rsidR="001E6F23">
        <w:rPr>
          <w:rFonts w:ascii="Arial" w:hAnsi="Arial" w:cs="Arial"/>
          <w:color w:val="auto"/>
        </w:rPr>
        <w:tab/>
      </w:r>
      <w:r w:rsidR="00FB2D1A">
        <w:rPr>
          <w:rFonts w:ascii="Arial" w:hAnsi="Arial" w:cs="Arial"/>
          <w:color w:val="auto"/>
        </w:rPr>
        <w:tab/>
      </w:r>
      <w:r w:rsidR="001E6F23">
        <w:rPr>
          <w:rFonts w:ascii="Arial" w:hAnsi="Arial" w:cs="Arial"/>
          <w:color w:val="auto"/>
        </w:rPr>
        <w:t>Its</w:t>
      </w:r>
    </w:p>
    <w:p w14:paraId="5F6FF33F" w14:textId="77777777" w:rsidR="00A31594" w:rsidRPr="00AB2E94" w:rsidRDefault="00A31594" w:rsidP="00456A0E">
      <w:pPr>
        <w:suppressAutoHyphens/>
        <w:rPr>
          <w:rFonts w:ascii="Arial" w:hAnsi="Arial" w:cs="Arial"/>
          <w:color w:val="auto"/>
        </w:rPr>
      </w:pPr>
    </w:p>
    <w:p w14:paraId="5F6FF340" w14:textId="77777777" w:rsidR="00A31594" w:rsidRPr="00AB2E94" w:rsidRDefault="00A31594" w:rsidP="00456A0E">
      <w:pPr>
        <w:suppressAutoHyphens/>
        <w:rPr>
          <w:rFonts w:ascii="Arial" w:hAnsi="Arial" w:cs="Arial"/>
          <w:color w:val="auto"/>
        </w:rPr>
      </w:pPr>
    </w:p>
    <w:p w14:paraId="5F6FF341" w14:textId="77777777" w:rsidR="00A31594" w:rsidRPr="00AB2E94" w:rsidRDefault="00C81683" w:rsidP="00456A0E">
      <w:pPr>
        <w:tabs>
          <w:tab w:val="left" w:pos="-720"/>
          <w:tab w:val="left" w:pos="4320"/>
          <w:tab w:val="left" w:pos="4860"/>
        </w:tabs>
        <w:suppressAutoHyphens/>
        <w:rPr>
          <w:rFonts w:ascii="Arial" w:hAnsi="Arial" w:cs="Arial"/>
          <w:color w:val="auto"/>
        </w:rPr>
      </w:pPr>
      <w:r>
        <w:rPr>
          <w:rFonts w:ascii="Arial" w:hAnsi="Arial" w:cs="Arial"/>
          <w:color w:val="auto"/>
        </w:rPr>
        <w:t>By</w:t>
      </w:r>
      <w:r w:rsidR="00A31594" w:rsidRPr="00AB2E94">
        <w:rPr>
          <w:rFonts w:ascii="Arial" w:hAnsi="Arial" w:cs="Arial"/>
          <w:color w:val="auto"/>
        </w:rPr>
        <w:t>___</w:t>
      </w:r>
      <w:r w:rsidR="001E6F23">
        <w:rPr>
          <w:rFonts w:ascii="Arial" w:hAnsi="Arial" w:cs="Arial"/>
          <w:color w:val="auto"/>
        </w:rPr>
        <w:t>____________________________</w:t>
      </w:r>
      <w:r w:rsidR="001E6F23">
        <w:rPr>
          <w:rFonts w:ascii="Arial" w:hAnsi="Arial" w:cs="Arial"/>
          <w:color w:val="auto"/>
        </w:rPr>
        <w:tab/>
      </w:r>
      <w:r w:rsidR="001E6F23">
        <w:rPr>
          <w:rFonts w:ascii="Arial" w:hAnsi="Arial" w:cs="Arial"/>
          <w:color w:val="auto"/>
        </w:rPr>
        <w:tab/>
      </w:r>
      <w:r w:rsidR="001E6F23">
        <w:rPr>
          <w:rFonts w:ascii="Arial" w:hAnsi="Arial" w:cs="Arial"/>
          <w:color w:val="auto"/>
        </w:rPr>
        <w:tab/>
        <w:t>By_____________________________</w:t>
      </w:r>
    </w:p>
    <w:p w14:paraId="5F6FF342" w14:textId="77777777" w:rsidR="001E6F23" w:rsidRDefault="001E6F23" w:rsidP="00456A0E">
      <w:pPr>
        <w:tabs>
          <w:tab w:val="left" w:pos="-720"/>
          <w:tab w:val="left" w:pos="4320"/>
          <w:tab w:val="left" w:pos="4860"/>
        </w:tabs>
        <w:suppressAutoHyphens/>
        <w:rPr>
          <w:rFonts w:ascii="Arial" w:hAnsi="Arial" w:cs="Arial"/>
          <w:color w:val="auto"/>
        </w:rPr>
      </w:pPr>
      <w:r>
        <w:rPr>
          <w:rFonts w:ascii="Arial" w:hAnsi="Arial" w:cs="Arial"/>
          <w:color w:val="auto"/>
        </w:rPr>
        <w:t xml:space="preserve">         </w:t>
      </w:r>
    </w:p>
    <w:p w14:paraId="5F6FF343" w14:textId="77777777" w:rsidR="00A31594" w:rsidRDefault="00A31594" w:rsidP="00456A0E">
      <w:pPr>
        <w:tabs>
          <w:tab w:val="left" w:pos="-720"/>
          <w:tab w:val="left" w:pos="4320"/>
          <w:tab w:val="left" w:pos="4860"/>
        </w:tabs>
        <w:suppressAutoHyphens/>
        <w:rPr>
          <w:rFonts w:ascii="Arial" w:hAnsi="Arial" w:cs="Arial"/>
          <w:color w:val="auto"/>
        </w:rPr>
      </w:pPr>
      <w:r w:rsidRPr="00AB2E94">
        <w:rPr>
          <w:rFonts w:ascii="Arial" w:hAnsi="Arial" w:cs="Arial"/>
          <w:color w:val="auto"/>
        </w:rPr>
        <w:t>Its</w:t>
      </w:r>
      <w:r w:rsidR="001E6F23">
        <w:rPr>
          <w:rFonts w:ascii="Arial" w:hAnsi="Arial" w:cs="Arial"/>
          <w:color w:val="auto"/>
        </w:rPr>
        <w:tab/>
      </w:r>
      <w:r w:rsidR="001E6F23">
        <w:rPr>
          <w:rFonts w:ascii="Arial" w:hAnsi="Arial" w:cs="Arial"/>
          <w:color w:val="auto"/>
        </w:rPr>
        <w:tab/>
      </w:r>
      <w:r w:rsidR="001E6F23">
        <w:rPr>
          <w:rFonts w:ascii="Arial" w:hAnsi="Arial" w:cs="Arial"/>
          <w:color w:val="auto"/>
        </w:rPr>
        <w:tab/>
        <w:t xml:space="preserve"> </w:t>
      </w:r>
      <w:r w:rsidR="001E6F23">
        <w:rPr>
          <w:rFonts w:ascii="Arial" w:hAnsi="Arial" w:cs="Arial"/>
          <w:color w:val="auto"/>
        </w:rPr>
        <w:tab/>
        <w:t>Its</w:t>
      </w:r>
    </w:p>
    <w:p w14:paraId="5F6FF344" w14:textId="77777777" w:rsidR="001E6F23" w:rsidRDefault="001E6F23" w:rsidP="00456A0E">
      <w:pPr>
        <w:tabs>
          <w:tab w:val="left" w:pos="-720"/>
          <w:tab w:val="left" w:pos="4320"/>
          <w:tab w:val="left" w:pos="4860"/>
        </w:tabs>
        <w:suppressAutoHyphens/>
        <w:rPr>
          <w:rFonts w:ascii="Arial" w:hAnsi="Arial" w:cs="Arial"/>
          <w:color w:val="auto"/>
        </w:rPr>
      </w:pPr>
    </w:p>
    <w:p w14:paraId="5F6FF345" w14:textId="77777777" w:rsidR="001E6F23" w:rsidRDefault="001E6F23" w:rsidP="00456A0E">
      <w:pPr>
        <w:tabs>
          <w:tab w:val="left" w:pos="-720"/>
          <w:tab w:val="left" w:pos="4320"/>
          <w:tab w:val="left" w:pos="4860"/>
        </w:tabs>
        <w:suppressAutoHyphens/>
        <w:rPr>
          <w:rFonts w:ascii="Arial" w:hAnsi="Arial" w:cs="Arial"/>
          <w:color w:val="auto"/>
        </w:rPr>
      </w:pPr>
    </w:p>
    <w:p w14:paraId="5F6FF346" w14:textId="2DBA1019" w:rsidR="005B6195" w:rsidRDefault="001E6F23" w:rsidP="005B6195">
      <w:pPr>
        <w:tabs>
          <w:tab w:val="left" w:pos="-720"/>
          <w:tab w:val="left" w:pos="4320"/>
          <w:tab w:val="left" w:pos="4860"/>
        </w:tabs>
        <w:suppressAutoHyphens/>
        <w:rPr>
          <w:rFonts w:ascii="Arial" w:hAnsi="Arial" w:cs="Arial"/>
          <w:color w:val="auto"/>
        </w:rPr>
      </w:pPr>
      <w:r>
        <w:rPr>
          <w:rFonts w:ascii="Arial" w:hAnsi="Arial" w:cs="Arial"/>
          <w:color w:val="auto"/>
        </w:rPr>
        <w:t>HAWAI</w:t>
      </w:r>
      <w:r w:rsidR="001E7F07">
        <w:rPr>
          <w:rFonts w:ascii="Arial" w:hAnsi="Arial" w:cs="Arial"/>
          <w:color w:val="auto"/>
        </w:rPr>
        <w:t>ʻ</w:t>
      </w:r>
      <w:r>
        <w:rPr>
          <w:rFonts w:ascii="Arial" w:hAnsi="Arial" w:cs="Arial"/>
          <w:color w:val="auto"/>
        </w:rPr>
        <w:t>I ELECTRIC LIGHT</w:t>
      </w:r>
      <w:r w:rsidR="001838A7">
        <w:rPr>
          <w:rFonts w:ascii="Arial" w:hAnsi="Arial" w:cs="Arial"/>
          <w:color w:val="auto"/>
        </w:rPr>
        <w:t xml:space="preserve"> COMPANY</w:t>
      </w:r>
      <w:r>
        <w:rPr>
          <w:rFonts w:ascii="Arial" w:hAnsi="Arial" w:cs="Arial"/>
          <w:color w:val="auto"/>
        </w:rPr>
        <w:t>, INC.</w:t>
      </w:r>
      <w:r w:rsidR="005B6195">
        <w:rPr>
          <w:rFonts w:ascii="Arial" w:hAnsi="Arial" w:cs="Arial"/>
          <w:color w:val="auto"/>
        </w:rPr>
        <w:tab/>
      </w:r>
      <w:r w:rsidR="005B6195">
        <w:rPr>
          <w:rFonts w:ascii="Arial" w:hAnsi="Arial" w:cs="Arial"/>
          <w:color w:val="auto"/>
        </w:rPr>
        <w:tab/>
        <w:t>MAUI ELECTRIC LIGHT CO., LTD.</w:t>
      </w:r>
    </w:p>
    <w:p w14:paraId="5F6FF347" w14:textId="77777777" w:rsidR="00A31594" w:rsidRPr="00AB2E94" w:rsidRDefault="00A31594" w:rsidP="00456A0E">
      <w:pPr>
        <w:tabs>
          <w:tab w:val="left" w:pos="-720"/>
        </w:tabs>
        <w:suppressAutoHyphens/>
        <w:rPr>
          <w:rFonts w:ascii="Arial" w:hAnsi="Arial" w:cs="Arial"/>
          <w:color w:val="auto"/>
        </w:rPr>
      </w:pPr>
    </w:p>
    <w:p w14:paraId="5F6FF348" w14:textId="77777777" w:rsidR="00A31594" w:rsidRPr="00AB2E94" w:rsidRDefault="00A31594" w:rsidP="00456A0E">
      <w:pPr>
        <w:tabs>
          <w:tab w:val="left" w:pos="-720"/>
        </w:tabs>
        <w:suppressAutoHyphens/>
        <w:rPr>
          <w:rFonts w:ascii="Arial" w:hAnsi="Arial" w:cs="Arial"/>
          <w:color w:val="auto"/>
        </w:rPr>
      </w:pPr>
    </w:p>
    <w:p w14:paraId="5F6FF349" w14:textId="77777777" w:rsidR="005B6195" w:rsidRPr="00AE4C37" w:rsidRDefault="001E6F23" w:rsidP="005B6195">
      <w:pPr>
        <w:tabs>
          <w:tab w:val="left" w:pos="-720"/>
          <w:tab w:val="left" w:pos="4320"/>
          <w:tab w:val="left" w:pos="4860"/>
        </w:tabs>
        <w:suppressAutoHyphens/>
        <w:rPr>
          <w:rFonts w:ascii="Arial" w:hAnsi="Arial" w:cs="Arial"/>
          <w:color w:val="000000"/>
        </w:rPr>
      </w:pPr>
      <w:r>
        <w:rPr>
          <w:rFonts w:ascii="Arial" w:hAnsi="Arial" w:cs="Arial"/>
          <w:color w:val="auto"/>
        </w:rPr>
        <w:t>By</w:t>
      </w:r>
      <w:r w:rsidR="00A31594" w:rsidRPr="00AB2E94">
        <w:rPr>
          <w:rFonts w:ascii="Arial" w:hAnsi="Arial" w:cs="Arial"/>
          <w:color w:val="auto"/>
        </w:rPr>
        <w:t>___</w:t>
      </w:r>
      <w:r>
        <w:rPr>
          <w:rFonts w:ascii="Arial" w:hAnsi="Arial" w:cs="Arial"/>
          <w:color w:val="auto"/>
        </w:rPr>
        <w:t>____________________________</w:t>
      </w:r>
      <w:r w:rsidR="005B6195">
        <w:rPr>
          <w:rFonts w:ascii="Arial" w:hAnsi="Arial" w:cs="Arial"/>
          <w:color w:val="auto"/>
        </w:rPr>
        <w:tab/>
      </w:r>
      <w:r w:rsidR="005B6195">
        <w:rPr>
          <w:rFonts w:ascii="Arial" w:hAnsi="Arial" w:cs="Arial"/>
          <w:color w:val="auto"/>
        </w:rPr>
        <w:tab/>
        <w:t xml:space="preserve">  </w:t>
      </w:r>
      <w:r w:rsidR="005B6195" w:rsidRPr="00AE4C37">
        <w:rPr>
          <w:rFonts w:ascii="Arial" w:hAnsi="Arial" w:cs="Arial"/>
          <w:color w:val="000000"/>
        </w:rPr>
        <w:t>By_______________________</w:t>
      </w:r>
      <w:r w:rsidR="005B6195">
        <w:rPr>
          <w:rFonts w:ascii="Arial" w:hAnsi="Arial" w:cs="Arial"/>
          <w:color w:val="000000"/>
        </w:rPr>
        <w:t>______</w:t>
      </w:r>
    </w:p>
    <w:p w14:paraId="5F6FF34A" w14:textId="77777777" w:rsidR="00A31594" w:rsidRPr="00AB2E94" w:rsidRDefault="00A31594" w:rsidP="00456A0E">
      <w:pPr>
        <w:tabs>
          <w:tab w:val="left" w:pos="-720"/>
          <w:tab w:val="left" w:pos="4320"/>
          <w:tab w:val="left" w:pos="4860"/>
        </w:tabs>
        <w:suppressAutoHyphens/>
        <w:rPr>
          <w:rFonts w:ascii="Arial" w:hAnsi="Arial" w:cs="Arial"/>
          <w:color w:val="auto"/>
        </w:rPr>
      </w:pPr>
    </w:p>
    <w:p w14:paraId="5F6FF34B" w14:textId="77777777" w:rsidR="00A31594" w:rsidRPr="00AB2E94" w:rsidRDefault="00A31594" w:rsidP="00456A0E">
      <w:pPr>
        <w:tabs>
          <w:tab w:val="left" w:pos="-720"/>
          <w:tab w:val="left" w:pos="4320"/>
          <w:tab w:val="left" w:pos="4860"/>
        </w:tabs>
        <w:suppressAutoHyphens/>
        <w:rPr>
          <w:rFonts w:ascii="Arial" w:hAnsi="Arial" w:cs="Arial"/>
          <w:color w:val="auto"/>
        </w:rPr>
      </w:pPr>
      <w:r w:rsidRPr="00AB2E94">
        <w:rPr>
          <w:rFonts w:ascii="Arial" w:hAnsi="Arial" w:cs="Arial"/>
          <w:color w:val="auto"/>
        </w:rPr>
        <w:t>Its</w:t>
      </w:r>
      <w:r w:rsidR="00744A4F">
        <w:rPr>
          <w:rFonts w:ascii="Arial" w:hAnsi="Arial" w:cs="Arial"/>
          <w:color w:val="auto"/>
        </w:rPr>
        <w:tab/>
      </w:r>
      <w:r w:rsidR="005B6195">
        <w:rPr>
          <w:rFonts w:ascii="Arial" w:hAnsi="Arial" w:cs="Arial"/>
          <w:color w:val="auto"/>
        </w:rPr>
        <w:tab/>
      </w:r>
      <w:r w:rsidR="005B6195">
        <w:rPr>
          <w:rFonts w:ascii="Arial" w:hAnsi="Arial" w:cs="Arial"/>
          <w:color w:val="auto"/>
        </w:rPr>
        <w:tab/>
        <w:t xml:space="preserve">  </w:t>
      </w:r>
      <w:r w:rsidR="005B6195" w:rsidRPr="00AE4C37">
        <w:rPr>
          <w:rFonts w:ascii="Arial" w:hAnsi="Arial" w:cs="Arial"/>
          <w:color w:val="000000"/>
        </w:rPr>
        <w:t>Its</w:t>
      </w:r>
    </w:p>
    <w:p w14:paraId="5F6FF34C" w14:textId="77777777" w:rsidR="00A31594" w:rsidRPr="00AB2E94" w:rsidRDefault="00A31594" w:rsidP="00456A0E">
      <w:pPr>
        <w:suppressAutoHyphens/>
        <w:rPr>
          <w:rFonts w:ascii="Arial" w:hAnsi="Arial" w:cs="Arial"/>
          <w:color w:val="auto"/>
        </w:rPr>
      </w:pPr>
    </w:p>
    <w:p w14:paraId="5F6FF34D" w14:textId="77777777" w:rsidR="00A31594" w:rsidRPr="00AB2E94" w:rsidRDefault="00A31594" w:rsidP="00456A0E">
      <w:pPr>
        <w:tabs>
          <w:tab w:val="left" w:pos="-720"/>
        </w:tabs>
        <w:suppressAutoHyphens/>
        <w:rPr>
          <w:rFonts w:ascii="Arial" w:hAnsi="Arial" w:cs="Arial"/>
          <w:color w:val="auto"/>
        </w:rPr>
      </w:pPr>
    </w:p>
    <w:p w14:paraId="5F6FF34E" w14:textId="77777777" w:rsidR="005B6195" w:rsidRPr="005B6195" w:rsidRDefault="001E6F23" w:rsidP="00456A0E">
      <w:pPr>
        <w:tabs>
          <w:tab w:val="left" w:pos="-720"/>
          <w:tab w:val="left" w:pos="4320"/>
          <w:tab w:val="left" w:pos="4860"/>
        </w:tabs>
        <w:suppressAutoHyphens/>
        <w:rPr>
          <w:rFonts w:ascii="Arial" w:hAnsi="Arial" w:cs="Arial"/>
          <w:color w:val="000000"/>
        </w:rPr>
      </w:pPr>
      <w:r>
        <w:rPr>
          <w:rFonts w:ascii="Arial" w:hAnsi="Arial" w:cs="Arial"/>
          <w:color w:val="auto"/>
        </w:rPr>
        <w:t>By</w:t>
      </w:r>
      <w:r w:rsidR="00A31594" w:rsidRPr="00AB2E94">
        <w:rPr>
          <w:rFonts w:ascii="Arial" w:hAnsi="Arial" w:cs="Arial"/>
          <w:color w:val="auto"/>
        </w:rPr>
        <w:t>___</w:t>
      </w:r>
      <w:r>
        <w:rPr>
          <w:rFonts w:ascii="Arial" w:hAnsi="Arial" w:cs="Arial"/>
          <w:color w:val="auto"/>
        </w:rPr>
        <w:t>____________________________</w:t>
      </w:r>
      <w:r w:rsidR="005B6195">
        <w:rPr>
          <w:rFonts w:ascii="Arial" w:hAnsi="Arial" w:cs="Arial"/>
          <w:color w:val="auto"/>
        </w:rPr>
        <w:tab/>
      </w:r>
      <w:r w:rsidR="005B6195">
        <w:rPr>
          <w:rFonts w:ascii="Arial" w:hAnsi="Arial" w:cs="Arial"/>
          <w:color w:val="auto"/>
        </w:rPr>
        <w:tab/>
      </w:r>
      <w:r w:rsidR="005B6195">
        <w:rPr>
          <w:rFonts w:ascii="Arial" w:hAnsi="Arial" w:cs="Arial"/>
          <w:color w:val="auto"/>
        </w:rPr>
        <w:tab/>
      </w:r>
      <w:r w:rsidR="005B6195" w:rsidRPr="00AE4C37">
        <w:rPr>
          <w:rFonts w:ascii="Arial" w:hAnsi="Arial" w:cs="Arial"/>
          <w:color w:val="000000"/>
        </w:rPr>
        <w:t>By_______________________</w:t>
      </w:r>
      <w:r w:rsidR="005B6195">
        <w:rPr>
          <w:rFonts w:ascii="Arial" w:hAnsi="Arial" w:cs="Arial"/>
          <w:color w:val="000000"/>
        </w:rPr>
        <w:t>______</w:t>
      </w:r>
    </w:p>
    <w:p w14:paraId="5F6FF34F" w14:textId="77777777" w:rsidR="00744A4F" w:rsidRDefault="00744A4F" w:rsidP="00456A0E">
      <w:pPr>
        <w:tabs>
          <w:tab w:val="left" w:pos="-720"/>
          <w:tab w:val="left" w:pos="4320"/>
          <w:tab w:val="left" w:pos="4860"/>
        </w:tabs>
        <w:suppressAutoHyphens/>
        <w:rPr>
          <w:rFonts w:ascii="Arial" w:hAnsi="Arial" w:cs="Arial"/>
          <w:color w:val="auto"/>
        </w:rPr>
      </w:pPr>
      <w:r>
        <w:rPr>
          <w:rFonts w:ascii="Arial" w:hAnsi="Arial" w:cs="Arial"/>
          <w:color w:val="auto"/>
        </w:rPr>
        <w:tab/>
      </w:r>
    </w:p>
    <w:p w14:paraId="5F6FF350" w14:textId="77777777" w:rsidR="00A31594" w:rsidRDefault="00A31594" w:rsidP="00456A0E">
      <w:pPr>
        <w:tabs>
          <w:tab w:val="left" w:pos="-720"/>
          <w:tab w:val="left" w:pos="4320"/>
          <w:tab w:val="left" w:pos="4860"/>
        </w:tabs>
        <w:suppressAutoHyphens/>
        <w:rPr>
          <w:rFonts w:ascii="Arial" w:hAnsi="Arial" w:cs="Arial"/>
          <w:color w:val="auto"/>
        </w:rPr>
      </w:pPr>
      <w:r w:rsidRPr="00AB2E94">
        <w:rPr>
          <w:rFonts w:ascii="Arial" w:hAnsi="Arial" w:cs="Arial"/>
          <w:color w:val="auto"/>
        </w:rPr>
        <w:t>Its</w:t>
      </w:r>
      <w:r w:rsidR="00744A4F">
        <w:rPr>
          <w:rFonts w:ascii="Arial" w:hAnsi="Arial" w:cs="Arial"/>
          <w:color w:val="auto"/>
        </w:rPr>
        <w:tab/>
      </w:r>
      <w:r w:rsidR="005B6195">
        <w:rPr>
          <w:rFonts w:ascii="Arial" w:hAnsi="Arial" w:cs="Arial"/>
          <w:color w:val="auto"/>
        </w:rPr>
        <w:tab/>
      </w:r>
      <w:r w:rsidR="005B6195">
        <w:rPr>
          <w:rFonts w:ascii="Arial" w:hAnsi="Arial" w:cs="Arial"/>
          <w:color w:val="auto"/>
        </w:rPr>
        <w:tab/>
      </w:r>
      <w:r w:rsidR="005B6195">
        <w:rPr>
          <w:rFonts w:ascii="Arial" w:hAnsi="Arial" w:cs="Arial"/>
          <w:color w:val="auto"/>
        </w:rPr>
        <w:tab/>
        <w:t>Its</w:t>
      </w:r>
    </w:p>
    <w:p w14:paraId="5F6FF351" w14:textId="77777777" w:rsidR="001E6F23" w:rsidRDefault="001E6F23" w:rsidP="00456A0E">
      <w:pPr>
        <w:tabs>
          <w:tab w:val="left" w:pos="-720"/>
          <w:tab w:val="left" w:pos="4320"/>
          <w:tab w:val="left" w:pos="4860"/>
        </w:tabs>
        <w:suppressAutoHyphens/>
        <w:rPr>
          <w:rFonts w:ascii="Arial" w:hAnsi="Arial" w:cs="Arial"/>
          <w:color w:val="auto"/>
        </w:rPr>
      </w:pPr>
    </w:p>
    <w:p w14:paraId="5F6FF352" w14:textId="77777777" w:rsidR="001E6F23" w:rsidRDefault="001E6F23" w:rsidP="00456A0E">
      <w:pPr>
        <w:tabs>
          <w:tab w:val="left" w:pos="-720"/>
          <w:tab w:val="left" w:pos="4320"/>
          <w:tab w:val="left" w:pos="4860"/>
        </w:tabs>
        <w:suppressAutoHyphens/>
        <w:rPr>
          <w:rFonts w:ascii="Arial" w:hAnsi="Arial" w:cs="Arial"/>
          <w:color w:val="auto"/>
        </w:rPr>
      </w:pPr>
    </w:p>
    <w:sectPr w:rsidR="001E6F23" w:rsidSect="00477876">
      <w:headerReference w:type="even" r:id="rId11"/>
      <w:headerReference w:type="default" r:id="rId12"/>
      <w:footerReference w:type="even" r:id="rId13"/>
      <w:footerReference w:type="default" r:id="rId14"/>
      <w:headerReference w:type="first" r:id="rId15"/>
      <w:footerReference w:type="first" r:id="rId16"/>
      <w:pgSz w:w="12240" w:h="15840"/>
      <w:pgMar w:top="1440" w:right="1620" w:bottom="144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D3AD4" w14:textId="77777777" w:rsidR="0009162A" w:rsidRDefault="0009162A">
      <w:r>
        <w:separator/>
      </w:r>
    </w:p>
  </w:endnote>
  <w:endnote w:type="continuationSeparator" w:id="0">
    <w:p w14:paraId="6F67067C" w14:textId="77777777" w:rsidR="0009162A" w:rsidRDefault="0009162A">
      <w:r>
        <w:continuationSeparator/>
      </w:r>
    </w:p>
  </w:endnote>
  <w:endnote w:type="continuationNotice" w:id="1">
    <w:p w14:paraId="23534A37" w14:textId="77777777" w:rsidR="0009162A" w:rsidRDefault="00091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F359" w14:textId="77777777" w:rsidR="0009162A" w:rsidRDefault="0009162A" w:rsidP="00004C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FF35A" w14:textId="77777777" w:rsidR="0009162A" w:rsidRDefault="0009162A" w:rsidP="00004C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F35B" w14:textId="77777777" w:rsidR="0009162A" w:rsidRDefault="0009162A" w:rsidP="00004CAE">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F35D" w14:textId="77777777" w:rsidR="0009162A" w:rsidRPr="00562E5F" w:rsidRDefault="0009162A" w:rsidP="00004CAE">
    <w:pPr>
      <w:pStyle w:val="Footer"/>
      <w:tabs>
        <w:tab w:val="clear" w:pos="4320"/>
        <w:tab w:val="center" w:pos="6750"/>
      </w:tabs>
      <w:rPr>
        <w:color w:val="auto"/>
        <w:sz w:val="16"/>
        <w:szCs w:val="16"/>
      </w:rPr>
    </w:pP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5FBA2" w14:textId="77777777" w:rsidR="0009162A" w:rsidRDefault="0009162A">
      <w:r>
        <w:separator/>
      </w:r>
    </w:p>
  </w:footnote>
  <w:footnote w:type="continuationSeparator" w:id="0">
    <w:p w14:paraId="1F38ADB1" w14:textId="77777777" w:rsidR="0009162A" w:rsidRDefault="0009162A">
      <w:r>
        <w:continuationSeparator/>
      </w:r>
    </w:p>
  </w:footnote>
  <w:footnote w:type="continuationNotice" w:id="1">
    <w:p w14:paraId="3A807DCD" w14:textId="77777777" w:rsidR="0009162A" w:rsidRDefault="000916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F357" w14:textId="77777777" w:rsidR="0009162A" w:rsidRDefault="00F940AD">
    <w:pPr>
      <w:pStyle w:val="Header"/>
    </w:pPr>
    <w:r>
      <w:rPr>
        <w:noProof/>
      </w:rPr>
      <w:pict w14:anchorId="5F6FF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50654" o:spid="_x0000_s2052" type="#_x0000_t136" style="position:absolute;margin-left:0;margin-top:0;width:493.5pt;height:141pt;rotation:315;z-index:-251658239;mso-position-horizontal:center;mso-position-horizontal-relative:margin;mso-position-vertical:center;mso-position-vertical-relative:margin" o:allowincell="f" fillcolor="#a5a5a5 [2092]" stroked="f">
          <v:fill opacity=".5"/>
          <v:textpath style="font-family:&quot;Times New Roman&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F358" w14:textId="77777777" w:rsidR="0009162A" w:rsidRDefault="00F940AD" w:rsidP="00CC48E9">
    <w:pPr>
      <w:pStyle w:val="Header"/>
      <w:tabs>
        <w:tab w:val="clear" w:pos="8640"/>
        <w:tab w:val="right" w:pos="9810"/>
      </w:tabs>
      <w:ind w:left="-1080" w:right="-1170"/>
    </w:pPr>
    <w:r>
      <w:rPr>
        <w:noProof/>
      </w:rPr>
      <w:pict w14:anchorId="5F6FF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50655" o:spid="_x0000_s2053" type="#_x0000_t136" style="position:absolute;left:0;text-align:left;margin-left:0;margin-top:0;width:493.5pt;height:141pt;rotation:315;z-index:-251658238;mso-position-horizontal:center;mso-position-horizontal-relative:margin;mso-position-vertical:center;mso-position-vertical-relative:margin" o:allowincell="f" fillcolor="#a5a5a5 [2092]" stroked="f">
          <v:fill opacity=".5"/>
          <v:textpath style="font-family:&quot;Times New Roman&quot;;font-size:1pt" string="SAMPLE"/>
          <w10:wrap anchorx="margin" anchory="margin"/>
        </v:shape>
      </w:pict>
    </w:r>
    <w:r w:rsidR="0009162A">
      <w:rPr>
        <w:b/>
        <w:noProof/>
        <w:sz w:val="28"/>
      </w:rPr>
      <w:drawing>
        <wp:inline distT="0" distB="0" distL="0" distR="0" wp14:anchorId="5F6FF360" wp14:editId="5F6FF361">
          <wp:extent cx="1086485" cy="652145"/>
          <wp:effectExtent l="0" t="0" r="0" b="0"/>
          <wp:docPr id="1" name="Picture 5" descr="\\fs01\files\_Company\CorporateCommunications\_Open2All\Corporate logos\New Company Logos\Tri Company\Stacked\Color\jpg\TriCo_S_Whit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01\files\_Company\CorporateCommunications\_Open2All\Corporate logos\New Company Logos\Tri Company\Stacked\Color\jpg\TriCo_S_White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 cy="6521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FF35C" w14:textId="77777777" w:rsidR="0009162A" w:rsidRPr="005E1C5F" w:rsidRDefault="00F940AD" w:rsidP="00004CAE">
    <w:pPr>
      <w:pStyle w:val="Header"/>
      <w:tabs>
        <w:tab w:val="clear" w:pos="4320"/>
        <w:tab w:val="center" w:pos="6660"/>
      </w:tabs>
      <w:rPr>
        <w:color w:val="auto"/>
        <w:sz w:val="28"/>
        <w:szCs w:val="28"/>
      </w:rPr>
    </w:pPr>
    <w:r>
      <w:rPr>
        <w:noProof/>
      </w:rPr>
      <w:pict w14:anchorId="5F6FF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50653" o:spid="_x0000_s2051" type="#_x0000_t136" style="position:absolute;margin-left:0;margin-top:0;width:493.5pt;height:141pt;rotation:315;z-index:-251658240;mso-position-horizontal:center;mso-position-horizontal-relative:margin;mso-position-vertical:center;mso-position-vertical-relative:margin" o:allowincell="f" fillcolor="#a5a5a5 [2092]" stroked="f">
          <v:fill opacity=".5"/>
          <v:textpath style="font-family:&quot;Times New Roman&quot;;font-size:1pt" string="SAMPLE"/>
          <w10:wrap anchorx="margin" anchory="margin"/>
        </v:shape>
      </w:pict>
    </w:r>
    <w:r w:rsidR="000916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D15B0CE"/>
    <w:multiLevelType w:val="hybridMultilevel"/>
    <w:tmpl w:val="0DF6E5B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DD5B1F3"/>
    <w:multiLevelType w:val="hybridMultilevel"/>
    <w:tmpl w:val="FDB9B9A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9BCFC35"/>
    <w:multiLevelType w:val="hybridMultilevel"/>
    <w:tmpl w:val="94C5AAB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FFFFFF1D"/>
    <w:multiLevelType w:val="multilevel"/>
    <w:tmpl w:val="0A0A9C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7C"/>
    <w:multiLevelType w:val="singleLevel"/>
    <w:tmpl w:val="2D4E595E"/>
    <w:lvl w:ilvl="0">
      <w:start w:val="1"/>
      <w:numFmt w:val="decimal"/>
      <w:lvlText w:val="%1."/>
      <w:lvlJc w:val="left"/>
      <w:pPr>
        <w:tabs>
          <w:tab w:val="num" w:pos="1800"/>
        </w:tabs>
        <w:ind w:left="1800" w:hanging="360"/>
      </w:pPr>
      <w:rPr>
        <w:rFonts w:cs="Times New Roman"/>
      </w:rPr>
    </w:lvl>
  </w:abstractNum>
  <w:abstractNum w:abstractNumId="5" w15:restartNumberingAfterBreak="0">
    <w:nsid w:val="FFFFFF7D"/>
    <w:multiLevelType w:val="singleLevel"/>
    <w:tmpl w:val="4CB06926"/>
    <w:lvl w:ilvl="0">
      <w:start w:val="1"/>
      <w:numFmt w:val="decimal"/>
      <w:lvlText w:val="%1."/>
      <w:lvlJc w:val="left"/>
      <w:pPr>
        <w:tabs>
          <w:tab w:val="num" w:pos="1440"/>
        </w:tabs>
        <w:ind w:left="1440" w:hanging="360"/>
      </w:pPr>
      <w:rPr>
        <w:rFonts w:cs="Times New Roman"/>
      </w:rPr>
    </w:lvl>
  </w:abstractNum>
  <w:abstractNum w:abstractNumId="6" w15:restartNumberingAfterBreak="0">
    <w:nsid w:val="FFFFFF7E"/>
    <w:multiLevelType w:val="singleLevel"/>
    <w:tmpl w:val="8E9C9BA4"/>
    <w:lvl w:ilvl="0">
      <w:start w:val="1"/>
      <w:numFmt w:val="decimal"/>
      <w:lvlText w:val="%1."/>
      <w:lvlJc w:val="left"/>
      <w:pPr>
        <w:tabs>
          <w:tab w:val="num" w:pos="1080"/>
        </w:tabs>
        <w:ind w:left="1080" w:hanging="360"/>
      </w:pPr>
      <w:rPr>
        <w:rFonts w:cs="Times New Roman"/>
      </w:rPr>
    </w:lvl>
  </w:abstractNum>
  <w:abstractNum w:abstractNumId="7" w15:restartNumberingAfterBreak="0">
    <w:nsid w:val="FFFFFF7F"/>
    <w:multiLevelType w:val="singleLevel"/>
    <w:tmpl w:val="851877BA"/>
    <w:lvl w:ilvl="0">
      <w:start w:val="1"/>
      <w:numFmt w:val="decimal"/>
      <w:lvlText w:val="%1."/>
      <w:lvlJc w:val="left"/>
      <w:pPr>
        <w:tabs>
          <w:tab w:val="num" w:pos="720"/>
        </w:tabs>
        <w:ind w:left="720" w:hanging="360"/>
      </w:pPr>
      <w:rPr>
        <w:rFonts w:cs="Times New Roman"/>
      </w:rPr>
    </w:lvl>
  </w:abstractNum>
  <w:abstractNum w:abstractNumId="8" w15:restartNumberingAfterBreak="0">
    <w:nsid w:val="FFFFFF80"/>
    <w:multiLevelType w:val="singleLevel"/>
    <w:tmpl w:val="DD0A6AEA"/>
    <w:lvl w:ilvl="0">
      <w:start w:val="1"/>
      <w:numFmt w:val="bullet"/>
      <w:lvlText w:val=""/>
      <w:lvlJc w:val="left"/>
      <w:pPr>
        <w:tabs>
          <w:tab w:val="num" w:pos="1800"/>
        </w:tabs>
        <w:ind w:left="1800" w:hanging="360"/>
      </w:pPr>
      <w:rPr>
        <w:rFonts w:ascii="Symbol" w:hAnsi="Symbol" w:hint="default"/>
      </w:rPr>
    </w:lvl>
  </w:abstractNum>
  <w:abstractNum w:abstractNumId="9" w15:restartNumberingAfterBreak="0">
    <w:nsid w:val="FFFFFF81"/>
    <w:multiLevelType w:val="singleLevel"/>
    <w:tmpl w:val="74ECE76C"/>
    <w:lvl w:ilvl="0">
      <w:start w:val="1"/>
      <w:numFmt w:val="bullet"/>
      <w:lvlText w:val=""/>
      <w:lvlJc w:val="left"/>
      <w:pPr>
        <w:tabs>
          <w:tab w:val="num" w:pos="1440"/>
        </w:tabs>
        <w:ind w:left="1440" w:hanging="360"/>
      </w:pPr>
      <w:rPr>
        <w:rFonts w:ascii="Symbol" w:hAnsi="Symbol" w:hint="default"/>
      </w:rPr>
    </w:lvl>
  </w:abstractNum>
  <w:abstractNum w:abstractNumId="10" w15:restartNumberingAfterBreak="0">
    <w:nsid w:val="FFFFFF82"/>
    <w:multiLevelType w:val="singleLevel"/>
    <w:tmpl w:val="0CE063EA"/>
    <w:lvl w:ilvl="0">
      <w:start w:val="1"/>
      <w:numFmt w:val="bullet"/>
      <w:lvlText w:val=""/>
      <w:lvlJc w:val="left"/>
      <w:pPr>
        <w:tabs>
          <w:tab w:val="num" w:pos="1080"/>
        </w:tabs>
        <w:ind w:left="1080" w:hanging="360"/>
      </w:pPr>
      <w:rPr>
        <w:rFonts w:ascii="Symbol" w:hAnsi="Symbol" w:hint="default"/>
      </w:rPr>
    </w:lvl>
  </w:abstractNum>
  <w:abstractNum w:abstractNumId="11" w15:restartNumberingAfterBreak="0">
    <w:nsid w:val="FFFFFF83"/>
    <w:multiLevelType w:val="singleLevel"/>
    <w:tmpl w:val="C110F894"/>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FFFFFF88"/>
    <w:multiLevelType w:val="singleLevel"/>
    <w:tmpl w:val="F96067BE"/>
    <w:lvl w:ilvl="0">
      <w:start w:val="1"/>
      <w:numFmt w:val="decimal"/>
      <w:lvlText w:val="%1."/>
      <w:lvlJc w:val="left"/>
      <w:pPr>
        <w:tabs>
          <w:tab w:val="num" w:pos="360"/>
        </w:tabs>
        <w:ind w:left="360" w:hanging="360"/>
      </w:pPr>
      <w:rPr>
        <w:rFonts w:cs="Times New Roman"/>
      </w:rPr>
    </w:lvl>
  </w:abstractNum>
  <w:abstractNum w:abstractNumId="13" w15:restartNumberingAfterBreak="0">
    <w:nsid w:val="FFFFFF89"/>
    <w:multiLevelType w:val="singleLevel"/>
    <w:tmpl w:val="61F4244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FFFFFFFB"/>
    <w:multiLevelType w:val="multilevel"/>
    <w:tmpl w:val="981622E4"/>
    <w:lvl w:ilvl="0">
      <w:start w:val="1"/>
      <w:numFmt w:val="decimal"/>
      <w:pStyle w:val="Heading1"/>
      <w:lvlText w:val="%1."/>
      <w:lvlJc w:val="left"/>
      <w:pPr>
        <w:tabs>
          <w:tab w:val="num" w:pos="180"/>
        </w:tabs>
        <w:ind w:left="900" w:hanging="720"/>
      </w:pPr>
      <w:rPr>
        <w:rFonts w:ascii="CG Times" w:hAnsi="CG Times" w:cs="Times New Roman" w:hint="default"/>
        <w:b/>
        <w:color w:val="000000"/>
      </w:rPr>
    </w:lvl>
    <w:lvl w:ilvl="1">
      <w:start w:val="1"/>
      <w:numFmt w:val="decimal"/>
      <w:pStyle w:val="Heading2"/>
      <w:lvlText w:val="%1.%2."/>
      <w:lvlJc w:val="left"/>
      <w:pPr>
        <w:tabs>
          <w:tab w:val="num" w:pos="0"/>
        </w:tabs>
        <w:ind w:left="1440" w:hanging="360"/>
      </w:pPr>
      <w:rPr>
        <w:rFonts w:ascii="CG Times" w:hAnsi="CG Times" w:cs="Times New Roman" w:hint="default"/>
        <w:color w:val="000000"/>
      </w:rPr>
    </w:lvl>
    <w:lvl w:ilvl="2">
      <w:start w:val="1"/>
      <w:numFmt w:val="decimal"/>
      <w:pStyle w:val="Heading3"/>
      <w:lvlText w:val="%3."/>
      <w:lvlJc w:val="left"/>
      <w:pPr>
        <w:tabs>
          <w:tab w:val="num" w:pos="0"/>
        </w:tabs>
        <w:ind w:left="2160" w:hanging="720"/>
      </w:pPr>
      <w:rPr>
        <w:rFonts w:cs="Times New Roman" w:hint="default"/>
      </w:rPr>
    </w:lvl>
    <w:lvl w:ilvl="3">
      <w:start w:val="1"/>
      <w:numFmt w:val="lowerLetter"/>
      <w:pStyle w:val="Heading4"/>
      <w:lvlText w:val="%4)"/>
      <w:lvlJc w:val="left"/>
      <w:pPr>
        <w:tabs>
          <w:tab w:val="num" w:pos="0"/>
        </w:tabs>
        <w:ind w:left="2880" w:hanging="720"/>
      </w:pPr>
      <w:rPr>
        <w:rFonts w:cs="Times New Roman" w:hint="default"/>
      </w:rPr>
    </w:lvl>
    <w:lvl w:ilvl="4">
      <w:start w:val="1"/>
      <w:numFmt w:val="decimal"/>
      <w:pStyle w:val="Heading5"/>
      <w:lvlText w:val="(%5)"/>
      <w:lvlJc w:val="left"/>
      <w:pPr>
        <w:tabs>
          <w:tab w:val="num" w:pos="0"/>
        </w:tabs>
        <w:ind w:left="3600" w:hanging="720"/>
      </w:pPr>
      <w:rPr>
        <w:rFonts w:cs="Times New Roman" w:hint="default"/>
      </w:rPr>
    </w:lvl>
    <w:lvl w:ilvl="5">
      <w:start w:val="1"/>
      <w:numFmt w:val="lowerLetter"/>
      <w:pStyle w:val="Heading6"/>
      <w:lvlText w:val="(%6)"/>
      <w:lvlJc w:val="left"/>
      <w:pPr>
        <w:tabs>
          <w:tab w:val="num" w:pos="0"/>
        </w:tabs>
        <w:ind w:left="4320" w:hanging="720"/>
      </w:pPr>
      <w:rPr>
        <w:rFonts w:cs="Times New Roman" w:hint="default"/>
      </w:rPr>
    </w:lvl>
    <w:lvl w:ilvl="6">
      <w:start w:val="1"/>
      <w:numFmt w:val="lowerRoman"/>
      <w:pStyle w:val="Heading7"/>
      <w:lvlText w:val="(%7)"/>
      <w:lvlJc w:val="left"/>
      <w:pPr>
        <w:tabs>
          <w:tab w:val="num" w:pos="0"/>
        </w:tabs>
        <w:ind w:left="5040" w:hanging="720"/>
      </w:pPr>
      <w:rPr>
        <w:rFonts w:cs="Times New Roman" w:hint="default"/>
      </w:rPr>
    </w:lvl>
    <w:lvl w:ilvl="7">
      <w:start w:val="1"/>
      <w:numFmt w:val="lowerLetter"/>
      <w:pStyle w:val="Heading8"/>
      <w:lvlText w:val="(%8)"/>
      <w:lvlJc w:val="left"/>
      <w:pPr>
        <w:tabs>
          <w:tab w:val="num" w:pos="0"/>
        </w:tabs>
        <w:ind w:left="5760" w:hanging="720"/>
      </w:pPr>
      <w:rPr>
        <w:rFonts w:cs="Times New Roman" w:hint="default"/>
      </w:rPr>
    </w:lvl>
    <w:lvl w:ilvl="8">
      <w:start w:val="1"/>
      <w:numFmt w:val="lowerRoman"/>
      <w:pStyle w:val="Heading9"/>
      <w:lvlText w:val="(%9)"/>
      <w:lvlJc w:val="left"/>
      <w:pPr>
        <w:tabs>
          <w:tab w:val="num" w:pos="0"/>
        </w:tabs>
        <w:ind w:left="6480" w:hanging="720"/>
      </w:pPr>
      <w:rPr>
        <w:rFonts w:cs="Times New Roman" w:hint="default"/>
      </w:rPr>
    </w:lvl>
  </w:abstractNum>
  <w:abstractNum w:abstractNumId="15" w15:restartNumberingAfterBreak="0">
    <w:nsid w:val="02BB635A"/>
    <w:multiLevelType w:val="multilevel"/>
    <w:tmpl w:val="F0A4591E"/>
    <w:lvl w:ilvl="0">
      <w:start w:val="2"/>
      <w:numFmt w:val="lowerLetter"/>
      <w:lvlText w:val="(%1)"/>
      <w:lvlJc w:val="left"/>
      <w:pPr>
        <w:tabs>
          <w:tab w:val="num" w:pos="1080"/>
        </w:tabs>
        <w:ind w:left="108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06937215"/>
    <w:multiLevelType w:val="multilevel"/>
    <w:tmpl w:val="A42E0E66"/>
    <w:lvl w:ilvl="0">
      <w:start w:val="12"/>
      <w:numFmt w:val="decimal"/>
      <w:lvlText w:val="%1"/>
      <w:lvlJc w:val="left"/>
      <w:pPr>
        <w:tabs>
          <w:tab w:val="num" w:pos="390"/>
        </w:tabs>
        <w:ind w:left="390" w:hanging="390"/>
      </w:pPr>
      <w:rPr>
        <w:rFonts w:hint="default"/>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0711408B"/>
    <w:multiLevelType w:val="hybridMultilevel"/>
    <w:tmpl w:val="A134F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09AB155E"/>
    <w:multiLevelType w:val="hybridMultilevel"/>
    <w:tmpl w:val="C400D3BC"/>
    <w:lvl w:ilvl="0" w:tplc="AB02E696">
      <w:start w:val="2"/>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CF4E3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0AFC139F"/>
    <w:multiLevelType w:val="multilevel"/>
    <w:tmpl w:val="C6D44DF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0B02099F"/>
    <w:multiLevelType w:val="hybridMultilevel"/>
    <w:tmpl w:val="DC589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024AF6"/>
    <w:multiLevelType w:val="multilevel"/>
    <w:tmpl w:val="BFF47464"/>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380"/>
        </w:tabs>
        <w:ind w:left="1380" w:hanging="6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F567FF3"/>
    <w:multiLevelType w:val="hybridMultilevel"/>
    <w:tmpl w:val="B7FA7308"/>
    <w:lvl w:ilvl="0" w:tplc="E29E475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2EC0AE7"/>
    <w:multiLevelType w:val="hybridMultilevel"/>
    <w:tmpl w:val="CB8EB064"/>
    <w:lvl w:ilvl="0" w:tplc="BD5C0A7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18441349"/>
    <w:multiLevelType w:val="hybridMultilevel"/>
    <w:tmpl w:val="E578EF22"/>
    <w:lvl w:ilvl="0" w:tplc="0409000F">
      <w:start w:val="1"/>
      <w:numFmt w:val="decimal"/>
      <w:lvlText w:val="%1."/>
      <w:lvlJc w:val="left"/>
      <w:pPr>
        <w:tabs>
          <w:tab w:val="num" w:pos="907"/>
        </w:tabs>
        <w:ind w:left="907" w:hanging="360"/>
      </w:pPr>
      <w:rPr>
        <w:rFonts w:cs="Times New Roman"/>
      </w:rPr>
    </w:lvl>
    <w:lvl w:ilvl="1" w:tplc="04090019">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6" w15:restartNumberingAfterBreak="0">
    <w:nsid w:val="19B61D28"/>
    <w:multiLevelType w:val="hybridMultilevel"/>
    <w:tmpl w:val="5DDAE59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1D377897"/>
    <w:multiLevelType w:val="hybridMultilevel"/>
    <w:tmpl w:val="31AAA446"/>
    <w:lvl w:ilvl="0" w:tplc="0409000F">
      <w:start w:val="1"/>
      <w:numFmt w:val="decimal"/>
      <w:lvlText w:val="%1."/>
      <w:lvlJc w:val="left"/>
      <w:pPr>
        <w:tabs>
          <w:tab w:val="num" w:pos="907"/>
        </w:tabs>
        <w:ind w:left="907" w:hanging="360"/>
      </w:pPr>
      <w:rPr>
        <w:rFonts w:cs="Times New Roman"/>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8" w15:restartNumberingAfterBreak="0">
    <w:nsid w:val="29736617"/>
    <w:multiLevelType w:val="multilevel"/>
    <w:tmpl w:val="7EDAF160"/>
    <w:lvl w:ilvl="0">
      <w:start w:val="2"/>
      <w:numFmt w:val="lowerLetter"/>
      <w:lvlText w:val="(%1)"/>
      <w:lvlJc w:val="left"/>
      <w:pPr>
        <w:tabs>
          <w:tab w:val="num" w:pos="1080"/>
        </w:tabs>
        <w:ind w:left="108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2B5633AA"/>
    <w:multiLevelType w:val="multilevel"/>
    <w:tmpl w:val="A1C6B176"/>
    <w:lvl w:ilvl="0">
      <w:start w:val="1"/>
      <w:numFmt w:val="decimal"/>
      <w:lvlText w:val="%1"/>
      <w:legacy w:legacy="1" w:legacySpace="120" w:legacyIndent="720"/>
      <w:lvlJc w:val="left"/>
      <w:pPr>
        <w:ind w:left="720" w:hanging="720"/>
      </w:pPr>
    </w:lvl>
    <w:lvl w:ilvl="1">
      <w:start w:val="4"/>
      <w:numFmt w:val="decimal"/>
      <w:lvlText w:val="%1.%2"/>
      <w:legacy w:legacy="1" w:legacySpace="120" w:legacyIndent="720"/>
      <w:lvlJc w:val="left"/>
      <w:pPr>
        <w:ind w:left="1440" w:hanging="720"/>
      </w:pPr>
    </w:lvl>
    <w:lvl w:ilvl="2">
      <w:start w:val="1"/>
      <w:numFmt w:val="decimal"/>
      <w:lvlText w:val="%1.%2.%3"/>
      <w:legacy w:legacy="1" w:legacySpace="120" w:legacyIndent="720"/>
      <w:lvlJc w:val="left"/>
      <w:pPr>
        <w:ind w:left="2160" w:hanging="720"/>
      </w:pPr>
    </w:lvl>
    <w:lvl w:ilvl="3">
      <w:start w:val="1"/>
      <w:numFmt w:val="decimal"/>
      <w:lvlText w:val="%1.%2.%3.%4"/>
      <w:legacy w:legacy="1" w:legacySpace="120" w:legacyIndent="720"/>
      <w:lvlJc w:val="left"/>
      <w:pPr>
        <w:ind w:left="2880" w:hanging="720"/>
      </w:pPr>
    </w:lvl>
    <w:lvl w:ilvl="4">
      <w:start w:val="1"/>
      <w:numFmt w:val="decimal"/>
      <w:lvlText w:val="%1.%2.%3.%4.%5"/>
      <w:legacy w:legacy="1" w:legacySpace="120" w:legacyIndent="1080"/>
      <w:lvlJc w:val="left"/>
      <w:pPr>
        <w:ind w:left="3960" w:hanging="1080"/>
      </w:pPr>
    </w:lvl>
    <w:lvl w:ilvl="5">
      <w:start w:val="1"/>
      <w:numFmt w:val="decimal"/>
      <w:lvlText w:val="%1.%2.%3.%4.%5.%6"/>
      <w:legacy w:legacy="1" w:legacySpace="120" w:legacyIndent="1080"/>
      <w:lvlJc w:val="left"/>
      <w:pPr>
        <w:ind w:left="5040" w:hanging="1080"/>
      </w:pPr>
    </w:lvl>
    <w:lvl w:ilvl="6">
      <w:start w:val="1"/>
      <w:numFmt w:val="decimal"/>
      <w:lvlText w:val="%1.%2.%3.%4.%5.%6.%7"/>
      <w:legacy w:legacy="1" w:legacySpace="120" w:legacyIndent="1440"/>
      <w:lvlJc w:val="left"/>
      <w:pPr>
        <w:ind w:left="6480" w:hanging="1440"/>
      </w:pPr>
    </w:lvl>
    <w:lvl w:ilvl="7">
      <w:start w:val="1"/>
      <w:numFmt w:val="decimal"/>
      <w:lvlText w:val="%1.%2.%3.%4.%5.%6.%7.%8"/>
      <w:legacy w:legacy="1" w:legacySpace="120" w:legacyIndent="1440"/>
      <w:lvlJc w:val="left"/>
      <w:pPr>
        <w:ind w:left="7920" w:hanging="1440"/>
      </w:pPr>
    </w:lvl>
    <w:lvl w:ilvl="8">
      <w:start w:val="1"/>
      <w:numFmt w:val="decimal"/>
      <w:lvlText w:val="%1.%2.%3.%4.%5.%6.%7.%8.%9"/>
      <w:legacy w:legacy="1" w:legacySpace="120" w:legacyIndent="1800"/>
      <w:lvlJc w:val="left"/>
      <w:pPr>
        <w:ind w:left="9720" w:hanging="1800"/>
      </w:pPr>
    </w:lvl>
  </w:abstractNum>
  <w:abstractNum w:abstractNumId="30" w15:restartNumberingAfterBreak="0">
    <w:nsid w:val="2C417673"/>
    <w:multiLevelType w:val="singleLevel"/>
    <w:tmpl w:val="D988DCB6"/>
    <w:lvl w:ilvl="0">
      <w:start w:val="1"/>
      <w:numFmt w:val="decimal"/>
      <w:lvlText w:val="%1."/>
      <w:legacy w:legacy="1" w:legacySpace="0" w:legacyIndent="360"/>
      <w:lvlJc w:val="left"/>
      <w:pPr>
        <w:ind w:left="1080" w:hanging="360"/>
      </w:pPr>
    </w:lvl>
  </w:abstractNum>
  <w:abstractNum w:abstractNumId="31" w15:restartNumberingAfterBreak="0">
    <w:nsid w:val="2CF03D7A"/>
    <w:multiLevelType w:val="hybridMultilevel"/>
    <w:tmpl w:val="D2AE1168"/>
    <w:lvl w:ilvl="0" w:tplc="220450EC">
      <w:start w:val="1"/>
      <w:numFmt w:val="lowerLetter"/>
      <w:lvlText w:val="%1)"/>
      <w:lvlJc w:val="left"/>
      <w:pPr>
        <w:ind w:left="2670" w:hanging="360"/>
      </w:pPr>
    </w:lvl>
    <w:lvl w:ilvl="1" w:tplc="04090019">
      <w:start w:val="1"/>
      <w:numFmt w:val="lowerLetter"/>
      <w:lvlText w:val="%2."/>
      <w:lvlJc w:val="left"/>
      <w:pPr>
        <w:ind w:left="3390" w:hanging="360"/>
      </w:pPr>
    </w:lvl>
    <w:lvl w:ilvl="2" w:tplc="0409001B">
      <w:start w:val="1"/>
      <w:numFmt w:val="lowerRoman"/>
      <w:lvlText w:val="%3."/>
      <w:lvlJc w:val="right"/>
      <w:pPr>
        <w:ind w:left="4110" w:hanging="180"/>
      </w:pPr>
    </w:lvl>
    <w:lvl w:ilvl="3" w:tplc="0409000F">
      <w:start w:val="1"/>
      <w:numFmt w:val="decimal"/>
      <w:lvlText w:val="%4."/>
      <w:lvlJc w:val="left"/>
      <w:pPr>
        <w:ind w:left="4830" w:hanging="360"/>
      </w:pPr>
    </w:lvl>
    <w:lvl w:ilvl="4" w:tplc="04090019">
      <w:start w:val="1"/>
      <w:numFmt w:val="lowerLetter"/>
      <w:lvlText w:val="%5."/>
      <w:lvlJc w:val="left"/>
      <w:pPr>
        <w:ind w:left="5550" w:hanging="360"/>
      </w:pPr>
    </w:lvl>
    <w:lvl w:ilvl="5" w:tplc="0409001B">
      <w:start w:val="1"/>
      <w:numFmt w:val="lowerRoman"/>
      <w:lvlText w:val="%6."/>
      <w:lvlJc w:val="right"/>
      <w:pPr>
        <w:ind w:left="6270" w:hanging="180"/>
      </w:pPr>
    </w:lvl>
    <w:lvl w:ilvl="6" w:tplc="0409000F">
      <w:start w:val="1"/>
      <w:numFmt w:val="decimal"/>
      <w:lvlText w:val="%7."/>
      <w:lvlJc w:val="left"/>
      <w:pPr>
        <w:ind w:left="6990" w:hanging="360"/>
      </w:pPr>
    </w:lvl>
    <w:lvl w:ilvl="7" w:tplc="04090019">
      <w:start w:val="1"/>
      <w:numFmt w:val="lowerLetter"/>
      <w:lvlText w:val="%8."/>
      <w:lvlJc w:val="left"/>
      <w:pPr>
        <w:ind w:left="7710" w:hanging="360"/>
      </w:pPr>
    </w:lvl>
    <w:lvl w:ilvl="8" w:tplc="0409001B">
      <w:start w:val="1"/>
      <w:numFmt w:val="lowerRoman"/>
      <w:lvlText w:val="%9."/>
      <w:lvlJc w:val="right"/>
      <w:pPr>
        <w:ind w:left="8430" w:hanging="180"/>
      </w:pPr>
    </w:lvl>
  </w:abstractNum>
  <w:abstractNum w:abstractNumId="32" w15:restartNumberingAfterBreak="0">
    <w:nsid w:val="302122AE"/>
    <w:multiLevelType w:val="hybridMultilevel"/>
    <w:tmpl w:val="1E9E1516"/>
    <w:lvl w:ilvl="0" w:tplc="FFFFFFFF">
      <w:start w:val="1"/>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307F3A25"/>
    <w:multiLevelType w:val="hybridMultilevel"/>
    <w:tmpl w:val="82FECD9C"/>
    <w:lvl w:ilvl="0" w:tplc="962A3E3E">
      <w:start w:val="1"/>
      <w:numFmt w:val="lowerLetter"/>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203A75"/>
    <w:multiLevelType w:val="hybridMultilevel"/>
    <w:tmpl w:val="A2A666FC"/>
    <w:lvl w:ilvl="0" w:tplc="332ED3D0">
      <w:start w:val="5"/>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33366730"/>
    <w:multiLevelType w:val="hybridMultilevel"/>
    <w:tmpl w:val="B6F8EBC6"/>
    <w:lvl w:ilvl="0" w:tplc="070A5E30">
      <w:start w:val="1"/>
      <w:numFmt w:val="decimal"/>
      <w:lvlText w:val="%1."/>
      <w:lvlJc w:val="left"/>
      <w:pPr>
        <w:ind w:left="1950" w:hanging="360"/>
      </w:pPr>
      <w:rPr>
        <w:u w:val="single"/>
      </w:rPr>
    </w:lvl>
    <w:lvl w:ilvl="1" w:tplc="04090019">
      <w:start w:val="1"/>
      <w:numFmt w:val="lowerLetter"/>
      <w:lvlText w:val="%2."/>
      <w:lvlJc w:val="left"/>
      <w:pPr>
        <w:ind w:left="2670" w:hanging="360"/>
      </w:pPr>
    </w:lvl>
    <w:lvl w:ilvl="2" w:tplc="0409001B">
      <w:start w:val="1"/>
      <w:numFmt w:val="lowerRoman"/>
      <w:lvlText w:val="%3."/>
      <w:lvlJc w:val="right"/>
      <w:pPr>
        <w:ind w:left="3390" w:hanging="180"/>
      </w:pPr>
    </w:lvl>
    <w:lvl w:ilvl="3" w:tplc="0409000F">
      <w:start w:val="1"/>
      <w:numFmt w:val="decimal"/>
      <w:lvlText w:val="%4."/>
      <w:lvlJc w:val="left"/>
      <w:pPr>
        <w:ind w:left="4110" w:hanging="360"/>
      </w:pPr>
    </w:lvl>
    <w:lvl w:ilvl="4" w:tplc="04090019">
      <w:start w:val="1"/>
      <w:numFmt w:val="lowerLetter"/>
      <w:lvlText w:val="%5."/>
      <w:lvlJc w:val="left"/>
      <w:pPr>
        <w:ind w:left="4830" w:hanging="360"/>
      </w:pPr>
    </w:lvl>
    <w:lvl w:ilvl="5" w:tplc="0409001B">
      <w:start w:val="1"/>
      <w:numFmt w:val="lowerRoman"/>
      <w:lvlText w:val="%6."/>
      <w:lvlJc w:val="right"/>
      <w:pPr>
        <w:ind w:left="5550" w:hanging="180"/>
      </w:pPr>
    </w:lvl>
    <w:lvl w:ilvl="6" w:tplc="0409000F">
      <w:start w:val="1"/>
      <w:numFmt w:val="decimal"/>
      <w:lvlText w:val="%7."/>
      <w:lvlJc w:val="left"/>
      <w:pPr>
        <w:ind w:left="6270" w:hanging="360"/>
      </w:pPr>
    </w:lvl>
    <w:lvl w:ilvl="7" w:tplc="04090019">
      <w:start w:val="1"/>
      <w:numFmt w:val="lowerLetter"/>
      <w:lvlText w:val="%8."/>
      <w:lvlJc w:val="left"/>
      <w:pPr>
        <w:ind w:left="6990" w:hanging="360"/>
      </w:pPr>
    </w:lvl>
    <w:lvl w:ilvl="8" w:tplc="0409001B">
      <w:start w:val="1"/>
      <w:numFmt w:val="lowerRoman"/>
      <w:lvlText w:val="%9."/>
      <w:lvlJc w:val="right"/>
      <w:pPr>
        <w:ind w:left="7710" w:hanging="180"/>
      </w:pPr>
    </w:lvl>
  </w:abstractNum>
  <w:abstractNum w:abstractNumId="36" w15:restartNumberingAfterBreak="0">
    <w:nsid w:val="3B1C530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3D4C5A36"/>
    <w:multiLevelType w:val="hybridMultilevel"/>
    <w:tmpl w:val="42DC5032"/>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38" w15:restartNumberingAfterBreak="0">
    <w:nsid w:val="3E60CB28"/>
    <w:multiLevelType w:val="hybridMultilevel"/>
    <w:tmpl w:val="D3B930F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EF322DE"/>
    <w:multiLevelType w:val="hybridMultilevel"/>
    <w:tmpl w:val="BFB88F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3FA25C39"/>
    <w:multiLevelType w:val="multilevel"/>
    <w:tmpl w:val="F8324AFC"/>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3FEC7172"/>
    <w:multiLevelType w:val="hybridMultilevel"/>
    <w:tmpl w:val="978E9970"/>
    <w:name w:val="HeadingStyles||Heading|3|3|0|1|0|33||1|0|32||1|0|32||1|0|32||1|0|37||1|0|33||1|0|32||1|0|34||1|0|3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15:restartNumberingAfterBreak="0">
    <w:nsid w:val="439276BF"/>
    <w:multiLevelType w:val="hybridMultilevel"/>
    <w:tmpl w:val="A348696C"/>
    <w:lvl w:ilvl="0" w:tplc="FFFFFFFF">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710752F"/>
    <w:multiLevelType w:val="multilevel"/>
    <w:tmpl w:val="83D06398"/>
    <w:lvl w:ilvl="0">
      <w:start w:val="3"/>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7204945"/>
    <w:multiLevelType w:val="hybridMultilevel"/>
    <w:tmpl w:val="5C2A4D7E"/>
    <w:lvl w:ilvl="0" w:tplc="F7EE1E6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7321629"/>
    <w:multiLevelType w:val="hybridMultilevel"/>
    <w:tmpl w:val="BC3CDD0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47891EF5"/>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15:restartNumberingAfterBreak="0">
    <w:nsid w:val="48146BF1"/>
    <w:multiLevelType w:val="hybridMultilevel"/>
    <w:tmpl w:val="923EE5E6"/>
    <w:lvl w:ilvl="0" w:tplc="C8645E92">
      <w:start w:val="2"/>
      <w:numFmt w:val="lowerLetter"/>
      <w:lvlText w:val="(%1)"/>
      <w:lvlJc w:val="left"/>
      <w:pPr>
        <w:tabs>
          <w:tab w:val="num" w:pos="1080"/>
        </w:tabs>
        <w:ind w:left="1080" w:hanging="360"/>
      </w:pPr>
      <w:rPr>
        <w:rFonts w:hint="default"/>
      </w:rPr>
    </w:lvl>
    <w:lvl w:ilvl="1" w:tplc="04090019">
      <w:start w:val="1"/>
      <w:numFmt w:val="decimal"/>
      <w:lvlText w:val="%2."/>
      <w:lvlJc w:val="left"/>
      <w:pPr>
        <w:tabs>
          <w:tab w:val="num" w:pos="1080"/>
        </w:tabs>
        <w:ind w:left="1080" w:hanging="360"/>
      </w:pPr>
      <w:rPr>
        <w:rFonts w:hint="default"/>
      </w:rPr>
    </w:lvl>
    <w:lvl w:ilvl="2" w:tplc="0409001B">
      <w:start w:val="1"/>
      <w:numFmt w:val="decimal"/>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4AFADB76">
      <w:start w:val="1"/>
      <w:numFmt w:val="lowerLetter"/>
      <w:lvlText w:val="%6)"/>
      <w:lvlJc w:val="left"/>
      <w:pPr>
        <w:ind w:left="4140" w:hanging="360"/>
      </w:pPr>
      <w:rPr>
        <w:rFonts w:hint="default"/>
        <w:u w:val="single"/>
      </w:r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4A34683B"/>
    <w:multiLevelType w:val="hybridMultilevel"/>
    <w:tmpl w:val="05340678"/>
    <w:lvl w:ilvl="0" w:tplc="04090017">
      <w:start w:val="1"/>
      <w:numFmt w:val="lowerLetter"/>
      <w:lvlText w:val="%1)"/>
      <w:lvlJc w:val="left"/>
      <w:pPr>
        <w:ind w:left="2190" w:hanging="360"/>
      </w:pPr>
      <w:rPr>
        <w:rFonts w:cs="Times New Roman"/>
      </w:rPr>
    </w:lvl>
    <w:lvl w:ilvl="1" w:tplc="04090019">
      <w:start w:val="1"/>
      <w:numFmt w:val="lowerLetter"/>
      <w:lvlText w:val="%2."/>
      <w:lvlJc w:val="left"/>
      <w:pPr>
        <w:ind w:left="2910" w:hanging="360"/>
      </w:pPr>
      <w:rPr>
        <w:rFonts w:cs="Times New Roman"/>
      </w:rPr>
    </w:lvl>
    <w:lvl w:ilvl="2" w:tplc="0409001B" w:tentative="1">
      <w:start w:val="1"/>
      <w:numFmt w:val="lowerRoman"/>
      <w:lvlText w:val="%3."/>
      <w:lvlJc w:val="right"/>
      <w:pPr>
        <w:ind w:left="3630" w:hanging="180"/>
      </w:pPr>
      <w:rPr>
        <w:rFonts w:cs="Times New Roman"/>
      </w:rPr>
    </w:lvl>
    <w:lvl w:ilvl="3" w:tplc="0409000F" w:tentative="1">
      <w:start w:val="1"/>
      <w:numFmt w:val="decimal"/>
      <w:lvlText w:val="%4."/>
      <w:lvlJc w:val="left"/>
      <w:pPr>
        <w:ind w:left="4350" w:hanging="360"/>
      </w:pPr>
      <w:rPr>
        <w:rFonts w:cs="Times New Roman"/>
      </w:rPr>
    </w:lvl>
    <w:lvl w:ilvl="4" w:tplc="04090019" w:tentative="1">
      <w:start w:val="1"/>
      <w:numFmt w:val="lowerLetter"/>
      <w:lvlText w:val="%5."/>
      <w:lvlJc w:val="left"/>
      <w:pPr>
        <w:ind w:left="5070" w:hanging="360"/>
      </w:pPr>
      <w:rPr>
        <w:rFonts w:cs="Times New Roman"/>
      </w:rPr>
    </w:lvl>
    <w:lvl w:ilvl="5" w:tplc="0409001B" w:tentative="1">
      <w:start w:val="1"/>
      <w:numFmt w:val="lowerRoman"/>
      <w:lvlText w:val="%6."/>
      <w:lvlJc w:val="right"/>
      <w:pPr>
        <w:ind w:left="5790" w:hanging="180"/>
      </w:pPr>
      <w:rPr>
        <w:rFonts w:cs="Times New Roman"/>
      </w:rPr>
    </w:lvl>
    <w:lvl w:ilvl="6" w:tplc="0409000F" w:tentative="1">
      <w:start w:val="1"/>
      <w:numFmt w:val="decimal"/>
      <w:lvlText w:val="%7."/>
      <w:lvlJc w:val="left"/>
      <w:pPr>
        <w:ind w:left="6510" w:hanging="360"/>
      </w:pPr>
      <w:rPr>
        <w:rFonts w:cs="Times New Roman"/>
      </w:rPr>
    </w:lvl>
    <w:lvl w:ilvl="7" w:tplc="04090019" w:tentative="1">
      <w:start w:val="1"/>
      <w:numFmt w:val="lowerLetter"/>
      <w:lvlText w:val="%8."/>
      <w:lvlJc w:val="left"/>
      <w:pPr>
        <w:ind w:left="7230" w:hanging="360"/>
      </w:pPr>
      <w:rPr>
        <w:rFonts w:cs="Times New Roman"/>
      </w:rPr>
    </w:lvl>
    <w:lvl w:ilvl="8" w:tplc="0409001B" w:tentative="1">
      <w:start w:val="1"/>
      <w:numFmt w:val="lowerRoman"/>
      <w:lvlText w:val="%9."/>
      <w:lvlJc w:val="right"/>
      <w:pPr>
        <w:ind w:left="7950" w:hanging="180"/>
      </w:pPr>
      <w:rPr>
        <w:rFonts w:cs="Times New Roman"/>
      </w:rPr>
    </w:lvl>
  </w:abstractNum>
  <w:abstractNum w:abstractNumId="49" w15:restartNumberingAfterBreak="0">
    <w:nsid w:val="4AEF7EA8"/>
    <w:multiLevelType w:val="hybridMultilevel"/>
    <w:tmpl w:val="923A28F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BC03AAC"/>
    <w:multiLevelType w:val="hybridMultilevel"/>
    <w:tmpl w:val="26DAE582"/>
    <w:lvl w:ilvl="0" w:tplc="FFFFFFFF">
      <w:start w:val="1"/>
      <w:numFmt w:val="decimal"/>
      <w:suff w:val="nothing"/>
      <w:lvlText w:val=""/>
      <w:lvlJc w:val="left"/>
      <w:rPr>
        <w:rFonts w:cs="Times New Roman"/>
      </w:rPr>
    </w:lvl>
    <w:lvl w:ilvl="1" w:tplc="605E8054">
      <w:start w:val="1"/>
      <w:numFmt w:val="lowerRoman"/>
      <w:lvlText w:val="%2."/>
      <w:lvlJc w:val="left"/>
      <w:pPr>
        <w:tabs>
          <w:tab w:val="num" w:pos="5629"/>
        </w:tabs>
        <w:ind w:left="5629" w:hanging="720"/>
      </w:pPr>
      <w:rPr>
        <w:rFonts w:cs="Times New Roman" w:hint="default"/>
      </w:rPr>
    </w:lvl>
    <w:lvl w:ilvl="2" w:tplc="0409001B" w:tentative="1">
      <w:start w:val="1"/>
      <w:numFmt w:val="lowerRoman"/>
      <w:lvlText w:val="%3."/>
      <w:lvlJc w:val="right"/>
      <w:pPr>
        <w:tabs>
          <w:tab w:val="num" w:pos="5989"/>
        </w:tabs>
        <w:ind w:left="5989" w:hanging="180"/>
      </w:pPr>
      <w:rPr>
        <w:rFonts w:cs="Times New Roman"/>
      </w:rPr>
    </w:lvl>
    <w:lvl w:ilvl="3" w:tplc="0409000F" w:tentative="1">
      <w:start w:val="1"/>
      <w:numFmt w:val="decimal"/>
      <w:lvlText w:val="%4."/>
      <w:lvlJc w:val="left"/>
      <w:pPr>
        <w:tabs>
          <w:tab w:val="num" w:pos="6709"/>
        </w:tabs>
        <w:ind w:left="6709" w:hanging="360"/>
      </w:pPr>
      <w:rPr>
        <w:rFonts w:cs="Times New Roman"/>
      </w:rPr>
    </w:lvl>
    <w:lvl w:ilvl="4" w:tplc="04090019" w:tentative="1">
      <w:start w:val="1"/>
      <w:numFmt w:val="lowerLetter"/>
      <w:lvlText w:val="%5."/>
      <w:lvlJc w:val="left"/>
      <w:pPr>
        <w:tabs>
          <w:tab w:val="num" w:pos="7429"/>
        </w:tabs>
        <w:ind w:left="7429" w:hanging="360"/>
      </w:pPr>
      <w:rPr>
        <w:rFonts w:cs="Times New Roman"/>
      </w:rPr>
    </w:lvl>
    <w:lvl w:ilvl="5" w:tplc="0409001B" w:tentative="1">
      <w:start w:val="1"/>
      <w:numFmt w:val="lowerRoman"/>
      <w:lvlText w:val="%6."/>
      <w:lvlJc w:val="right"/>
      <w:pPr>
        <w:tabs>
          <w:tab w:val="num" w:pos="8149"/>
        </w:tabs>
        <w:ind w:left="8149" w:hanging="180"/>
      </w:pPr>
      <w:rPr>
        <w:rFonts w:cs="Times New Roman"/>
      </w:rPr>
    </w:lvl>
    <w:lvl w:ilvl="6" w:tplc="0409000F" w:tentative="1">
      <w:start w:val="1"/>
      <w:numFmt w:val="decimal"/>
      <w:lvlText w:val="%7."/>
      <w:lvlJc w:val="left"/>
      <w:pPr>
        <w:tabs>
          <w:tab w:val="num" w:pos="8869"/>
        </w:tabs>
        <w:ind w:left="8869" w:hanging="360"/>
      </w:pPr>
      <w:rPr>
        <w:rFonts w:cs="Times New Roman"/>
      </w:rPr>
    </w:lvl>
    <w:lvl w:ilvl="7" w:tplc="04090019" w:tentative="1">
      <w:start w:val="1"/>
      <w:numFmt w:val="lowerLetter"/>
      <w:lvlText w:val="%8."/>
      <w:lvlJc w:val="left"/>
      <w:pPr>
        <w:tabs>
          <w:tab w:val="num" w:pos="9589"/>
        </w:tabs>
        <w:ind w:left="9589" w:hanging="360"/>
      </w:pPr>
      <w:rPr>
        <w:rFonts w:cs="Times New Roman"/>
      </w:rPr>
    </w:lvl>
    <w:lvl w:ilvl="8" w:tplc="0409001B" w:tentative="1">
      <w:start w:val="1"/>
      <w:numFmt w:val="lowerRoman"/>
      <w:lvlText w:val="%9."/>
      <w:lvlJc w:val="right"/>
      <w:pPr>
        <w:tabs>
          <w:tab w:val="num" w:pos="10309"/>
        </w:tabs>
        <w:ind w:left="10309" w:hanging="180"/>
      </w:pPr>
      <w:rPr>
        <w:rFonts w:cs="Times New Roman"/>
      </w:rPr>
    </w:lvl>
  </w:abstractNum>
  <w:abstractNum w:abstractNumId="51" w15:restartNumberingAfterBreak="0">
    <w:nsid w:val="4BFE1F65"/>
    <w:multiLevelType w:val="hybridMultilevel"/>
    <w:tmpl w:val="7D14F16A"/>
    <w:lvl w:ilvl="0" w:tplc="94947B7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E6374C4"/>
    <w:multiLevelType w:val="multilevel"/>
    <w:tmpl w:val="DD34C300"/>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0005AAC"/>
    <w:multiLevelType w:val="multilevel"/>
    <w:tmpl w:val="AAA284D0"/>
    <w:lvl w:ilvl="0">
      <w:start w:val="1"/>
      <w:numFmt w:val="decimal"/>
      <w:lvlText w:val="%1."/>
      <w:legacy w:legacy="1" w:legacySpace="120" w:legacyIndent="720"/>
      <w:lvlJc w:val="left"/>
      <w:pPr>
        <w:ind w:left="720" w:hanging="720"/>
      </w:pPr>
      <w:rPr>
        <w:rFonts w:ascii="CG Times" w:hAnsi="CG Times" w:hint="default"/>
        <w:b/>
        <w:color w:val="000080"/>
      </w:rPr>
    </w:lvl>
    <w:lvl w:ilvl="1">
      <w:start w:val="1"/>
      <w:numFmt w:val="decimal"/>
      <w:lvlText w:val="%1.%2."/>
      <w:legacy w:legacy="1" w:legacySpace="120" w:legacyIndent="360"/>
      <w:lvlJc w:val="left"/>
      <w:pPr>
        <w:ind w:left="1440" w:hanging="360"/>
      </w:pPr>
      <w:rPr>
        <w:rFonts w:ascii="CG Times" w:hAnsi="CG Times" w:hint="default"/>
        <w:color w:val="000080"/>
      </w:rPr>
    </w:lvl>
    <w:lvl w:ilvl="2">
      <w:start w:val="1"/>
      <w:numFmt w:val="decimal"/>
      <w:lvlText w:val="%3."/>
      <w:legacy w:legacy="1" w:legacySpace="120" w:legacyIndent="720"/>
      <w:lvlJc w:val="left"/>
      <w:pPr>
        <w:ind w:left="2160" w:hanging="720"/>
      </w:pPr>
    </w:lvl>
    <w:lvl w:ilvl="3">
      <w:start w:val="1"/>
      <w:numFmt w:val="lowerLetter"/>
      <w:lvlText w:val="%4)"/>
      <w:legacy w:legacy="1" w:legacySpace="120" w:legacyIndent="720"/>
      <w:lvlJc w:val="left"/>
      <w:pPr>
        <w:ind w:left="2880" w:hanging="720"/>
      </w:pPr>
    </w:lvl>
    <w:lvl w:ilvl="4">
      <w:start w:val="1"/>
      <w:numFmt w:val="decimal"/>
      <w:lvlText w:val="(%5)"/>
      <w:legacy w:legacy="1" w:legacySpace="120" w:legacyIndent="720"/>
      <w:lvlJc w:val="left"/>
      <w:pPr>
        <w:ind w:left="3600" w:hanging="720"/>
      </w:pPr>
    </w:lvl>
    <w:lvl w:ilvl="5">
      <w:start w:val="1"/>
      <w:numFmt w:val="lowerLetter"/>
      <w:lvlText w:val="(%6)"/>
      <w:legacy w:legacy="1" w:legacySpace="120" w:legacyIndent="720"/>
      <w:lvlJc w:val="left"/>
      <w:pPr>
        <w:ind w:left="4320" w:hanging="720"/>
      </w:pPr>
    </w:lvl>
    <w:lvl w:ilvl="6">
      <w:start w:val="1"/>
      <w:numFmt w:val="lowerRoman"/>
      <w:lvlText w:val="(%7)"/>
      <w:legacy w:legacy="1" w:legacySpace="120" w:legacyIndent="720"/>
      <w:lvlJc w:val="left"/>
      <w:pPr>
        <w:ind w:left="5040" w:hanging="720"/>
      </w:pPr>
    </w:lvl>
    <w:lvl w:ilvl="7">
      <w:start w:val="1"/>
      <w:numFmt w:val="lowerLetter"/>
      <w:lvlText w:val="(%8)"/>
      <w:legacy w:legacy="1" w:legacySpace="120" w:legacyIndent="720"/>
      <w:lvlJc w:val="left"/>
      <w:pPr>
        <w:ind w:left="5760" w:hanging="720"/>
      </w:pPr>
    </w:lvl>
    <w:lvl w:ilvl="8">
      <w:start w:val="1"/>
      <w:numFmt w:val="lowerRoman"/>
      <w:lvlText w:val="(%9)"/>
      <w:legacy w:legacy="1" w:legacySpace="120" w:legacyIndent="720"/>
      <w:lvlJc w:val="left"/>
      <w:pPr>
        <w:ind w:left="6480" w:hanging="720"/>
      </w:pPr>
    </w:lvl>
  </w:abstractNum>
  <w:abstractNum w:abstractNumId="54" w15:restartNumberingAfterBreak="0">
    <w:nsid w:val="50DA099A"/>
    <w:multiLevelType w:val="hybridMultilevel"/>
    <w:tmpl w:val="13BC5A26"/>
    <w:lvl w:ilvl="0" w:tplc="0409000F">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5" w15:restartNumberingAfterBreak="0">
    <w:nsid w:val="5399617E"/>
    <w:multiLevelType w:val="multilevel"/>
    <w:tmpl w:val="83D06398"/>
    <w:lvl w:ilvl="0">
      <w:start w:val="3"/>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5E203B7"/>
    <w:multiLevelType w:val="multilevel"/>
    <w:tmpl w:val="21BC9A14"/>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C207A99"/>
    <w:multiLevelType w:val="multilevel"/>
    <w:tmpl w:val="978E9970"/>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8" w15:restartNumberingAfterBreak="0">
    <w:nsid w:val="5CDA584D"/>
    <w:multiLevelType w:val="hybridMultilevel"/>
    <w:tmpl w:val="8B7807C0"/>
    <w:lvl w:ilvl="0" w:tplc="FFFFFFFF">
      <w:start w:val="1"/>
      <w:numFmt w:val="decimal"/>
      <w:lvlText w:val="%1."/>
      <w:lvlJc w:val="left"/>
      <w:pPr>
        <w:tabs>
          <w:tab w:val="num" w:pos="1980"/>
        </w:tabs>
        <w:ind w:left="1980" w:hanging="360"/>
      </w:pPr>
      <w:rPr>
        <w:rFonts w:hint="default"/>
      </w:rPr>
    </w:lvl>
    <w:lvl w:ilvl="1" w:tplc="FFFFFFFF" w:tentative="1">
      <w:start w:val="1"/>
      <w:numFmt w:val="lowerLetter"/>
      <w:lvlText w:val="%2."/>
      <w:lvlJc w:val="left"/>
      <w:pPr>
        <w:tabs>
          <w:tab w:val="num" w:pos="2700"/>
        </w:tabs>
        <w:ind w:left="2700" w:hanging="360"/>
      </w:pPr>
    </w:lvl>
    <w:lvl w:ilvl="2" w:tplc="FFFFFFFF" w:tentative="1">
      <w:start w:val="1"/>
      <w:numFmt w:val="lowerRoman"/>
      <w:lvlText w:val="%3."/>
      <w:lvlJc w:val="right"/>
      <w:pPr>
        <w:tabs>
          <w:tab w:val="num" w:pos="3420"/>
        </w:tabs>
        <w:ind w:left="3420" w:hanging="180"/>
      </w:pPr>
    </w:lvl>
    <w:lvl w:ilvl="3" w:tplc="FFFFFFFF" w:tentative="1">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59" w15:restartNumberingAfterBreak="0">
    <w:nsid w:val="5E146485"/>
    <w:multiLevelType w:val="hybridMultilevel"/>
    <w:tmpl w:val="325EA208"/>
    <w:lvl w:ilvl="0" w:tplc="BC14BA10">
      <w:start w:val="1"/>
      <w:numFmt w:val="lowerLetter"/>
      <w:lvlText w:val="%1)"/>
      <w:lvlJc w:val="left"/>
      <w:pPr>
        <w:ind w:left="1224" w:hanging="360"/>
      </w:p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60" w15:restartNumberingAfterBreak="0">
    <w:nsid w:val="5E3023E0"/>
    <w:multiLevelType w:val="multilevel"/>
    <w:tmpl w:val="F106FE2E"/>
    <w:lvl w:ilvl="0">
      <w:start w:val="1"/>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634053DE"/>
    <w:multiLevelType w:val="multilevel"/>
    <w:tmpl w:val="C6D44DF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2" w15:restartNumberingAfterBreak="0">
    <w:nsid w:val="63E76E30"/>
    <w:multiLevelType w:val="hybridMultilevel"/>
    <w:tmpl w:val="F8324AFC"/>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3" w15:restartNumberingAfterBreak="0">
    <w:nsid w:val="64AE35A1"/>
    <w:multiLevelType w:val="hybridMultilevel"/>
    <w:tmpl w:val="E9F4E7D2"/>
    <w:lvl w:ilvl="0" w:tplc="F3D4C57E">
      <w:start w:val="5"/>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15:restartNumberingAfterBreak="0">
    <w:nsid w:val="65677CFE"/>
    <w:multiLevelType w:val="hybridMultilevel"/>
    <w:tmpl w:val="C9A079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60A68A3"/>
    <w:multiLevelType w:val="hybridMultilevel"/>
    <w:tmpl w:val="A538BE5C"/>
    <w:lvl w:ilvl="0" w:tplc="AC9A4670">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A394AE5"/>
    <w:multiLevelType w:val="hybridMultilevel"/>
    <w:tmpl w:val="6094763A"/>
    <w:lvl w:ilvl="0" w:tplc="FFFFFFFF">
      <w:start w:val="4"/>
      <w:numFmt w:val="upperLetter"/>
      <w:lvlText w:val="%1."/>
      <w:lvlJc w:val="left"/>
      <w:pPr>
        <w:tabs>
          <w:tab w:val="num" w:pos="1800"/>
        </w:tabs>
        <w:ind w:left="1800" w:hanging="360"/>
      </w:pPr>
      <w:rPr>
        <w:rFonts w:hint="default"/>
        <w:color w:val="FF0000"/>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7" w15:restartNumberingAfterBreak="0">
    <w:nsid w:val="6C06794F"/>
    <w:multiLevelType w:val="hybridMultilevel"/>
    <w:tmpl w:val="5A9EF5D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8" w15:restartNumberingAfterBreak="0">
    <w:nsid w:val="6EC2497F"/>
    <w:multiLevelType w:val="hybridMultilevel"/>
    <w:tmpl w:val="A89CD4C2"/>
    <w:lvl w:ilvl="0" w:tplc="BD5C0A7A">
      <w:start w:val="1"/>
      <w:numFmt w:val="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EF168E8"/>
    <w:multiLevelType w:val="hybridMultilevel"/>
    <w:tmpl w:val="D4123BC2"/>
    <w:lvl w:ilvl="0" w:tplc="D9E6D56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F5A2F6D"/>
    <w:multiLevelType w:val="hybridMultilevel"/>
    <w:tmpl w:val="EC7012EA"/>
    <w:lvl w:ilvl="0" w:tplc="F7EE1E60">
      <w:start w:val="1"/>
      <w:numFmt w:val="lowerLetter"/>
      <w:lvlText w:val="(%1)"/>
      <w:lvlJc w:val="left"/>
      <w:pPr>
        <w:tabs>
          <w:tab w:val="num" w:pos="1080"/>
        </w:tabs>
        <w:ind w:left="108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71C145EF"/>
    <w:multiLevelType w:val="multilevel"/>
    <w:tmpl w:val="45D2F894"/>
    <w:lvl w:ilvl="0">
      <w:start w:val="12"/>
      <w:numFmt w:val="decimal"/>
      <w:lvlText w:val="%1"/>
      <w:lvlJc w:val="left"/>
      <w:pPr>
        <w:tabs>
          <w:tab w:val="num" w:pos="390"/>
        </w:tabs>
        <w:ind w:left="390" w:hanging="390"/>
      </w:pPr>
      <w:rPr>
        <w:rFonts w:hint="default"/>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15:restartNumberingAfterBreak="0">
    <w:nsid w:val="77EF4FBF"/>
    <w:multiLevelType w:val="hybridMultilevel"/>
    <w:tmpl w:val="F0C8EF96"/>
    <w:lvl w:ilvl="0" w:tplc="DA14ADAA">
      <w:start w:val="1"/>
      <w:numFmt w:val="lowerRoman"/>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9AA4418"/>
    <w:multiLevelType w:val="multilevel"/>
    <w:tmpl w:val="A348696C"/>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9C4292E"/>
    <w:multiLevelType w:val="multilevel"/>
    <w:tmpl w:val="11624954"/>
    <w:lvl w:ilvl="0">
      <w:start w:val="12"/>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15:restartNumberingAfterBreak="0">
    <w:nsid w:val="7B105C42"/>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6" w15:restartNumberingAfterBreak="0">
    <w:nsid w:val="7D673C4F"/>
    <w:multiLevelType w:val="hybridMultilevel"/>
    <w:tmpl w:val="A2169C68"/>
    <w:lvl w:ilvl="0" w:tplc="94947B70">
      <w:start w:val="1"/>
      <w:numFmt w:val="lowerLetter"/>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7E74088C"/>
    <w:multiLevelType w:val="hybridMultilevel"/>
    <w:tmpl w:val="83D06398"/>
    <w:lvl w:ilvl="0" w:tplc="FFFFFFFF">
      <w:start w:val="3"/>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7F4665B7"/>
    <w:multiLevelType w:val="multilevel"/>
    <w:tmpl w:val="CE6C9F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9" w15:restartNumberingAfterBreak="0">
    <w:nsid w:val="7F610243"/>
    <w:multiLevelType w:val="hybridMultilevel"/>
    <w:tmpl w:val="DD34C300"/>
    <w:lvl w:ilvl="0" w:tplc="D1B8376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50"/>
  </w:num>
  <w:num w:numId="3">
    <w:abstractNumId w:val="48"/>
  </w:num>
  <w:num w:numId="4">
    <w:abstractNumId w:val="13"/>
  </w:num>
  <w:num w:numId="5">
    <w:abstractNumId w:val="11"/>
  </w:num>
  <w:num w:numId="6">
    <w:abstractNumId w:val="10"/>
  </w:num>
  <w:num w:numId="7">
    <w:abstractNumId w:val="9"/>
  </w:num>
  <w:num w:numId="8">
    <w:abstractNumId w:val="8"/>
  </w:num>
  <w:num w:numId="9">
    <w:abstractNumId w:val="12"/>
  </w:num>
  <w:num w:numId="10">
    <w:abstractNumId w:val="7"/>
  </w:num>
  <w:num w:numId="11">
    <w:abstractNumId w:val="6"/>
  </w:num>
  <w:num w:numId="12">
    <w:abstractNumId w:val="5"/>
  </w:num>
  <w:num w:numId="13">
    <w:abstractNumId w:val="4"/>
  </w:num>
  <w:num w:numId="14">
    <w:abstractNumId w:val="2"/>
  </w:num>
  <w:num w:numId="15">
    <w:abstractNumId w:val="1"/>
  </w:num>
  <w:num w:numId="16">
    <w:abstractNumId w:val="0"/>
  </w:num>
  <w:num w:numId="17">
    <w:abstractNumId w:val="49"/>
  </w:num>
  <w:num w:numId="18">
    <w:abstractNumId w:val="65"/>
  </w:num>
  <w:num w:numId="19">
    <w:abstractNumId w:val="46"/>
  </w:num>
  <w:num w:numId="20">
    <w:abstractNumId w:val="27"/>
  </w:num>
  <w:num w:numId="21">
    <w:abstractNumId w:val="37"/>
  </w:num>
  <w:num w:numId="22">
    <w:abstractNumId w:val="67"/>
  </w:num>
  <w:num w:numId="23">
    <w:abstractNumId w:val="25"/>
  </w:num>
  <w:num w:numId="24">
    <w:abstractNumId w:val="75"/>
  </w:num>
  <w:num w:numId="25">
    <w:abstractNumId w:val="36"/>
  </w:num>
  <w:num w:numId="26">
    <w:abstractNumId w:val="70"/>
  </w:num>
  <w:num w:numId="27">
    <w:abstractNumId w:val="34"/>
  </w:num>
  <w:num w:numId="28">
    <w:abstractNumId w:val="53"/>
  </w:num>
  <w:num w:numId="29">
    <w:abstractNumId w:val="30"/>
  </w:num>
  <w:num w:numId="30">
    <w:abstractNumId w:val="68"/>
  </w:num>
  <w:num w:numId="31">
    <w:abstractNumId w:val="17"/>
  </w:num>
  <w:num w:numId="32">
    <w:abstractNumId w:val="29"/>
  </w:num>
  <w:num w:numId="33">
    <w:abstractNumId w:val="41"/>
  </w:num>
  <w:num w:numId="34">
    <w:abstractNumId w:val="38"/>
  </w:num>
  <w:num w:numId="35">
    <w:abstractNumId w:val="45"/>
  </w:num>
  <w:num w:numId="36">
    <w:abstractNumId w:val="63"/>
  </w:num>
  <w:num w:numId="37">
    <w:abstractNumId w:val="16"/>
  </w:num>
  <w:num w:numId="38">
    <w:abstractNumId w:val="71"/>
  </w:num>
  <w:num w:numId="39">
    <w:abstractNumId w:val="74"/>
  </w:num>
  <w:num w:numId="40">
    <w:abstractNumId w:val="66"/>
  </w:num>
  <w:num w:numId="41">
    <w:abstractNumId w:val="26"/>
  </w:num>
  <w:num w:numId="42">
    <w:abstractNumId w:val="69"/>
  </w:num>
  <w:num w:numId="43">
    <w:abstractNumId w:val="19"/>
  </w:num>
  <w:num w:numId="44">
    <w:abstractNumId w:val="60"/>
  </w:num>
  <w:num w:numId="45">
    <w:abstractNumId w:val="78"/>
  </w:num>
  <w:num w:numId="46">
    <w:abstractNumId w:val="24"/>
  </w:num>
  <w:num w:numId="47">
    <w:abstractNumId w:val="32"/>
  </w:num>
  <w:num w:numId="48">
    <w:abstractNumId w:val="57"/>
  </w:num>
  <w:num w:numId="49">
    <w:abstractNumId w:val="79"/>
  </w:num>
  <w:num w:numId="50">
    <w:abstractNumId w:val="52"/>
  </w:num>
  <w:num w:numId="51">
    <w:abstractNumId w:val="62"/>
  </w:num>
  <w:num w:numId="52">
    <w:abstractNumId w:val="47"/>
  </w:num>
  <w:num w:numId="53">
    <w:abstractNumId w:val="18"/>
  </w:num>
  <w:num w:numId="54">
    <w:abstractNumId w:val="54"/>
  </w:num>
  <w:num w:numId="55">
    <w:abstractNumId w:val="76"/>
  </w:num>
  <w:num w:numId="56">
    <w:abstractNumId w:val="22"/>
  </w:num>
  <w:num w:numId="57">
    <w:abstractNumId w:val="15"/>
  </w:num>
  <w:num w:numId="58">
    <w:abstractNumId w:val="77"/>
  </w:num>
  <w:num w:numId="59">
    <w:abstractNumId w:val="43"/>
  </w:num>
  <w:num w:numId="60">
    <w:abstractNumId w:val="58"/>
  </w:num>
  <w:num w:numId="61">
    <w:abstractNumId w:val="28"/>
  </w:num>
  <w:num w:numId="62">
    <w:abstractNumId w:val="51"/>
  </w:num>
  <w:num w:numId="63">
    <w:abstractNumId w:val="56"/>
  </w:num>
  <w:num w:numId="64">
    <w:abstractNumId w:val="55"/>
  </w:num>
  <w:num w:numId="65">
    <w:abstractNumId w:val="40"/>
  </w:num>
  <w:num w:numId="66">
    <w:abstractNumId w:val="42"/>
  </w:num>
  <w:num w:numId="67">
    <w:abstractNumId w:val="73"/>
  </w:num>
  <w:num w:numId="68">
    <w:abstractNumId w:val="23"/>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num>
  <w:num w:numId="74">
    <w:abstractNumId w:val="20"/>
  </w:num>
  <w:num w:numId="75">
    <w:abstractNumId w:val="64"/>
  </w:num>
  <w:num w:numId="76">
    <w:abstractNumId w:val="39"/>
  </w:num>
  <w:num w:numId="77">
    <w:abstractNumId w:val="72"/>
  </w:num>
  <w:num w:numId="78">
    <w:abstractNumId w:val="33"/>
  </w:num>
  <w:num w:numId="79">
    <w:abstractNumId w:val="39"/>
  </w:num>
  <w:num w:numId="80">
    <w:abstractNumId w:val="3"/>
  </w:num>
  <w:num w:numId="81">
    <w:abstractNumId w:val="44"/>
  </w:num>
  <w:num w:numId="82">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876"/>
    <w:rsid w:val="00002928"/>
    <w:rsid w:val="0000346D"/>
    <w:rsid w:val="00004CAE"/>
    <w:rsid w:val="000065B3"/>
    <w:rsid w:val="000079A6"/>
    <w:rsid w:val="0001047B"/>
    <w:rsid w:val="00011FA6"/>
    <w:rsid w:val="0001379C"/>
    <w:rsid w:val="00014F9E"/>
    <w:rsid w:val="0002442F"/>
    <w:rsid w:val="00032466"/>
    <w:rsid w:val="00040A55"/>
    <w:rsid w:val="00047A9E"/>
    <w:rsid w:val="0005334D"/>
    <w:rsid w:val="000533C9"/>
    <w:rsid w:val="000536FE"/>
    <w:rsid w:val="00060BC6"/>
    <w:rsid w:val="00062302"/>
    <w:rsid w:val="000649F9"/>
    <w:rsid w:val="00066B25"/>
    <w:rsid w:val="00074B59"/>
    <w:rsid w:val="00076D52"/>
    <w:rsid w:val="0008259B"/>
    <w:rsid w:val="000852BB"/>
    <w:rsid w:val="0009162A"/>
    <w:rsid w:val="000929C6"/>
    <w:rsid w:val="00096FD9"/>
    <w:rsid w:val="000A376D"/>
    <w:rsid w:val="000B2A77"/>
    <w:rsid w:val="000C2BCA"/>
    <w:rsid w:val="000C72FF"/>
    <w:rsid w:val="000C74E3"/>
    <w:rsid w:val="000D7038"/>
    <w:rsid w:val="000E3271"/>
    <w:rsid w:val="000F05DF"/>
    <w:rsid w:val="000F39A2"/>
    <w:rsid w:val="000F4AAF"/>
    <w:rsid w:val="000F5412"/>
    <w:rsid w:val="000F58B1"/>
    <w:rsid w:val="000F5ADB"/>
    <w:rsid w:val="000F73E1"/>
    <w:rsid w:val="0010235D"/>
    <w:rsid w:val="0010792E"/>
    <w:rsid w:val="00110E0C"/>
    <w:rsid w:val="00111BB0"/>
    <w:rsid w:val="00114D90"/>
    <w:rsid w:val="001304E6"/>
    <w:rsid w:val="00133568"/>
    <w:rsid w:val="00135E2F"/>
    <w:rsid w:val="0014074E"/>
    <w:rsid w:val="00143387"/>
    <w:rsid w:val="001454E4"/>
    <w:rsid w:val="00152364"/>
    <w:rsid w:val="00155034"/>
    <w:rsid w:val="00157763"/>
    <w:rsid w:val="00160ECE"/>
    <w:rsid w:val="001657BF"/>
    <w:rsid w:val="001657C6"/>
    <w:rsid w:val="00174485"/>
    <w:rsid w:val="0017453D"/>
    <w:rsid w:val="00176672"/>
    <w:rsid w:val="001776E9"/>
    <w:rsid w:val="001838A7"/>
    <w:rsid w:val="00186D60"/>
    <w:rsid w:val="00187E8C"/>
    <w:rsid w:val="001A21F1"/>
    <w:rsid w:val="001A2898"/>
    <w:rsid w:val="001A7A7E"/>
    <w:rsid w:val="001A7E95"/>
    <w:rsid w:val="001B2A85"/>
    <w:rsid w:val="001C1EF3"/>
    <w:rsid w:val="001C6982"/>
    <w:rsid w:val="001D1305"/>
    <w:rsid w:val="001D4148"/>
    <w:rsid w:val="001E09EF"/>
    <w:rsid w:val="001E6F23"/>
    <w:rsid w:val="001E7F07"/>
    <w:rsid w:val="001F0E0E"/>
    <w:rsid w:val="001F203A"/>
    <w:rsid w:val="002051FC"/>
    <w:rsid w:val="002079A4"/>
    <w:rsid w:val="00211B0B"/>
    <w:rsid w:val="00212F87"/>
    <w:rsid w:val="00213925"/>
    <w:rsid w:val="00215A31"/>
    <w:rsid w:val="002275BC"/>
    <w:rsid w:val="00232663"/>
    <w:rsid w:val="00233995"/>
    <w:rsid w:val="00236165"/>
    <w:rsid w:val="002420DB"/>
    <w:rsid w:val="00243845"/>
    <w:rsid w:val="0024392D"/>
    <w:rsid w:val="00252A41"/>
    <w:rsid w:val="002544BF"/>
    <w:rsid w:val="0025723E"/>
    <w:rsid w:val="00257407"/>
    <w:rsid w:val="00257FD6"/>
    <w:rsid w:val="0026184B"/>
    <w:rsid w:val="00264617"/>
    <w:rsid w:val="00266266"/>
    <w:rsid w:val="002673F1"/>
    <w:rsid w:val="00270937"/>
    <w:rsid w:val="00280894"/>
    <w:rsid w:val="00282622"/>
    <w:rsid w:val="0028543D"/>
    <w:rsid w:val="0029043C"/>
    <w:rsid w:val="0029416B"/>
    <w:rsid w:val="002947E4"/>
    <w:rsid w:val="002A1916"/>
    <w:rsid w:val="002A3394"/>
    <w:rsid w:val="002A7F01"/>
    <w:rsid w:val="002B00D6"/>
    <w:rsid w:val="002B0C25"/>
    <w:rsid w:val="002B42CB"/>
    <w:rsid w:val="002B53F7"/>
    <w:rsid w:val="002B5804"/>
    <w:rsid w:val="002C4876"/>
    <w:rsid w:val="002D025C"/>
    <w:rsid w:val="002D3B6A"/>
    <w:rsid w:val="002D61BB"/>
    <w:rsid w:val="002E1990"/>
    <w:rsid w:val="002E6CCF"/>
    <w:rsid w:val="002F20EE"/>
    <w:rsid w:val="002F297F"/>
    <w:rsid w:val="002F71FA"/>
    <w:rsid w:val="003001DC"/>
    <w:rsid w:val="00307F5A"/>
    <w:rsid w:val="003121D7"/>
    <w:rsid w:val="003157ED"/>
    <w:rsid w:val="0031639C"/>
    <w:rsid w:val="00316A25"/>
    <w:rsid w:val="00316F5D"/>
    <w:rsid w:val="00317EAF"/>
    <w:rsid w:val="003214C2"/>
    <w:rsid w:val="00326581"/>
    <w:rsid w:val="00355CA6"/>
    <w:rsid w:val="00355F81"/>
    <w:rsid w:val="00363213"/>
    <w:rsid w:val="003634BC"/>
    <w:rsid w:val="00366DEA"/>
    <w:rsid w:val="00384066"/>
    <w:rsid w:val="00385D6A"/>
    <w:rsid w:val="00392621"/>
    <w:rsid w:val="003A0E45"/>
    <w:rsid w:val="003A4F99"/>
    <w:rsid w:val="003A747C"/>
    <w:rsid w:val="003B04EC"/>
    <w:rsid w:val="003B2AA4"/>
    <w:rsid w:val="003B6FBA"/>
    <w:rsid w:val="003C264F"/>
    <w:rsid w:val="003C2A65"/>
    <w:rsid w:val="003C2BB8"/>
    <w:rsid w:val="003D2F1D"/>
    <w:rsid w:val="003D3D56"/>
    <w:rsid w:val="003F3D5E"/>
    <w:rsid w:val="003F634D"/>
    <w:rsid w:val="003F65F8"/>
    <w:rsid w:val="00402F0C"/>
    <w:rsid w:val="00403B82"/>
    <w:rsid w:val="00404B0E"/>
    <w:rsid w:val="004103CE"/>
    <w:rsid w:val="004109C9"/>
    <w:rsid w:val="00414DEE"/>
    <w:rsid w:val="00414E44"/>
    <w:rsid w:val="00417EED"/>
    <w:rsid w:val="00424663"/>
    <w:rsid w:val="0042575B"/>
    <w:rsid w:val="0043009E"/>
    <w:rsid w:val="0043090F"/>
    <w:rsid w:val="00431CA8"/>
    <w:rsid w:val="004336D8"/>
    <w:rsid w:val="0043531F"/>
    <w:rsid w:val="004427F3"/>
    <w:rsid w:val="0044520B"/>
    <w:rsid w:val="00446970"/>
    <w:rsid w:val="00451859"/>
    <w:rsid w:val="00456A0E"/>
    <w:rsid w:val="00466A7D"/>
    <w:rsid w:val="0047082D"/>
    <w:rsid w:val="0047156B"/>
    <w:rsid w:val="00477876"/>
    <w:rsid w:val="00490D26"/>
    <w:rsid w:val="00494EE0"/>
    <w:rsid w:val="0049553E"/>
    <w:rsid w:val="00495A3B"/>
    <w:rsid w:val="004A09BA"/>
    <w:rsid w:val="004A4946"/>
    <w:rsid w:val="004B0B74"/>
    <w:rsid w:val="004B1066"/>
    <w:rsid w:val="004B3FA0"/>
    <w:rsid w:val="004C59F6"/>
    <w:rsid w:val="004D06F9"/>
    <w:rsid w:val="004D3153"/>
    <w:rsid w:val="004E4E74"/>
    <w:rsid w:val="004F1208"/>
    <w:rsid w:val="004F46BE"/>
    <w:rsid w:val="004F7333"/>
    <w:rsid w:val="00502E6B"/>
    <w:rsid w:val="005035A8"/>
    <w:rsid w:val="00505511"/>
    <w:rsid w:val="00505987"/>
    <w:rsid w:val="0050681B"/>
    <w:rsid w:val="005077E3"/>
    <w:rsid w:val="0051464D"/>
    <w:rsid w:val="00540284"/>
    <w:rsid w:val="005419A4"/>
    <w:rsid w:val="00543657"/>
    <w:rsid w:val="0054468F"/>
    <w:rsid w:val="00546CA8"/>
    <w:rsid w:val="00554D48"/>
    <w:rsid w:val="00557552"/>
    <w:rsid w:val="00557E24"/>
    <w:rsid w:val="00563E04"/>
    <w:rsid w:val="005647DB"/>
    <w:rsid w:val="0056506E"/>
    <w:rsid w:val="005763FF"/>
    <w:rsid w:val="00580D3F"/>
    <w:rsid w:val="0058193F"/>
    <w:rsid w:val="00583612"/>
    <w:rsid w:val="005850FA"/>
    <w:rsid w:val="005879B7"/>
    <w:rsid w:val="00590765"/>
    <w:rsid w:val="00591F6D"/>
    <w:rsid w:val="005954BA"/>
    <w:rsid w:val="005A1C27"/>
    <w:rsid w:val="005A3C77"/>
    <w:rsid w:val="005A462A"/>
    <w:rsid w:val="005A4A30"/>
    <w:rsid w:val="005A6745"/>
    <w:rsid w:val="005A775F"/>
    <w:rsid w:val="005B2D6F"/>
    <w:rsid w:val="005B5D95"/>
    <w:rsid w:val="005B6195"/>
    <w:rsid w:val="005B67F2"/>
    <w:rsid w:val="005C26A2"/>
    <w:rsid w:val="005C53C3"/>
    <w:rsid w:val="005D1375"/>
    <w:rsid w:val="005D1BC8"/>
    <w:rsid w:val="005D2A16"/>
    <w:rsid w:val="005E1DCB"/>
    <w:rsid w:val="005F2121"/>
    <w:rsid w:val="00602DE4"/>
    <w:rsid w:val="006041D2"/>
    <w:rsid w:val="00605392"/>
    <w:rsid w:val="00605E15"/>
    <w:rsid w:val="00605F50"/>
    <w:rsid w:val="00606233"/>
    <w:rsid w:val="00615558"/>
    <w:rsid w:val="006175D8"/>
    <w:rsid w:val="006206F1"/>
    <w:rsid w:val="00626172"/>
    <w:rsid w:val="006270EE"/>
    <w:rsid w:val="006340E3"/>
    <w:rsid w:val="00634949"/>
    <w:rsid w:val="00635D93"/>
    <w:rsid w:val="00636554"/>
    <w:rsid w:val="00652208"/>
    <w:rsid w:val="00657AAC"/>
    <w:rsid w:val="00660116"/>
    <w:rsid w:val="00664042"/>
    <w:rsid w:val="00664CE5"/>
    <w:rsid w:val="00664E03"/>
    <w:rsid w:val="006659D1"/>
    <w:rsid w:val="006726A8"/>
    <w:rsid w:val="00672F0F"/>
    <w:rsid w:val="006731C5"/>
    <w:rsid w:val="006764A9"/>
    <w:rsid w:val="00677798"/>
    <w:rsid w:val="0068165A"/>
    <w:rsid w:val="00684606"/>
    <w:rsid w:val="00690A3E"/>
    <w:rsid w:val="0069349D"/>
    <w:rsid w:val="006B3D21"/>
    <w:rsid w:val="006B633B"/>
    <w:rsid w:val="006E0E19"/>
    <w:rsid w:val="006F2562"/>
    <w:rsid w:val="006F27F8"/>
    <w:rsid w:val="00701789"/>
    <w:rsid w:val="00701B6D"/>
    <w:rsid w:val="00707152"/>
    <w:rsid w:val="00712916"/>
    <w:rsid w:val="00714AC5"/>
    <w:rsid w:val="0072057F"/>
    <w:rsid w:val="007273F1"/>
    <w:rsid w:val="0073011A"/>
    <w:rsid w:val="007311F7"/>
    <w:rsid w:val="00737B08"/>
    <w:rsid w:val="00744A4F"/>
    <w:rsid w:val="00753354"/>
    <w:rsid w:val="007533B6"/>
    <w:rsid w:val="007549EE"/>
    <w:rsid w:val="007633E6"/>
    <w:rsid w:val="007658B6"/>
    <w:rsid w:val="007661B8"/>
    <w:rsid w:val="007732CE"/>
    <w:rsid w:val="00774695"/>
    <w:rsid w:val="0077512A"/>
    <w:rsid w:val="00782817"/>
    <w:rsid w:val="0078642F"/>
    <w:rsid w:val="007873E9"/>
    <w:rsid w:val="00796677"/>
    <w:rsid w:val="007A0308"/>
    <w:rsid w:val="007A21A5"/>
    <w:rsid w:val="007A4358"/>
    <w:rsid w:val="007A4AB0"/>
    <w:rsid w:val="007C19F4"/>
    <w:rsid w:val="007C7F1F"/>
    <w:rsid w:val="007D2C18"/>
    <w:rsid w:val="007D548B"/>
    <w:rsid w:val="007F1B75"/>
    <w:rsid w:val="007F4B44"/>
    <w:rsid w:val="007F7A96"/>
    <w:rsid w:val="00800391"/>
    <w:rsid w:val="00803AC3"/>
    <w:rsid w:val="00806C10"/>
    <w:rsid w:val="008100F1"/>
    <w:rsid w:val="008111C9"/>
    <w:rsid w:val="008147C9"/>
    <w:rsid w:val="008150EB"/>
    <w:rsid w:val="00815F9D"/>
    <w:rsid w:val="00821138"/>
    <w:rsid w:val="00821C16"/>
    <w:rsid w:val="00834CF1"/>
    <w:rsid w:val="0083524F"/>
    <w:rsid w:val="00837CA1"/>
    <w:rsid w:val="0084109C"/>
    <w:rsid w:val="00852256"/>
    <w:rsid w:val="00854593"/>
    <w:rsid w:val="00864A40"/>
    <w:rsid w:val="00865F5B"/>
    <w:rsid w:val="00867605"/>
    <w:rsid w:val="008706F2"/>
    <w:rsid w:val="0087213F"/>
    <w:rsid w:val="00872C15"/>
    <w:rsid w:val="00881F0B"/>
    <w:rsid w:val="00892AC1"/>
    <w:rsid w:val="008A04E0"/>
    <w:rsid w:val="008A432F"/>
    <w:rsid w:val="008A48F6"/>
    <w:rsid w:val="008A5062"/>
    <w:rsid w:val="008A76BF"/>
    <w:rsid w:val="008B4D5D"/>
    <w:rsid w:val="008C0FBF"/>
    <w:rsid w:val="008C3494"/>
    <w:rsid w:val="008C3505"/>
    <w:rsid w:val="008D0A44"/>
    <w:rsid w:val="008D599F"/>
    <w:rsid w:val="008E20FD"/>
    <w:rsid w:val="008E2B97"/>
    <w:rsid w:val="008E5567"/>
    <w:rsid w:val="008E70AF"/>
    <w:rsid w:val="008F01C7"/>
    <w:rsid w:val="008F7778"/>
    <w:rsid w:val="009015F5"/>
    <w:rsid w:val="009024F7"/>
    <w:rsid w:val="0090465F"/>
    <w:rsid w:val="009140F3"/>
    <w:rsid w:val="009165CF"/>
    <w:rsid w:val="00927832"/>
    <w:rsid w:val="00927B3A"/>
    <w:rsid w:val="009303EC"/>
    <w:rsid w:val="00947C4B"/>
    <w:rsid w:val="00947F68"/>
    <w:rsid w:val="009503CD"/>
    <w:rsid w:val="00957136"/>
    <w:rsid w:val="009617C2"/>
    <w:rsid w:val="00961F25"/>
    <w:rsid w:val="009620CF"/>
    <w:rsid w:val="009635ED"/>
    <w:rsid w:val="009730CB"/>
    <w:rsid w:val="00981B03"/>
    <w:rsid w:val="00984941"/>
    <w:rsid w:val="00984E6E"/>
    <w:rsid w:val="0098680E"/>
    <w:rsid w:val="0099398A"/>
    <w:rsid w:val="00994DCA"/>
    <w:rsid w:val="00994E90"/>
    <w:rsid w:val="00996FB9"/>
    <w:rsid w:val="009A0208"/>
    <w:rsid w:val="009A77D3"/>
    <w:rsid w:val="009B5395"/>
    <w:rsid w:val="009B7D00"/>
    <w:rsid w:val="009E6130"/>
    <w:rsid w:val="009E6FC2"/>
    <w:rsid w:val="009F22B7"/>
    <w:rsid w:val="009F3124"/>
    <w:rsid w:val="009F4790"/>
    <w:rsid w:val="009F5E96"/>
    <w:rsid w:val="009F6A61"/>
    <w:rsid w:val="00A002EC"/>
    <w:rsid w:val="00A06849"/>
    <w:rsid w:val="00A06F71"/>
    <w:rsid w:val="00A10ED6"/>
    <w:rsid w:val="00A11493"/>
    <w:rsid w:val="00A152DA"/>
    <w:rsid w:val="00A210A6"/>
    <w:rsid w:val="00A23E4D"/>
    <w:rsid w:val="00A25B33"/>
    <w:rsid w:val="00A26A36"/>
    <w:rsid w:val="00A31594"/>
    <w:rsid w:val="00A346C0"/>
    <w:rsid w:val="00A34DCD"/>
    <w:rsid w:val="00A50054"/>
    <w:rsid w:val="00A52613"/>
    <w:rsid w:val="00A60A5B"/>
    <w:rsid w:val="00A61DE2"/>
    <w:rsid w:val="00A703D0"/>
    <w:rsid w:val="00A732E4"/>
    <w:rsid w:val="00A816CC"/>
    <w:rsid w:val="00A83A52"/>
    <w:rsid w:val="00A9096B"/>
    <w:rsid w:val="00A933E2"/>
    <w:rsid w:val="00AA7C25"/>
    <w:rsid w:val="00AC52C8"/>
    <w:rsid w:val="00AC6F24"/>
    <w:rsid w:val="00AD4747"/>
    <w:rsid w:val="00AE1831"/>
    <w:rsid w:val="00AE3A06"/>
    <w:rsid w:val="00AE4C37"/>
    <w:rsid w:val="00AF180B"/>
    <w:rsid w:val="00AF2A09"/>
    <w:rsid w:val="00AF3970"/>
    <w:rsid w:val="00AF5FD9"/>
    <w:rsid w:val="00B20A92"/>
    <w:rsid w:val="00B22BFE"/>
    <w:rsid w:val="00B23973"/>
    <w:rsid w:val="00B25ABD"/>
    <w:rsid w:val="00B30B3E"/>
    <w:rsid w:val="00B352E1"/>
    <w:rsid w:val="00B401AE"/>
    <w:rsid w:val="00B5056E"/>
    <w:rsid w:val="00B5097B"/>
    <w:rsid w:val="00B51D8D"/>
    <w:rsid w:val="00B52B94"/>
    <w:rsid w:val="00B57CA2"/>
    <w:rsid w:val="00B628A3"/>
    <w:rsid w:val="00B6450F"/>
    <w:rsid w:val="00B64B64"/>
    <w:rsid w:val="00B678AB"/>
    <w:rsid w:val="00B72952"/>
    <w:rsid w:val="00B811D2"/>
    <w:rsid w:val="00B848B7"/>
    <w:rsid w:val="00B920A4"/>
    <w:rsid w:val="00B9367A"/>
    <w:rsid w:val="00B9714E"/>
    <w:rsid w:val="00BB104A"/>
    <w:rsid w:val="00BB1423"/>
    <w:rsid w:val="00BB2657"/>
    <w:rsid w:val="00BB7F4C"/>
    <w:rsid w:val="00BC1E46"/>
    <w:rsid w:val="00BD0773"/>
    <w:rsid w:val="00BD3912"/>
    <w:rsid w:val="00BD7B6E"/>
    <w:rsid w:val="00BE1BA4"/>
    <w:rsid w:val="00BE2B20"/>
    <w:rsid w:val="00BE3D61"/>
    <w:rsid w:val="00BE7B6D"/>
    <w:rsid w:val="00BF3297"/>
    <w:rsid w:val="00BF3C07"/>
    <w:rsid w:val="00C009C7"/>
    <w:rsid w:val="00C0264D"/>
    <w:rsid w:val="00C03E2F"/>
    <w:rsid w:val="00C060D1"/>
    <w:rsid w:val="00C17B0D"/>
    <w:rsid w:val="00C214BD"/>
    <w:rsid w:val="00C27496"/>
    <w:rsid w:val="00C308C1"/>
    <w:rsid w:val="00C37FDC"/>
    <w:rsid w:val="00C44958"/>
    <w:rsid w:val="00C46B25"/>
    <w:rsid w:val="00C46B79"/>
    <w:rsid w:val="00C509B3"/>
    <w:rsid w:val="00C5318F"/>
    <w:rsid w:val="00C63B1C"/>
    <w:rsid w:val="00C63D9E"/>
    <w:rsid w:val="00C6411C"/>
    <w:rsid w:val="00C6517D"/>
    <w:rsid w:val="00C70C50"/>
    <w:rsid w:val="00C75BC7"/>
    <w:rsid w:val="00C81683"/>
    <w:rsid w:val="00C82BB5"/>
    <w:rsid w:val="00C8317B"/>
    <w:rsid w:val="00C838C6"/>
    <w:rsid w:val="00C8464C"/>
    <w:rsid w:val="00C910CB"/>
    <w:rsid w:val="00CA17E4"/>
    <w:rsid w:val="00CA1D9C"/>
    <w:rsid w:val="00CA35DC"/>
    <w:rsid w:val="00CA3DF9"/>
    <w:rsid w:val="00CB35D9"/>
    <w:rsid w:val="00CB402A"/>
    <w:rsid w:val="00CB77BF"/>
    <w:rsid w:val="00CC17E3"/>
    <w:rsid w:val="00CC2E00"/>
    <w:rsid w:val="00CC48E9"/>
    <w:rsid w:val="00CD6880"/>
    <w:rsid w:val="00CE0AE0"/>
    <w:rsid w:val="00CE7FE3"/>
    <w:rsid w:val="00CF267A"/>
    <w:rsid w:val="00CF59F4"/>
    <w:rsid w:val="00D00566"/>
    <w:rsid w:val="00D00F3F"/>
    <w:rsid w:val="00D0132E"/>
    <w:rsid w:val="00D020B3"/>
    <w:rsid w:val="00D20851"/>
    <w:rsid w:val="00D21CD2"/>
    <w:rsid w:val="00D231AC"/>
    <w:rsid w:val="00D24E0C"/>
    <w:rsid w:val="00D3495E"/>
    <w:rsid w:val="00D3782B"/>
    <w:rsid w:val="00D40D68"/>
    <w:rsid w:val="00D41787"/>
    <w:rsid w:val="00D42AF4"/>
    <w:rsid w:val="00D43ABB"/>
    <w:rsid w:val="00D46C3A"/>
    <w:rsid w:val="00D47AD8"/>
    <w:rsid w:val="00D50322"/>
    <w:rsid w:val="00D54AF9"/>
    <w:rsid w:val="00D60E78"/>
    <w:rsid w:val="00D61AEE"/>
    <w:rsid w:val="00D658B8"/>
    <w:rsid w:val="00D74701"/>
    <w:rsid w:val="00D918E4"/>
    <w:rsid w:val="00D93505"/>
    <w:rsid w:val="00D95420"/>
    <w:rsid w:val="00D96A48"/>
    <w:rsid w:val="00DA37EB"/>
    <w:rsid w:val="00DB036F"/>
    <w:rsid w:val="00DB11A2"/>
    <w:rsid w:val="00DB13D7"/>
    <w:rsid w:val="00DB1CBF"/>
    <w:rsid w:val="00DB33DA"/>
    <w:rsid w:val="00DC0639"/>
    <w:rsid w:val="00DC2370"/>
    <w:rsid w:val="00DC4C27"/>
    <w:rsid w:val="00DD0915"/>
    <w:rsid w:val="00DD0E73"/>
    <w:rsid w:val="00DD4256"/>
    <w:rsid w:val="00DE01DA"/>
    <w:rsid w:val="00DE5E44"/>
    <w:rsid w:val="00DE6272"/>
    <w:rsid w:val="00DE70D5"/>
    <w:rsid w:val="00DE74E1"/>
    <w:rsid w:val="00DF0214"/>
    <w:rsid w:val="00DF1E47"/>
    <w:rsid w:val="00DF4956"/>
    <w:rsid w:val="00DF4ABB"/>
    <w:rsid w:val="00E00674"/>
    <w:rsid w:val="00E01C14"/>
    <w:rsid w:val="00E1080F"/>
    <w:rsid w:val="00E13305"/>
    <w:rsid w:val="00E133B1"/>
    <w:rsid w:val="00E13F92"/>
    <w:rsid w:val="00E16B92"/>
    <w:rsid w:val="00E203E2"/>
    <w:rsid w:val="00E22347"/>
    <w:rsid w:val="00E22C53"/>
    <w:rsid w:val="00E31039"/>
    <w:rsid w:val="00E33624"/>
    <w:rsid w:val="00E375B7"/>
    <w:rsid w:val="00E44AC8"/>
    <w:rsid w:val="00E44F84"/>
    <w:rsid w:val="00E4795B"/>
    <w:rsid w:val="00E55417"/>
    <w:rsid w:val="00E55ADF"/>
    <w:rsid w:val="00E6191B"/>
    <w:rsid w:val="00E639FE"/>
    <w:rsid w:val="00E63B37"/>
    <w:rsid w:val="00E658E5"/>
    <w:rsid w:val="00E77EFC"/>
    <w:rsid w:val="00E86898"/>
    <w:rsid w:val="00E86A06"/>
    <w:rsid w:val="00E905F6"/>
    <w:rsid w:val="00E90D0F"/>
    <w:rsid w:val="00E90FAE"/>
    <w:rsid w:val="00E9145F"/>
    <w:rsid w:val="00E930C9"/>
    <w:rsid w:val="00E963FF"/>
    <w:rsid w:val="00EA239E"/>
    <w:rsid w:val="00EA3AE0"/>
    <w:rsid w:val="00EA4D45"/>
    <w:rsid w:val="00EB36DD"/>
    <w:rsid w:val="00EB496C"/>
    <w:rsid w:val="00EB642A"/>
    <w:rsid w:val="00EC12C0"/>
    <w:rsid w:val="00EC2899"/>
    <w:rsid w:val="00EC6EC2"/>
    <w:rsid w:val="00ED3DD9"/>
    <w:rsid w:val="00ED4490"/>
    <w:rsid w:val="00EE0C1B"/>
    <w:rsid w:val="00EE6ADC"/>
    <w:rsid w:val="00EF6E16"/>
    <w:rsid w:val="00F07234"/>
    <w:rsid w:val="00F0775D"/>
    <w:rsid w:val="00F13031"/>
    <w:rsid w:val="00F131A0"/>
    <w:rsid w:val="00F22417"/>
    <w:rsid w:val="00F30A9A"/>
    <w:rsid w:val="00F34937"/>
    <w:rsid w:val="00F537CA"/>
    <w:rsid w:val="00F53EE7"/>
    <w:rsid w:val="00F5603F"/>
    <w:rsid w:val="00F6542B"/>
    <w:rsid w:val="00F71932"/>
    <w:rsid w:val="00F7503F"/>
    <w:rsid w:val="00F7588C"/>
    <w:rsid w:val="00F821E6"/>
    <w:rsid w:val="00F84315"/>
    <w:rsid w:val="00F86E7E"/>
    <w:rsid w:val="00F920FC"/>
    <w:rsid w:val="00F92C58"/>
    <w:rsid w:val="00F940AD"/>
    <w:rsid w:val="00F94E9F"/>
    <w:rsid w:val="00FA028A"/>
    <w:rsid w:val="00FA2F69"/>
    <w:rsid w:val="00FA5566"/>
    <w:rsid w:val="00FB128E"/>
    <w:rsid w:val="00FB2D1A"/>
    <w:rsid w:val="00FB5BD9"/>
    <w:rsid w:val="00FC4345"/>
    <w:rsid w:val="00FC7199"/>
    <w:rsid w:val="00FD40E0"/>
    <w:rsid w:val="00FD7A51"/>
    <w:rsid w:val="00FE13F4"/>
    <w:rsid w:val="00FE3DA3"/>
    <w:rsid w:val="00FE5433"/>
    <w:rsid w:val="00FF218F"/>
    <w:rsid w:val="00FF6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F6F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43D"/>
    <w:pPr>
      <w:tabs>
        <w:tab w:val="left" w:pos="547"/>
      </w:tabs>
      <w:overflowPunct w:val="0"/>
      <w:autoSpaceDE w:val="0"/>
      <w:autoSpaceDN w:val="0"/>
      <w:adjustRightInd w:val="0"/>
      <w:textAlignment w:val="baseline"/>
    </w:pPr>
    <w:rPr>
      <w:rFonts w:ascii="CG Times" w:eastAsia="Times New Roman" w:hAnsi="CG Times"/>
      <w:color w:val="000080"/>
      <w:sz w:val="22"/>
    </w:rPr>
  </w:style>
  <w:style w:type="paragraph" w:styleId="Heading1">
    <w:name w:val="heading 1"/>
    <w:basedOn w:val="Normal"/>
    <w:next w:val="Normal"/>
    <w:link w:val="Heading1Char"/>
    <w:qFormat/>
    <w:rsid w:val="00477876"/>
    <w:pPr>
      <w:numPr>
        <w:numId w:val="1"/>
      </w:numPr>
      <w:tabs>
        <w:tab w:val="clear" w:pos="547"/>
      </w:tabs>
      <w:outlineLvl w:val="0"/>
    </w:pPr>
    <w:rPr>
      <w:b/>
      <w:kern w:val="28"/>
    </w:rPr>
  </w:style>
  <w:style w:type="paragraph" w:styleId="Heading2">
    <w:name w:val="heading 2"/>
    <w:basedOn w:val="Normal"/>
    <w:next w:val="Normal"/>
    <w:link w:val="Heading2Char"/>
    <w:qFormat/>
    <w:rsid w:val="00477876"/>
    <w:pPr>
      <w:widowControl w:val="0"/>
      <w:numPr>
        <w:ilvl w:val="1"/>
        <w:numId w:val="1"/>
      </w:numPr>
      <w:tabs>
        <w:tab w:val="clear" w:pos="547"/>
        <w:tab w:val="left" w:pos="720"/>
        <w:tab w:val="left" w:pos="1440"/>
      </w:tabs>
      <w:outlineLvl w:val="1"/>
    </w:pPr>
  </w:style>
  <w:style w:type="paragraph" w:styleId="Heading3">
    <w:name w:val="heading 3"/>
    <w:basedOn w:val="Normal"/>
    <w:next w:val="Normal"/>
    <w:link w:val="Heading3Char"/>
    <w:qFormat/>
    <w:rsid w:val="00477876"/>
    <w:pPr>
      <w:numPr>
        <w:ilvl w:val="2"/>
        <w:numId w:val="1"/>
      </w:numPr>
      <w:outlineLvl w:val="2"/>
    </w:pPr>
  </w:style>
  <w:style w:type="paragraph" w:styleId="Heading4">
    <w:name w:val="heading 4"/>
    <w:basedOn w:val="Normal"/>
    <w:next w:val="Normal"/>
    <w:link w:val="Heading4Char"/>
    <w:qFormat/>
    <w:rsid w:val="00477876"/>
    <w:pPr>
      <w:keepNext/>
      <w:numPr>
        <w:ilvl w:val="3"/>
        <w:numId w:val="1"/>
      </w:numPr>
      <w:outlineLvl w:val="3"/>
    </w:pPr>
  </w:style>
  <w:style w:type="paragraph" w:styleId="Heading5">
    <w:name w:val="heading 5"/>
    <w:basedOn w:val="Normal"/>
    <w:next w:val="Normal"/>
    <w:link w:val="Heading5Char"/>
    <w:qFormat/>
    <w:rsid w:val="00477876"/>
    <w:pPr>
      <w:numPr>
        <w:ilvl w:val="4"/>
        <w:numId w:val="1"/>
      </w:numPr>
      <w:spacing w:before="240" w:after="60"/>
      <w:outlineLvl w:val="4"/>
    </w:pPr>
    <w:rPr>
      <w:rFonts w:ascii="Arial" w:hAnsi="Arial"/>
    </w:rPr>
  </w:style>
  <w:style w:type="paragraph" w:styleId="Heading6">
    <w:name w:val="heading 6"/>
    <w:basedOn w:val="Normal"/>
    <w:next w:val="Normal"/>
    <w:link w:val="Heading6Char"/>
    <w:qFormat/>
    <w:rsid w:val="00477876"/>
    <w:pPr>
      <w:numPr>
        <w:ilvl w:val="5"/>
        <w:numId w:val="1"/>
      </w:numPr>
      <w:spacing w:before="240" w:after="60"/>
      <w:outlineLvl w:val="5"/>
    </w:pPr>
    <w:rPr>
      <w:rFonts w:ascii="Arial" w:hAnsi="Arial"/>
      <w:i/>
    </w:rPr>
  </w:style>
  <w:style w:type="paragraph" w:styleId="Heading7">
    <w:name w:val="heading 7"/>
    <w:basedOn w:val="Normal"/>
    <w:next w:val="Normal"/>
    <w:link w:val="Heading7Char"/>
    <w:qFormat/>
    <w:rsid w:val="00477876"/>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477876"/>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477876"/>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7876"/>
    <w:rPr>
      <w:rFonts w:ascii="CG Times" w:hAnsi="CG Times"/>
      <w:b/>
      <w:color w:val="000080"/>
      <w:kern w:val="28"/>
      <w:sz w:val="22"/>
      <w:lang w:val="en-US" w:eastAsia="en-US" w:bidi="ar-SA"/>
    </w:rPr>
  </w:style>
  <w:style w:type="character" w:customStyle="1" w:styleId="Heading2Char">
    <w:name w:val="Heading 2 Char"/>
    <w:link w:val="Heading2"/>
    <w:locked/>
    <w:rsid w:val="00477876"/>
    <w:rPr>
      <w:rFonts w:ascii="CG Times" w:hAnsi="CG Times"/>
      <w:color w:val="000080"/>
      <w:sz w:val="22"/>
      <w:lang w:val="en-US" w:eastAsia="en-US" w:bidi="ar-SA"/>
    </w:rPr>
  </w:style>
  <w:style w:type="character" w:customStyle="1" w:styleId="Heading3Char">
    <w:name w:val="Heading 3 Char"/>
    <w:link w:val="Heading3"/>
    <w:locked/>
    <w:rsid w:val="00A31594"/>
    <w:rPr>
      <w:rFonts w:ascii="CG Times" w:hAnsi="CG Times"/>
      <w:color w:val="000080"/>
      <w:sz w:val="22"/>
      <w:lang w:val="en-US" w:eastAsia="en-US" w:bidi="ar-SA"/>
    </w:rPr>
  </w:style>
  <w:style w:type="character" w:customStyle="1" w:styleId="Heading4Char">
    <w:name w:val="Heading 4 Char"/>
    <w:link w:val="Heading4"/>
    <w:locked/>
    <w:rsid w:val="00477876"/>
    <w:rPr>
      <w:rFonts w:ascii="CG Times" w:hAnsi="CG Times"/>
      <w:color w:val="000080"/>
      <w:sz w:val="22"/>
      <w:lang w:val="en-US" w:eastAsia="en-US" w:bidi="ar-SA"/>
    </w:rPr>
  </w:style>
  <w:style w:type="character" w:customStyle="1" w:styleId="Heading5Char">
    <w:name w:val="Heading 5 Char"/>
    <w:link w:val="Heading5"/>
    <w:locked/>
    <w:rsid w:val="00A31594"/>
    <w:rPr>
      <w:rFonts w:ascii="Arial" w:hAnsi="Arial"/>
      <w:color w:val="000080"/>
      <w:sz w:val="22"/>
      <w:lang w:val="en-US" w:eastAsia="en-US" w:bidi="ar-SA"/>
    </w:rPr>
  </w:style>
  <w:style w:type="character" w:customStyle="1" w:styleId="Heading6Char">
    <w:name w:val="Heading 6 Char"/>
    <w:link w:val="Heading6"/>
    <w:locked/>
    <w:rsid w:val="00A31594"/>
    <w:rPr>
      <w:rFonts w:ascii="Arial" w:hAnsi="Arial"/>
      <w:i/>
      <w:color w:val="000080"/>
      <w:sz w:val="22"/>
      <w:lang w:val="en-US" w:eastAsia="en-US" w:bidi="ar-SA"/>
    </w:rPr>
  </w:style>
  <w:style w:type="character" w:customStyle="1" w:styleId="Heading7Char">
    <w:name w:val="Heading 7 Char"/>
    <w:link w:val="Heading7"/>
    <w:locked/>
    <w:rsid w:val="00A31594"/>
    <w:rPr>
      <w:rFonts w:ascii="Arial" w:hAnsi="Arial"/>
      <w:color w:val="000080"/>
      <w:lang w:val="en-US" w:eastAsia="en-US" w:bidi="ar-SA"/>
    </w:rPr>
  </w:style>
  <w:style w:type="character" w:customStyle="1" w:styleId="Heading8Char">
    <w:name w:val="Heading 8 Char"/>
    <w:link w:val="Heading8"/>
    <w:locked/>
    <w:rsid w:val="00A31594"/>
    <w:rPr>
      <w:rFonts w:ascii="Arial" w:hAnsi="Arial"/>
      <w:i/>
      <w:color w:val="000080"/>
      <w:lang w:val="en-US" w:eastAsia="en-US" w:bidi="ar-SA"/>
    </w:rPr>
  </w:style>
  <w:style w:type="character" w:customStyle="1" w:styleId="Heading9Char">
    <w:name w:val="Heading 9 Char"/>
    <w:link w:val="Heading9"/>
    <w:locked/>
    <w:rsid w:val="00A31594"/>
    <w:rPr>
      <w:rFonts w:ascii="Arial" w:hAnsi="Arial"/>
      <w:i/>
      <w:color w:val="000080"/>
      <w:sz w:val="18"/>
      <w:lang w:val="en-US" w:eastAsia="en-US" w:bidi="ar-SA"/>
    </w:rPr>
  </w:style>
  <w:style w:type="paragraph" w:styleId="Title">
    <w:name w:val="Title"/>
    <w:basedOn w:val="Normal"/>
    <w:link w:val="TitleChar"/>
    <w:qFormat/>
    <w:rsid w:val="00477876"/>
    <w:pPr>
      <w:ind w:left="-720" w:right="-720"/>
      <w:jc w:val="center"/>
    </w:pPr>
    <w:rPr>
      <w:b/>
      <w:caps/>
      <w:kern w:val="28"/>
      <w:sz w:val="36"/>
    </w:rPr>
  </w:style>
  <w:style w:type="character" w:customStyle="1" w:styleId="TitleChar">
    <w:name w:val="Title Char"/>
    <w:link w:val="Title"/>
    <w:locked/>
    <w:rsid w:val="00477876"/>
    <w:rPr>
      <w:rFonts w:ascii="CG Times" w:hAnsi="CG Times"/>
      <w:b/>
      <w:caps/>
      <w:color w:val="000080"/>
      <w:kern w:val="28"/>
      <w:sz w:val="36"/>
      <w:lang w:val="en-US" w:eastAsia="en-US" w:bidi="ar-SA"/>
    </w:rPr>
  </w:style>
  <w:style w:type="paragraph" w:styleId="Header">
    <w:name w:val="header"/>
    <w:basedOn w:val="Normal"/>
    <w:link w:val="HeaderChar"/>
    <w:rsid w:val="00477876"/>
    <w:pPr>
      <w:tabs>
        <w:tab w:val="center" w:pos="4320"/>
        <w:tab w:val="right" w:pos="8640"/>
      </w:tabs>
      <w:spacing w:before="100"/>
    </w:pPr>
    <w:rPr>
      <w:sz w:val="20"/>
    </w:rPr>
  </w:style>
  <w:style w:type="character" w:customStyle="1" w:styleId="HeaderChar">
    <w:name w:val="Header Char"/>
    <w:link w:val="Header"/>
    <w:semiHidden/>
    <w:locked/>
    <w:rsid w:val="00477876"/>
    <w:rPr>
      <w:rFonts w:ascii="CG Times" w:hAnsi="CG Times"/>
      <w:color w:val="000080"/>
      <w:lang w:val="en-US" w:eastAsia="en-US" w:bidi="ar-SA"/>
    </w:rPr>
  </w:style>
  <w:style w:type="paragraph" w:styleId="Footer">
    <w:name w:val="footer"/>
    <w:basedOn w:val="Normal"/>
    <w:link w:val="FooterChar"/>
    <w:rsid w:val="00477876"/>
    <w:pPr>
      <w:tabs>
        <w:tab w:val="center" w:pos="4320"/>
        <w:tab w:val="right" w:pos="8640"/>
      </w:tabs>
    </w:pPr>
  </w:style>
  <w:style w:type="character" w:customStyle="1" w:styleId="FooterChar">
    <w:name w:val="Footer Char"/>
    <w:link w:val="Footer"/>
    <w:semiHidden/>
    <w:locked/>
    <w:rsid w:val="00477876"/>
    <w:rPr>
      <w:rFonts w:ascii="CG Times" w:hAnsi="CG Times"/>
      <w:color w:val="000080"/>
      <w:sz w:val="22"/>
      <w:lang w:val="en-US" w:eastAsia="en-US" w:bidi="ar-SA"/>
    </w:rPr>
  </w:style>
  <w:style w:type="character" w:styleId="PageNumber">
    <w:name w:val="page number"/>
    <w:rsid w:val="00477876"/>
    <w:rPr>
      <w:rFonts w:cs="Times New Roman"/>
    </w:rPr>
  </w:style>
  <w:style w:type="character" w:styleId="Hyperlink">
    <w:name w:val="Hyperlink"/>
    <w:rsid w:val="00477876"/>
    <w:rPr>
      <w:rFonts w:cs="Times New Roman"/>
      <w:color w:val="0000FF"/>
      <w:u w:val="single"/>
    </w:rPr>
  </w:style>
  <w:style w:type="paragraph" w:customStyle="1" w:styleId="ColorfulList-Accent11">
    <w:name w:val="Colorful List - Accent 11"/>
    <w:basedOn w:val="Normal"/>
    <w:uiPriority w:val="34"/>
    <w:qFormat/>
    <w:rsid w:val="00A31594"/>
    <w:pPr>
      <w:tabs>
        <w:tab w:val="clear" w:pos="547"/>
      </w:tabs>
      <w:overflowPunct/>
      <w:autoSpaceDE/>
      <w:autoSpaceDN/>
      <w:adjustRightInd/>
      <w:spacing w:after="200" w:line="276" w:lineRule="auto"/>
      <w:ind w:left="720"/>
      <w:contextualSpacing/>
      <w:textAlignment w:val="auto"/>
    </w:pPr>
    <w:rPr>
      <w:rFonts w:ascii="Calibri" w:hAnsi="Calibri"/>
      <w:color w:val="auto"/>
      <w:szCs w:val="22"/>
    </w:rPr>
  </w:style>
  <w:style w:type="paragraph" w:customStyle="1" w:styleId="none">
    <w:name w:val=".none."/>
    <w:rsid w:val="00A31594"/>
    <w:pPr>
      <w:overflowPunct w:val="0"/>
      <w:autoSpaceDE w:val="0"/>
      <w:autoSpaceDN w:val="0"/>
      <w:adjustRightInd w:val="0"/>
      <w:textAlignment w:val="baseline"/>
    </w:pPr>
    <w:rPr>
      <w:rFonts w:ascii="Courier New" w:eastAsia="Times New Roman" w:hAnsi="Courier New"/>
      <w:noProof/>
      <w:sz w:val="12"/>
    </w:rPr>
  </w:style>
  <w:style w:type="paragraph" w:styleId="EnvelopeAddress">
    <w:name w:val="envelope address"/>
    <w:basedOn w:val="Normal"/>
    <w:rsid w:val="00A31594"/>
    <w:pPr>
      <w:framePr w:w="7920" w:h="1980" w:hRule="exact" w:hSpace="180" w:wrap="auto" w:hAnchor="page" w:xAlign="center" w:yAlign="bottom"/>
      <w:ind w:left="2880"/>
    </w:pPr>
  </w:style>
  <w:style w:type="paragraph" w:customStyle="1" w:styleId="Recitals">
    <w:name w:val="Recitals"/>
    <w:basedOn w:val="Normal"/>
    <w:rsid w:val="00A31594"/>
    <w:pPr>
      <w:jc w:val="center"/>
    </w:pPr>
    <w:rPr>
      <w:b/>
    </w:rPr>
  </w:style>
  <w:style w:type="paragraph" w:customStyle="1" w:styleId="Bodytext3">
    <w:name w:val="Bodytext3"/>
    <w:basedOn w:val="Normal"/>
    <w:rsid w:val="00A31594"/>
    <w:pPr>
      <w:suppressAutoHyphens/>
      <w:spacing w:before="100"/>
      <w:ind w:left="1440"/>
    </w:pPr>
    <w:rPr>
      <w:spacing w:val="-2"/>
      <w:sz w:val="20"/>
    </w:rPr>
  </w:style>
  <w:style w:type="paragraph" w:customStyle="1" w:styleId="Bodytext2">
    <w:name w:val="Bodytext2"/>
    <w:basedOn w:val="Normal"/>
    <w:rsid w:val="00A31594"/>
    <w:pPr>
      <w:suppressAutoHyphens/>
      <w:spacing w:before="100"/>
      <w:ind w:left="720"/>
    </w:pPr>
    <w:rPr>
      <w:spacing w:val="-2"/>
      <w:sz w:val="20"/>
    </w:rPr>
  </w:style>
  <w:style w:type="paragraph" w:styleId="BodyTextIndent2">
    <w:name w:val="Body Text Indent 2"/>
    <w:basedOn w:val="Normal"/>
    <w:link w:val="BodyTextIndent2Char"/>
    <w:rsid w:val="00A31594"/>
    <w:pPr>
      <w:ind w:firstLine="720"/>
    </w:pPr>
  </w:style>
  <w:style w:type="character" w:customStyle="1" w:styleId="BodyTextIndent2Char">
    <w:name w:val="Body Text Indent 2 Char"/>
    <w:link w:val="BodyTextIndent2"/>
    <w:semiHidden/>
    <w:locked/>
    <w:rsid w:val="00A31594"/>
    <w:rPr>
      <w:rFonts w:ascii="CG Times" w:hAnsi="CG Times"/>
      <w:color w:val="000080"/>
      <w:sz w:val="22"/>
      <w:lang w:val="en-US" w:eastAsia="en-US" w:bidi="ar-SA"/>
    </w:rPr>
  </w:style>
  <w:style w:type="paragraph" w:styleId="DocumentMap">
    <w:name w:val="Document Map"/>
    <w:basedOn w:val="Normal"/>
    <w:link w:val="DocumentMapChar"/>
    <w:semiHidden/>
    <w:rsid w:val="00A31594"/>
    <w:pPr>
      <w:shd w:val="clear" w:color="auto" w:fill="000080"/>
    </w:pPr>
    <w:rPr>
      <w:rFonts w:ascii="Tahoma" w:hAnsi="Tahoma"/>
    </w:rPr>
  </w:style>
  <w:style w:type="character" w:customStyle="1" w:styleId="DocumentMapChar">
    <w:name w:val="Document Map Char"/>
    <w:link w:val="DocumentMap"/>
    <w:semiHidden/>
    <w:locked/>
    <w:rsid w:val="00A31594"/>
    <w:rPr>
      <w:rFonts w:ascii="Tahoma" w:hAnsi="Tahoma"/>
      <w:color w:val="000080"/>
      <w:sz w:val="22"/>
      <w:lang w:val="en-US" w:eastAsia="en-US" w:bidi="ar-SA"/>
    </w:rPr>
  </w:style>
  <w:style w:type="paragraph" w:styleId="TOAHeading">
    <w:name w:val="toa heading"/>
    <w:basedOn w:val="Normal"/>
    <w:next w:val="Normal"/>
    <w:semiHidden/>
    <w:rsid w:val="00A31594"/>
    <w:pPr>
      <w:tabs>
        <w:tab w:val="left" w:pos="9000"/>
        <w:tab w:val="right" w:pos="9360"/>
      </w:tabs>
      <w:suppressAutoHyphens/>
    </w:pPr>
    <w:rPr>
      <w:rFonts w:ascii="CG Omega" w:hAnsi="CG Omega"/>
      <w:spacing w:val="-2"/>
    </w:rPr>
  </w:style>
  <w:style w:type="paragraph" w:customStyle="1" w:styleId="BodyText1">
    <w:name w:val="Body Text 1"/>
    <w:basedOn w:val="Normal"/>
    <w:rsid w:val="00A31594"/>
    <w:pPr>
      <w:suppressAutoHyphens/>
      <w:spacing w:before="120" w:after="120"/>
      <w:ind w:left="720"/>
    </w:pPr>
    <w:rPr>
      <w:rFonts w:ascii="CG Omega" w:hAnsi="CG Omega"/>
      <w:spacing w:val="-2"/>
    </w:rPr>
  </w:style>
  <w:style w:type="paragraph" w:styleId="BodyText20">
    <w:name w:val="Body Text 2"/>
    <w:basedOn w:val="Normal"/>
    <w:link w:val="BodyText2Char"/>
    <w:rsid w:val="00A31594"/>
    <w:pPr>
      <w:spacing w:after="120"/>
      <w:ind w:left="360"/>
    </w:pPr>
  </w:style>
  <w:style w:type="character" w:customStyle="1" w:styleId="BodyText2Char">
    <w:name w:val="Body Text 2 Char"/>
    <w:link w:val="BodyText20"/>
    <w:semiHidden/>
    <w:locked/>
    <w:rsid w:val="00A31594"/>
    <w:rPr>
      <w:rFonts w:ascii="CG Times" w:hAnsi="CG Times"/>
      <w:color w:val="000080"/>
      <w:sz w:val="22"/>
      <w:lang w:val="en-US" w:eastAsia="en-US" w:bidi="ar-SA"/>
    </w:rPr>
  </w:style>
  <w:style w:type="character" w:styleId="FollowedHyperlink">
    <w:name w:val="FollowedHyperlink"/>
    <w:rsid w:val="00A31594"/>
    <w:rPr>
      <w:rFonts w:cs="Times New Roman"/>
      <w:color w:val="800080"/>
      <w:u w:val="single"/>
    </w:rPr>
  </w:style>
  <w:style w:type="paragraph" w:styleId="BodyText">
    <w:name w:val="Body Text"/>
    <w:basedOn w:val="Normal"/>
    <w:link w:val="BodyTextChar"/>
    <w:rsid w:val="00A31594"/>
    <w:rPr>
      <w:b/>
    </w:rPr>
  </w:style>
  <w:style w:type="character" w:customStyle="1" w:styleId="BodyTextChar">
    <w:name w:val="Body Text Char"/>
    <w:link w:val="BodyText"/>
    <w:semiHidden/>
    <w:locked/>
    <w:rsid w:val="00A31594"/>
    <w:rPr>
      <w:rFonts w:ascii="CG Times" w:hAnsi="CG Times"/>
      <w:b/>
      <w:color w:val="000080"/>
      <w:sz w:val="22"/>
      <w:lang w:val="en-US" w:eastAsia="en-US" w:bidi="ar-SA"/>
    </w:rPr>
  </w:style>
  <w:style w:type="paragraph" w:styleId="BodyTextIndent3">
    <w:name w:val="Body Text Indent 3"/>
    <w:basedOn w:val="Normal"/>
    <w:link w:val="BodyTextIndent3Char"/>
    <w:rsid w:val="00A31594"/>
    <w:pPr>
      <w:tabs>
        <w:tab w:val="left" w:pos="1080"/>
      </w:tabs>
      <w:ind w:left="1080" w:hanging="720"/>
    </w:pPr>
    <w:rPr>
      <w:b/>
    </w:rPr>
  </w:style>
  <w:style w:type="character" w:customStyle="1" w:styleId="BodyTextIndent3Char">
    <w:name w:val="Body Text Indent 3 Char"/>
    <w:link w:val="BodyTextIndent3"/>
    <w:semiHidden/>
    <w:locked/>
    <w:rsid w:val="00A31594"/>
    <w:rPr>
      <w:rFonts w:ascii="CG Times" w:hAnsi="CG Times"/>
      <w:b/>
      <w:color w:val="000080"/>
      <w:sz w:val="22"/>
      <w:lang w:val="en-US" w:eastAsia="en-US" w:bidi="ar-SA"/>
    </w:rPr>
  </w:style>
  <w:style w:type="paragraph" w:styleId="BlockText">
    <w:name w:val="Block Text"/>
    <w:basedOn w:val="Normal"/>
    <w:rsid w:val="00A31594"/>
    <w:pPr>
      <w:spacing w:after="120"/>
      <w:ind w:left="1440" w:right="1440"/>
    </w:pPr>
  </w:style>
  <w:style w:type="paragraph" w:styleId="BodyText30">
    <w:name w:val="Body Text 3"/>
    <w:basedOn w:val="Normal"/>
    <w:link w:val="BodyText3Char"/>
    <w:rsid w:val="00A31594"/>
    <w:pPr>
      <w:spacing w:after="120"/>
    </w:pPr>
    <w:rPr>
      <w:sz w:val="16"/>
    </w:rPr>
  </w:style>
  <w:style w:type="character" w:customStyle="1" w:styleId="BodyText3Char">
    <w:name w:val="Body Text 3 Char"/>
    <w:link w:val="BodyText30"/>
    <w:semiHidden/>
    <w:locked/>
    <w:rsid w:val="00A31594"/>
    <w:rPr>
      <w:rFonts w:ascii="CG Times" w:hAnsi="CG Times"/>
      <w:color w:val="000080"/>
      <w:sz w:val="16"/>
      <w:lang w:val="en-US" w:eastAsia="en-US" w:bidi="ar-SA"/>
    </w:rPr>
  </w:style>
  <w:style w:type="paragraph" w:styleId="BodyTextFirstIndent">
    <w:name w:val="Body Text First Indent"/>
    <w:basedOn w:val="BodyText"/>
    <w:link w:val="BodyTextFirstIndentChar"/>
    <w:rsid w:val="00A31594"/>
    <w:pPr>
      <w:spacing w:after="120"/>
      <w:ind w:firstLine="210"/>
    </w:pPr>
    <w:rPr>
      <w:b w:val="0"/>
    </w:rPr>
  </w:style>
  <w:style w:type="character" w:customStyle="1" w:styleId="BodyTextFirstIndentChar">
    <w:name w:val="Body Text First Indent Char"/>
    <w:basedOn w:val="BodyTextChar"/>
    <w:link w:val="BodyTextFirstIndent"/>
    <w:semiHidden/>
    <w:locked/>
    <w:rsid w:val="00A31594"/>
    <w:rPr>
      <w:rFonts w:ascii="CG Times" w:hAnsi="CG Times"/>
      <w:b/>
      <w:color w:val="000080"/>
      <w:sz w:val="22"/>
      <w:lang w:val="en-US" w:eastAsia="en-US" w:bidi="ar-SA"/>
    </w:rPr>
  </w:style>
  <w:style w:type="paragraph" w:styleId="BodyTextIndent">
    <w:name w:val="Body Text Indent"/>
    <w:basedOn w:val="Normal"/>
    <w:link w:val="BodyTextIndentChar"/>
    <w:rsid w:val="00A31594"/>
    <w:pPr>
      <w:spacing w:after="120"/>
      <w:ind w:left="360"/>
    </w:pPr>
  </w:style>
  <w:style w:type="character" w:customStyle="1" w:styleId="BodyTextIndentChar">
    <w:name w:val="Body Text Indent Char"/>
    <w:link w:val="BodyTextIndent"/>
    <w:semiHidden/>
    <w:locked/>
    <w:rsid w:val="00A31594"/>
    <w:rPr>
      <w:rFonts w:ascii="CG Times" w:hAnsi="CG Times"/>
      <w:color w:val="000080"/>
      <w:sz w:val="22"/>
      <w:lang w:val="en-US" w:eastAsia="en-US" w:bidi="ar-SA"/>
    </w:rPr>
  </w:style>
  <w:style w:type="paragraph" w:styleId="BodyTextFirstIndent2">
    <w:name w:val="Body Text First Indent 2"/>
    <w:basedOn w:val="BodyText20"/>
    <w:link w:val="BodyTextFirstIndent2Char"/>
    <w:rsid w:val="00A31594"/>
    <w:pPr>
      <w:ind w:firstLine="210"/>
    </w:pPr>
  </w:style>
  <w:style w:type="character" w:customStyle="1" w:styleId="BodyTextFirstIndent2Char">
    <w:name w:val="Body Text First Indent 2 Char"/>
    <w:basedOn w:val="BodyTextIndentChar"/>
    <w:link w:val="BodyTextFirstIndent2"/>
    <w:semiHidden/>
    <w:locked/>
    <w:rsid w:val="00A31594"/>
    <w:rPr>
      <w:rFonts w:ascii="CG Times" w:hAnsi="CG Times"/>
      <w:color w:val="000080"/>
      <w:sz w:val="22"/>
      <w:lang w:val="en-US" w:eastAsia="en-US" w:bidi="ar-SA"/>
    </w:rPr>
  </w:style>
  <w:style w:type="paragraph" w:styleId="Caption">
    <w:name w:val="caption"/>
    <w:basedOn w:val="Normal"/>
    <w:next w:val="Normal"/>
    <w:qFormat/>
    <w:rsid w:val="00A31594"/>
    <w:pPr>
      <w:spacing w:before="120" w:after="120"/>
    </w:pPr>
    <w:rPr>
      <w:b/>
      <w:sz w:val="20"/>
    </w:rPr>
  </w:style>
  <w:style w:type="paragraph" w:styleId="Closing">
    <w:name w:val="Closing"/>
    <w:basedOn w:val="Normal"/>
    <w:link w:val="ClosingChar"/>
    <w:rsid w:val="00A31594"/>
    <w:pPr>
      <w:ind w:left="4320"/>
    </w:pPr>
  </w:style>
  <w:style w:type="character" w:customStyle="1" w:styleId="ClosingChar">
    <w:name w:val="Closing Char"/>
    <w:link w:val="Closing"/>
    <w:semiHidden/>
    <w:locked/>
    <w:rsid w:val="00A31594"/>
    <w:rPr>
      <w:rFonts w:ascii="CG Times" w:hAnsi="CG Times"/>
      <w:color w:val="000080"/>
      <w:sz w:val="22"/>
      <w:lang w:val="en-US" w:eastAsia="en-US" w:bidi="ar-SA"/>
    </w:rPr>
  </w:style>
  <w:style w:type="paragraph" w:styleId="CommentText">
    <w:name w:val="annotation text"/>
    <w:basedOn w:val="Normal"/>
    <w:link w:val="CommentTextChar"/>
    <w:semiHidden/>
    <w:rsid w:val="00A31594"/>
    <w:rPr>
      <w:sz w:val="20"/>
    </w:rPr>
  </w:style>
  <w:style w:type="character" w:customStyle="1" w:styleId="CommentTextChar">
    <w:name w:val="Comment Text Char"/>
    <w:link w:val="CommentText"/>
    <w:semiHidden/>
    <w:locked/>
    <w:rsid w:val="00A31594"/>
    <w:rPr>
      <w:rFonts w:ascii="CG Times" w:hAnsi="CG Times"/>
      <w:color w:val="000080"/>
      <w:lang w:val="en-US" w:eastAsia="en-US" w:bidi="ar-SA"/>
    </w:rPr>
  </w:style>
  <w:style w:type="paragraph" w:styleId="Date">
    <w:name w:val="Date"/>
    <w:basedOn w:val="Normal"/>
    <w:next w:val="Normal"/>
    <w:link w:val="DateChar"/>
    <w:rsid w:val="00A31594"/>
  </w:style>
  <w:style w:type="character" w:customStyle="1" w:styleId="DateChar">
    <w:name w:val="Date Char"/>
    <w:link w:val="Date"/>
    <w:semiHidden/>
    <w:locked/>
    <w:rsid w:val="00A31594"/>
    <w:rPr>
      <w:rFonts w:ascii="CG Times" w:hAnsi="CG Times"/>
      <w:color w:val="000080"/>
      <w:sz w:val="22"/>
      <w:lang w:val="en-US" w:eastAsia="en-US" w:bidi="ar-SA"/>
    </w:rPr>
  </w:style>
  <w:style w:type="paragraph" w:styleId="E-mailSignature">
    <w:name w:val="E-mail Signature"/>
    <w:basedOn w:val="Normal"/>
    <w:link w:val="E-mailSignatureChar"/>
    <w:rsid w:val="00A31594"/>
  </w:style>
  <w:style w:type="character" w:customStyle="1" w:styleId="E-mailSignatureChar">
    <w:name w:val="E-mail Signature Char"/>
    <w:link w:val="E-mailSignature"/>
    <w:semiHidden/>
    <w:locked/>
    <w:rsid w:val="00A31594"/>
    <w:rPr>
      <w:rFonts w:ascii="CG Times" w:hAnsi="CG Times"/>
      <w:color w:val="000080"/>
      <w:sz w:val="22"/>
      <w:lang w:val="en-US" w:eastAsia="en-US" w:bidi="ar-SA"/>
    </w:rPr>
  </w:style>
  <w:style w:type="paragraph" w:styleId="EndnoteText">
    <w:name w:val="endnote text"/>
    <w:basedOn w:val="Normal"/>
    <w:link w:val="EndnoteTextChar"/>
    <w:semiHidden/>
    <w:rsid w:val="00A31594"/>
    <w:rPr>
      <w:sz w:val="20"/>
    </w:rPr>
  </w:style>
  <w:style w:type="character" w:customStyle="1" w:styleId="EndnoteTextChar">
    <w:name w:val="Endnote Text Char"/>
    <w:link w:val="EndnoteText"/>
    <w:semiHidden/>
    <w:locked/>
    <w:rsid w:val="00A31594"/>
    <w:rPr>
      <w:rFonts w:ascii="CG Times" w:hAnsi="CG Times"/>
      <w:color w:val="000080"/>
      <w:lang w:val="en-US" w:eastAsia="en-US" w:bidi="ar-SA"/>
    </w:rPr>
  </w:style>
  <w:style w:type="paragraph" w:styleId="EnvelopeReturn">
    <w:name w:val="envelope return"/>
    <w:basedOn w:val="Normal"/>
    <w:rsid w:val="00A31594"/>
    <w:rPr>
      <w:rFonts w:ascii="Arial" w:hAnsi="Arial"/>
      <w:sz w:val="20"/>
    </w:rPr>
  </w:style>
  <w:style w:type="paragraph" w:styleId="FootnoteText">
    <w:name w:val="footnote text"/>
    <w:basedOn w:val="Normal"/>
    <w:link w:val="FootnoteTextChar"/>
    <w:uiPriority w:val="99"/>
    <w:semiHidden/>
    <w:rsid w:val="00A31594"/>
    <w:rPr>
      <w:sz w:val="20"/>
    </w:rPr>
  </w:style>
  <w:style w:type="character" w:customStyle="1" w:styleId="FootnoteTextChar">
    <w:name w:val="Footnote Text Char"/>
    <w:link w:val="FootnoteText"/>
    <w:uiPriority w:val="99"/>
    <w:semiHidden/>
    <w:locked/>
    <w:rsid w:val="00A31594"/>
    <w:rPr>
      <w:rFonts w:ascii="CG Times" w:hAnsi="CG Times"/>
      <w:color w:val="000080"/>
      <w:lang w:val="en-US" w:eastAsia="en-US" w:bidi="ar-SA"/>
    </w:rPr>
  </w:style>
  <w:style w:type="paragraph" w:styleId="HTMLAddress">
    <w:name w:val="HTML Address"/>
    <w:basedOn w:val="Normal"/>
    <w:link w:val="HTMLAddressChar"/>
    <w:rsid w:val="00A31594"/>
    <w:rPr>
      <w:i/>
    </w:rPr>
  </w:style>
  <w:style w:type="character" w:customStyle="1" w:styleId="HTMLAddressChar">
    <w:name w:val="HTML Address Char"/>
    <w:link w:val="HTMLAddress"/>
    <w:semiHidden/>
    <w:locked/>
    <w:rsid w:val="00A31594"/>
    <w:rPr>
      <w:rFonts w:ascii="CG Times" w:hAnsi="CG Times"/>
      <w:i/>
      <w:color w:val="000080"/>
      <w:sz w:val="22"/>
      <w:lang w:val="en-US" w:eastAsia="en-US" w:bidi="ar-SA"/>
    </w:rPr>
  </w:style>
  <w:style w:type="paragraph" w:styleId="HTMLPreformatted">
    <w:name w:val="HTML Preformatted"/>
    <w:basedOn w:val="Normal"/>
    <w:link w:val="HTMLPreformattedChar"/>
    <w:rsid w:val="00A31594"/>
    <w:rPr>
      <w:rFonts w:ascii="Courier New" w:hAnsi="Courier New"/>
      <w:sz w:val="20"/>
    </w:rPr>
  </w:style>
  <w:style w:type="character" w:customStyle="1" w:styleId="HTMLPreformattedChar">
    <w:name w:val="HTML Preformatted Char"/>
    <w:link w:val="HTMLPreformatted"/>
    <w:semiHidden/>
    <w:locked/>
    <w:rsid w:val="00A31594"/>
    <w:rPr>
      <w:rFonts w:ascii="Courier New" w:hAnsi="Courier New"/>
      <w:color w:val="000080"/>
      <w:lang w:val="en-US" w:eastAsia="en-US" w:bidi="ar-SA"/>
    </w:rPr>
  </w:style>
  <w:style w:type="paragraph" w:styleId="List">
    <w:name w:val="List"/>
    <w:basedOn w:val="Normal"/>
    <w:rsid w:val="00A31594"/>
    <w:pPr>
      <w:ind w:left="360" w:hanging="360"/>
    </w:pPr>
  </w:style>
  <w:style w:type="paragraph" w:styleId="List2">
    <w:name w:val="List 2"/>
    <w:basedOn w:val="Normal"/>
    <w:rsid w:val="00A31594"/>
    <w:pPr>
      <w:ind w:left="720" w:hanging="360"/>
    </w:pPr>
  </w:style>
  <w:style w:type="paragraph" w:styleId="List3">
    <w:name w:val="List 3"/>
    <w:basedOn w:val="Normal"/>
    <w:rsid w:val="00A31594"/>
    <w:pPr>
      <w:ind w:left="1080" w:hanging="360"/>
    </w:pPr>
  </w:style>
  <w:style w:type="paragraph" w:styleId="List4">
    <w:name w:val="List 4"/>
    <w:basedOn w:val="Normal"/>
    <w:rsid w:val="00A31594"/>
    <w:pPr>
      <w:ind w:left="1440" w:hanging="360"/>
    </w:pPr>
  </w:style>
  <w:style w:type="paragraph" w:styleId="List5">
    <w:name w:val="List 5"/>
    <w:basedOn w:val="Normal"/>
    <w:rsid w:val="00A31594"/>
    <w:pPr>
      <w:ind w:left="1800" w:hanging="360"/>
    </w:pPr>
  </w:style>
  <w:style w:type="paragraph" w:styleId="ListBullet">
    <w:name w:val="List Bullet"/>
    <w:basedOn w:val="Normal"/>
    <w:rsid w:val="00A31594"/>
    <w:pPr>
      <w:tabs>
        <w:tab w:val="left" w:pos="360"/>
      </w:tabs>
      <w:ind w:left="360" w:hanging="360"/>
    </w:pPr>
  </w:style>
  <w:style w:type="paragraph" w:styleId="ListBullet2">
    <w:name w:val="List Bullet 2"/>
    <w:basedOn w:val="Normal"/>
    <w:rsid w:val="00A31594"/>
    <w:pPr>
      <w:tabs>
        <w:tab w:val="left" w:pos="720"/>
      </w:tabs>
      <w:ind w:left="720" w:hanging="360"/>
    </w:pPr>
  </w:style>
  <w:style w:type="paragraph" w:styleId="ListBullet3">
    <w:name w:val="List Bullet 3"/>
    <w:basedOn w:val="Normal"/>
    <w:rsid w:val="00A31594"/>
    <w:pPr>
      <w:tabs>
        <w:tab w:val="left" w:pos="1080"/>
      </w:tabs>
      <w:ind w:left="1080" w:hanging="360"/>
    </w:pPr>
  </w:style>
  <w:style w:type="paragraph" w:styleId="ListBullet4">
    <w:name w:val="List Bullet 4"/>
    <w:basedOn w:val="Normal"/>
    <w:rsid w:val="00A31594"/>
    <w:pPr>
      <w:tabs>
        <w:tab w:val="left" w:pos="1440"/>
      </w:tabs>
      <w:ind w:left="1440" w:hanging="360"/>
    </w:pPr>
  </w:style>
  <w:style w:type="paragraph" w:styleId="ListBullet5">
    <w:name w:val="List Bullet 5"/>
    <w:basedOn w:val="Normal"/>
    <w:rsid w:val="00A31594"/>
    <w:pPr>
      <w:tabs>
        <w:tab w:val="left" w:pos="1800"/>
      </w:tabs>
      <w:ind w:left="1800" w:hanging="360"/>
    </w:pPr>
  </w:style>
  <w:style w:type="paragraph" w:styleId="ListContinue">
    <w:name w:val="List Continue"/>
    <w:basedOn w:val="Normal"/>
    <w:rsid w:val="00A31594"/>
    <w:pPr>
      <w:spacing w:after="120"/>
      <w:ind w:left="360"/>
    </w:pPr>
  </w:style>
  <w:style w:type="paragraph" w:styleId="ListContinue2">
    <w:name w:val="List Continue 2"/>
    <w:basedOn w:val="Normal"/>
    <w:rsid w:val="00A31594"/>
    <w:pPr>
      <w:spacing w:after="120"/>
      <w:ind w:left="720"/>
    </w:pPr>
  </w:style>
  <w:style w:type="paragraph" w:styleId="ListContinue3">
    <w:name w:val="List Continue 3"/>
    <w:basedOn w:val="Normal"/>
    <w:rsid w:val="00A31594"/>
    <w:pPr>
      <w:spacing w:after="120"/>
      <w:ind w:left="1080"/>
    </w:pPr>
  </w:style>
  <w:style w:type="paragraph" w:styleId="ListContinue4">
    <w:name w:val="List Continue 4"/>
    <w:basedOn w:val="Normal"/>
    <w:rsid w:val="00A31594"/>
    <w:pPr>
      <w:spacing w:after="120"/>
      <w:ind w:left="1440"/>
    </w:pPr>
  </w:style>
  <w:style w:type="paragraph" w:styleId="ListContinue5">
    <w:name w:val="List Continue 5"/>
    <w:basedOn w:val="Normal"/>
    <w:rsid w:val="00A31594"/>
    <w:pPr>
      <w:spacing w:after="120"/>
      <w:ind w:left="1800"/>
    </w:pPr>
  </w:style>
  <w:style w:type="paragraph" w:styleId="ListNumber">
    <w:name w:val="List Number"/>
    <w:basedOn w:val="Normal"/>
    <w:rsid w:val="00A31594"/>
    <w:pPr>
      <w:tabs>
        <w:tab w:val="left" w:pos="360"/>
      </w:tabs>
      <w:ind w:left="360" w:hanging="360"/>
    </w:pPr>
  </w:style>
  <w:style w:type="paragraph" w:styleId="ListNumber2">
    <w:name w:val="List Number 2"/>
    <w:basedOn w:val="Normal"/>
    <w:rsid w:val="00A31594"/>
    <w:pPr>
      <w:tabs>
        <w:tab w:val="left" w:pos="720"/>
      </w:tabs>
      <w:ind w:left="720" w:hanging="360"/>
    </w:pPr>
  </w:style>
  <w:style w:type="paragraph" w:styleId="ListNumber3">
    <w:name w:val="List Number 3"/>
    <w:basedOn w:val="Normal"/>
    <w:rsid w:val="00A31594"/>
    <w:pPr>
      <w:tabs>
        <w:tab w:val="left" w:pos="1080"/>
      </w:tabs>
      <w:ind w:left="1080" w:hanging="360"/>
    </w:pPr>
  </w:style>
  <w:style w:type="paragraph" w:styleId="ListNumber4">
    <w:name w:val="List Number 4"/>
    <w:basedOn w:val="Normal"/>
    <w:rsid w:val="00A31594"/>
    <w:pPr>
      <w:tabs>
        <w:tab w:val="left" w:pos="1440"/>
      </w:tabs>
      <w:ind w:left="1440" w:hanging="360"/>
    </w:pPr>
  </w:style>
  <w:style w:type="paragraph" w:styleId="ListNumber5">
    <w:name w:val="List Number 5"/>
    <w:basedOn w:val="Normal"/>
    <w:rsid w:val="00A31594"/>
    <w:pPr>
      <w:tabs>
        <w:tab w:val="left" w:pos="1800"/>
      </w:tabs>
      <w:ind w:left="1800" w:hanging="360"/>
    </w:pPr>
  </w:style>
  <w:style w:type="paragraph" w:styleId="MacroText">
    <w:name w:val="macro"/>
    <w:link w:val="MacroTextChar"/>
    <w:semiHidden/>
    <w:rsid w:val="00A3159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olor w:val="000080"/>
    </w:rPr>
  </w:style>
  <w:style w:type="character" w:customStyle="1" w:styleId="MacroTextChar">
    <w:name w:val="Macro Text Char"/>
    <w:link w:val="MacroText"/>
    <w:semiHidden/>
    <w:locked/>
    <w:rsid w:val="00A31594"/>
    <w:rPr>
      <w:rFonts w:ascii="Courier New" w:hAnsi="Courier New"/>
      <w:color w:val="000080"/>
      <w:lang w:val="en-US" w:eastAsia="en-US" w:bidi="ar-SA"/>
    </w:rPr>
  </w:style>
  <w:style w:type="paragraph" w:styleId="MessageHeader">
    <w:name w:val="Message Header"/>
    <w:basedOn w:val="Normal"/>
    <w:link w:val="MessageHeaderChar"/>
    <w:rsid w:val="00A3159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semiHidden/>
    <w:locked/>
    <w:rsid w:val="00A31594"/>
    <w:rPr>
      <w:rFonts w:ascii="Arial" w:hAnsi="Arial"/>
      <w:color w:val="000080"/>
      <w:sz w:val="22"/>
      <w:lang w:val="en-US" w:eastAsia="en-US" w:bidi="ar-SA"/>
    </w:rPr>
  </w:style>
  <w:style w:type="paragraph" w:styleId="NormalWeb">
    <w:name w:val="Normal (Web)"/>
    <w:basedOn w:val="Normal"/>
    <w:rsid w:val="00A31594"/>
    <w:rPr>
      <w:rFonts w:ascii="Times New Roman" w:hAnsi="Times New Roman"/>
    </w:rPr>
  </w:style>
  <w:style w:type="paragraph" w:styleId="NormalIndent">
    <w:name w:val="Normal Indent"/>
    <w:basedOn w:val="Normal"/>
    <w:rsid w:val="00A31594"/>
    <w:pPr>
      <w:ind w:left="720"/>
    </w:pPr>
  </w:style>
  <w:style w:type="paragraph" w:styleId="NoteHeading">
    <w:name w:val="Note Heading"/>
    <w:basedOn w:val="Normal"/>
    <w:next w:val="Normal"/>
    <w:link w:val="NoteHeadingChar"/>
    <w:rsid w:val="00A31594"/>
  </w:style>
  <w:style w:type="character" w:customStyle="1" w:styleId="NoteHeadingChar">
    <w:name w:val="Note Heading Char"/>
    <w:link w:val="NoteHeading"/>
    <w:semiHidden/>
    <w:locked/>
    <w:rsid w:val="00A31594"/>
    <w:rPr>
      <w:rFonts w:ascii="CG Times" w:hAnsi="CG Times"/>
      <w:color w:val="000080"/>
      <w:sz w:val="22"/>
      <w:lang w:val="en-US" w:eastAsia="en-US" w:bidi="ar-SA"/>
    </w:rPr>
  </w:style>
  <w:style w:type="paragraph" w:styleId="PlainText">
    <w:name w:val="Plain Text"/>
    <w:basedOn w:val="Normal"/>
    <w:link w:val="PlainTextChar"/>
    <w:rsid w:val="00A31594"/>
    <w:rPr>
      <w:rFonts w:ascii="Courier New" w:hAnsi="Courier New"/>
      <w:sz w:val="20"/>
    </w:rPr>
  </w:style>
  <w:style w:type="character" w:customStyle="1" w:styleId="PlainTextChar">
    <w:name w:val="Plain Text Char"/>
    <w:link w:val="PlainText"/>
    <w:semiHidden/>
    <w:locked/>
    <w:rsid w:val="00A31594"/>
    <w:rPr>
      <w:rFonts w:ascii="Courier New" w:hAnsi="Courier New"/>
      <w:color w:val="000080"/>
      <w:lang w:val="en-US" w:eastAsia="en-US" w:bidi="ar-SA"/>
    </w:rPr>
  </w:style>
  <w:style w:type="paragraph" w:styleId="Salutation">
    <w:name w:val="Salutation"/>
    <w:basedOn w:val="Normal"/>
    <w:next w:val="Normal"/>
    <w:link w:val="SalutationChar"/>
    <w:rsid w:val="00A31594"/>
  </w:style>
  <w:style w:type="character" w:customStyle="1" w:styleId="SalutationChar">
    <w:name w:val="Salutation Char"/>
    <w:link w:val="Salutation"/>
    <w:semiHidden/>
    <w:locked/>
    <w:rsid w:val="00A31594"/>
    <w:rPr>
      <w:rFonts w:ascii="CG Times" w:hAnsi="CG Times"/>
      <w:color w:val="000080"/>
      <w:sz w:val="22"/>
      <w:lang w:val="en-US" w:eastAsia="en-US" w:bidi="ar-SA"/>
    </w:rPr>
  </w:style>
  <w:style w:type="paragraph" w:styleId="Signature">
    <w:name w:val="Signature"/>
    <w:basedOn w:val="Normal"/>
    <w:link w:val="SignatureChar"/>
    <w:rsid w:val="00A31594"/>
    <w:pPr>
      <w:ind w:left="4320"/>
    </w:pPr>
  </w:style>
  <w:style w:type="character" w:customStyle="1" w:styleId="SignatureChar">
    <w:name w:val="Signature Char"/>
    <w:link w:val="Signature"/>
    <w:semiHidden/>
    <w:locked/>
    <w:rsid w:val="00A31594"/>
    <w:rPr>
      <w:rFonts w:ascii="CG Times" w:hAnsi="CG Times"/>
      <w:color w:val="000080"/>
      <w:sz w:val="22"/>
      <w:lang w:val="en-US" w:eastAsia="en-US" w:bidi="ar-SA"/>
    </w:rPr>
  </w:style>
  <w:style w:type="paragraph" w:styleId="Subtitle">
    <w:name w:val="Subtitle"/>
    <w:basedOn w:val="Normal"/>
    <w:link w:val="SubtitleChar"/>
    <w:qFormat/>
    <w:rsid w:val="00A31594"/>
    <w:pPr>
      <w:spacing w:after="60"/>
      <w:jc w:val="center"/>
    </w:pPr>
    <w:rPr>
      <w:rFonts w:ascii="Arial" w:hAnsi="Arial"/>
    </w:rPr>
  </w:style>
  <w:style w:type="character" w:customStyle="1" w:styleId="SubtitleChar">
    <w:name w:val="Subtitle Char"/>
    <w:link w:val="Subtitle"/>
    <w:locked/>
    <w:rsid w:val="00A31594"/>
    <w:rPr>
      <w:rFonts w:ascii="Arial" w:hAnsi="Arial"/>
      <w:color w:val="000080"/>
      <w:sz w:val="22"/>
      <w:lang w:val="en-US" w:eastAsia="en-US" w:bidi="ar-SA"/>
    </w:rPr>
  </w:style>
  <w:style w:type="paragraph" w:styleId="BalloonText">
    <w:name w:val="Balloon Text"/>
    <w:basedOn w:val="Normal"/>
    <w:link w:val="BalloonTextChar"/>
    <w:semiHidden/>
    <w:rsid w:val="00A31594"/>
    <w:rPr>
      <w:rFonts w:ascii="Tahoma" w:hAnsi="Tahoma" w:cs="Tahoma"/>
      <w:sz w:val="16"/>
      <w:szCs w:val="16"/>
    </w:rPr>
  </w:style>
  <w:style w:type="character" w:customStyle="1" w:styleId="BalloonTextChar">
    <w:name w:val="Balloon Text Char"/>
    <w:link w:val="BalloonText"/>
    <w:semiHidden/>
    <w:locked/>
    <w:rsid w:val="00A31594"/>
    <w:rPr>
      <w:rFonts w:ascii="Tahoma" w:hAnsi="Tahoma" w:cs="Tahoma"/>
      <w:color w:val="000080"/>
      <w:sz w:val="16"/>
      <w:szCs w:val="16"/>
      <w:lang w:val="en-US" w:eastAsia="en-US" w:bidi="ar-SA"/>
    </w:rPr>
  </w:style>
  <w:style w:type="paragraph" w:styleId="CommentSubject">
    <w:name w:val="annotation subject"/>
    <w:basedOn w:val="CommentText"/>
    <w:next w:val="CommentText"/>
    <w:link w:val="CommentSubjectChar"/>
    <w:semiHidden/>
    <w:rsid w:val="00A31594"/>
    <w:rPr>
      <w:b/>
      <w:bCs/>
    </w:rPr>
  </w:style>
  <w:style w:type="character" w:customStyle="1" w:styleId="CommentSubjectChar">
    <w:name w:val="Comment Subject Char"/>
    <w:link w:val="CommentSubject"/>
    <w:semiHidden/>
    <w:locked/>
    <w:rsid w:val="00A31594"/>
    <w:rPr>
      <w:rFonts w:ascii="CG Times" w:hAnsi="CG Times"/>
      <w:b/>
      <w:bCs/>
      <w:color w:val="000080"/>
      <w:lang w:val="en-US" w:eastAsia="en-US" w:bidi="ar-SA"/>
    </w:rPr>
  </w:style>
  <w:style w:type="character" w:styleId="Emphasis">
    <w:name w:val="Emphasis"/>
    <w:qFormat/>
    <w:rsid w:val="00A31594"/>
    <w:rPr>
      <w:rFonts w:cs="Times New Roman"/>
      <w:i/>
      <w:iCs/>
    </w:rPr>
  </w:style>
  <w:style w:type="character" w:styleId="Strong">
    <w:name w:val="Strong"/>
    <w:qFormat/>
    <w:rsid w:val="00A31594"/>
    <w:rPr>
      <w:rFonts w:cs="Times New Roman"/>
      <w:b/>
      <w:bCs/>
    </w:rPr>
  </w:style>
  <w:style w:type="paragraph" w:customStyle="1" w:styleId="Parenindent">
    <w:name w:val="Parenindent"/>
    <w:basedOn w:val="Heading3"/>
    <w:rsid w:val="00A31594"/>
    <w:pPr>
      <w:widowControl w:val="0"/>
      <w:numPr>
        <w:ilvl w:val="0"/>
        <w:numId w:val="0"/>
      </w:numPr>
      <w:tabs>
        <w:tab w:val="clear" w:pos="547"/>
      </w:tabs>
      <w:overflowPunct/>
      <w:autoSpaceDE/>
      <w:autoSpaceDN/>
      <w:adjustRightInd/>
      <w:ind w:left="2160" w:hanging="720"/>
      <w:jc w:val="both"/>
      <w:textAlignment w:val="auto"/>
    </w:pPr>
    <w:rPr>
      <w:rFonts w:ascii="Arial" w:hAnsi="Arial" w:cs="Arial"/>
      <w:bCs/>
      <w:color w:val="auto"/>
      <w:sz w:val="24"/>
      <w:szCs w:val="26"/>
    </w:rPr>
  </w:style>
  <w:style w:type="character" w:styleId="CommentReference">
    <w:name w:val="annotation reference"/>
    <w:rsid w:val="00270937"/>
    <w:rPr>
      <w:sz w:val="16"/>
      <w:szCs w:val="16"/>
    </w:rPr>
  </w:style>
  <w:style w:type="paragraph" w:styleId="Index1">
    <w:name w:val="index 1"/>
    <w:basedOn w:val="Normal"/>
    <w:next w:val="Normal"/>
    <w:rsid w:val="001A2898"/>
    <w:pPr>
      <w:tabs>
        <w:tab w:val="right" w:leader="dot" w:pos="8640"/>
      </w:tabs>
      <w:ind w:left="1080" w:hanging="360"/>
    </w:pPr>
    <w:rPr>
      <w:rFonts w:ascii="Courier New" w:hAnsi="Courier New"/>
    </w:rPr>
  </w:style>
  <w:style w:type="paragraph" w:styleId="Index2">
    <w:name w:val="index 2"/>
    <w:basedOn w:val="Normal"/>
    <w:next w:val="Normal"/>
    <w:rsid w:val="001A2898"/>
    <w:pPr>
      <w:tabs>
        <w:tab w:val="clear" w:pos="547"/>
      </w:tabs>
      <w:ind w:left="480" w:hanging="240"/>
    </w:pPr>
  </w:style>
  <w:style w:type="paragraph" w:styleId="Index3">
    <w:name w:val="index 3"/>
    <w:basedOn w:val="Normal"/>
    <w:next w:val="Normal"/>
    <w:rsid w:val="001A2898"/>
    <w:pPr>
      <w:tabs>
        <w:tab w:val="clear" w:pos="547"/>
      </w:tabs>
      <w:ind w:left="720" w:hanging="240"/>
    </w:pPr>
  </w:style>
  <w:style w:type="paragraph" w:styleId="Index4">
    <w:name w:val="index 4"/>
    <w:basedOn w:val="Normal"/>
    <w:next w:val="Normal"/>
    <w:rsid w:val="001A2898"/>
    <w:pPr>
      <w:tabs>
        <w:tab w:val="clear" w:pos="547"/>
      </w:tabs>
      <w:ind w:left="960" w:hanging="240"/>
    </w:pPr>
  </w:style>
  <w:style w:type="paragraph" w:styleId="Index5">
    <w:name w:val="index 5"/>
    <w:basedOn w:val="Normal"/>
    <w:next w:val="Normal"/>
    <w:rsid w:val="001A2898"/>
    <w:pPr>
      <w:tabs>
        <w:tab w:val="clear" w:pos="547"/>
      </w:tabs>
      <w:ind w:left="1200" w:hanging="240"/>
    </w:pPr>
  </w:style>
  <w:style w:type="paragraph" w:styleId="Index6">
    <w:name w:val="index 6"/>
    <w:basedOn w:val="Normal"/>
    <w:next w:val="Normal"/>
    <w:rsid w:val="001A2898"/>
    <w:pPr>
      <w:tabs>
        <w:tab w:val="clear" w:pos="547"/>
      </w:tabs>
      <w:ind w:left="1440" w:hanging="240"/>
    </w:pPr>
  </w:style>
  <w:style w:type="paragraph" w:styleId="Index7">
    <w:name w:val="index 7"/>
    <w:basedOn w:val="Normal"/>
    <w:next w:val="Normal"/>
    <w:rsid w:val="001A2898"/>
    <w:pPr>
      <w:tabs>
        <w:tab w:val="clear" w:pos="547"/>
      </w:tabs>
      <w:ind w:left="1680" w:hanging="240"/>
    </w:pPr>
  </w:style>
  <w:style w:type="paragraph" w:styleId="Index8">
    <w:name w:val="index 8"/>
    <w:basedOn w:val="Normal"/>
    <w:next w:val="Normal"/>
    <w:rsid w:val="001A2898"/>
    <w:pPr>
      <w:tabs>
        <w:tab w:val="clear" w:pos="547"/>
      </w:tabs>
      <w:ind w:left="1920" w:hanging="240"/>
    </w:pPr>
  </w:style>
  <w:style w:type="paragraph" w:styleId="Index9">
    <w:name w:val="index 9"/>
    <w:basedOn w:val="Normal"/>
    <w:next w:val="Normal"/>
    <w:rsid w:val="001A2898"/>
    <w:pPr>
      <w:tabs>
        <w:tab w:val="clear" w:pos="547"/>
      </w:tabs>
      <w:ind w:left="2160" w:hanging="240"/>
    </w:pPr>
  </w:style>
  <w:style w:type="paragraph" w:styleId="IndexHeading">
    <w:name w:val="index heading"/>
    <w:basedOn w:val="Normal"/>
    <w:next w:val="Index1"/>
    <w:rsid w:val="001A2898"/>
    <w:rPr>
      <w:rFonts w:ascii="Arial" w:hAnsi="Arial"/>
      <w:b/>
    </w:rPr>
  </w:style>
  <w:style w:type="paragraph" w:styleId="TableofAuthorities">
    <w:name w:val="table of authorities"/>
    <w:basedOn w:val="Normal"/>
    <w:next w:val="Normal"/>
    <w:rsid w:val="001A2898"/>
    <w:pPr>
      <w:tabs>
        <w:tab w:val="clear" w:pos="547"/>
      </w:tabs>
      <w:ind w:left="240" w:hanging="240"/>
    </w:pPr>
  </w:style>
  <w:style w:type="paragraph" w:styleId="TableofFigures">
    <w:name w:val="table of figures"/>
    <w:basedOn w:val="Normal"/>
    <w:next w:val="Normal"/>
    <w:rsid w:val="001A2898"/>
    <w:pPr>
      <w:tabs>
        <w:tab w:val="clear" w:pos="547"/>
      </w:tabs>
      <w:ind w:left="480" w:hanging="480"/>
    </w:pPr>
  </w:style>
  <w:style w:type="paragraph" w:styleId="TOC1">
    <w:name w:val="toc 1"/>
    <w:basedOn w:val="Normal"/>
    <w:next w:val="Normal"/>
    <w:rsid w:val="001A2898"/>
    <w:pPr>
      <w:tabs>
        <w:tab w:val="clear" w:pos="547"/>
      </w:tabs>
    </w:pPr>
  </w:style>
  <w:style w:type="paragraph" w:styleId="TOC2">
    <w:name w:val="toc 2"/>
    <w:basedOn w:val="Normal"/>
    <w:next w:val="Normal"/>
    <w:rsid w:val="001A2898"/>
    <w:pPr>
      <w:tabs>
        <w:tab w:val="clear" w:pos="547"/>
      </w:tabs>
      <w:ind w:left="240"/>
    </w:pPr>
  </w:style>
  <w:style w:type="paragraph" w:styleId="TOC3">
    <w:name w:val="toc 3"/>
    <w:basedOn w:val="Normal"/>
    <w:next w:val="Normal"/>
    <w:rsid w:val="001A2898"/>
    <w:pPr>
      <w:tabs>
        <w:tab w:val="clear" w:pos="547"/>
      </w:tabs>
      <w:ind w:left="480"/>
    </w:pPr>
  </w:style>
  <w:style w:type="paragraph" w:styleId="TOC4">
    <w:name w:val="toc 4"/>
    <w:basedOn w:val="Normal"/>
    <w:next w:val="Normal"/>
    <w:rsid w:val="001A2898"/>
    <w:pPr>
      <w:tabs>
        <w:tab w:val="clear" w:pos="547"/>
      </w:tabs>
      <w:ind w:left="720"/>
    </w:pPr>
  </w:style>
  <w:style w:type="paragraph" w:styleId="TOC5">
    <w:name w:val="toc 5"/>
    <w:basedOn w:val="Normal"/>
    <w:next w:val="Normal"/>
    <w:rsid w:val="001A2898"/>
    <w:pPr>
      <w:tabs>
        <w:tab w:val="clear" w:pos="547"/>
      </w:tabs>
      <w:ind w:left="960"/>
    </w:pPr>
  </w:style>
  <w:style w:type="paragraph" w:styleId="TOC6">
    <w:name w:val="toc 6"/>
    <w:basedOn w:val="Normal"/>
    <w:next w:val="Normal"/>
    <w:rsid w:val="001A2898"/>
    <w:pPr>
      <w:tabs>
        <w:tab w:val="clear" w:pos="547"/>
      </w:tabs>
      <w:ind w:left="1200"/>
    </w:pPr>
  </w:style>
  <w:style w:type="paragraph" w:styleId="TOC7">
    <w:name w:val="toc 7"/>
    <w:basedOn w:val="Normal"/>
    <w:next w:val="Normal"/>
    <w:rsid w:val="001A2898"/>
    <w:pPr>
      <w:tabs>
        <w:tab w:val="clear" w:pos="547"/>
      </w:tabs>
      <w:ind w:left="1440"/>
    </w:pPr>
  </w:style>
  <w:style w:type="paragraph" w:styleId="TOC8">
    <w:name w:val="toc 8"/>
    <w:basedOn w:val="Normal"/>
    <w:next w:val="Normal"/>
    <w:rsid w:val="001A2898"/>
    <w:pPr>
      <w:tabs>
        <w:tab w:val="clear" w:pos="547"/>
      </w:tabs>
      <w:ind w:left="1680"/>
    </w:pPr>
  </w:style>
  <w:style w:type="paragraph" w:styleId="TOC9">
    <w:name w:val="toc 9"/>
    <w:basedOn w:val="Normal"/>
    <w:next w:val="Normal"/>
    <w:rsid w:val="001A2898"/>
    <w:pPr>
      <w:tabs>
        <w:tab w:val="clear" w:pos="547"/>
      </w:tabs>
      <w:ind w:left="1920"/>
    </w:pPr>
  </w:style>
  <w:style w:type="table" w:styleId="TableGrid">
    <w:name w:val="Table Grid"/>
    <w:basedOn w:val="TableNormal"/>
    <w:rsid w:val="001A2898"/>
    <w:pPr>
      <w:tabs>
        <w:tab w:val="left" w:pos="547"/>
      </w:tabs>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1A2898"/>
    <w:rPr>
      <w:vertAlign w:val="superscript"/>
    </w:rPr>
  </w:style>
  <w:style w:type="numbering" w:styleId="111111">
    <w:name w:val="Outline List 2"/>
    <w:basedOn w:val="NoList"/>
    <w:rsid w:val="001A2898"/>
    <w:pPr>
      <w:numPr>
        <w:numId w:val="43"/>
      </w:numPr>
    </w:pPr>
  </w:style>
  <w:style w:type="paragraph" w:customStyle="1" w:styleId="SecondIndent">
    <w:name w:val="Second Indent"/>
    <w:basedOn w:val="Normal"/>
    <w:rsid w:val="001A2898"/>
    <w:pPr>
      <w:tabs>
        <w:tab w:val="clear" w:pos="547"/>
        <w:tab w:val="left" w:pos="720"/>
      </w:tabs>
      <w:overflowPunct/>
      <w:ind w:left="1440" w:hanging="1440"/>
      <w:textAlignment w:val="auto"/>
    </w:pPr>
    <w:rPr>
      <w:rFonts w:ascii="CG Times (W1)" w:eastAsia="MS Mincho" w:hAnsi="CG Times (W1)" w:cs="CG Times (W1)"/>
      <w:color w:val="auto"/>
      <w:sz w:val="24"/>
      <w:szCs w:val="24"/>
      <w:lang w:eastAsia="ja-JP"/>
    </w:rPr>
  </w:style>
  <w:style w:type="character" w:customStyle="1" w:styleId="DeltaViewInsertion">
    <w:name w:val="DeltaView Insertion"/>
    <w:rsid w:val="001A2898"/>
    <w:rPr>
      <w:color w:val="000000"/>
      <w:spacing w:val="0"/>
      <w:u w:val="double"/>
    </w:rPr>
  </w:style>
  <w:style w:type="paragraph" w:customStyle="1" w:styleId="corp1l3">
    <w:name w:val="corp1l3"/>
    <w:basedOn w:val="Normal"/>
    <w:rsid w:val="001A2898"/>
    <w:pPr>
      <w:tabs>
        <w:tab w:val="clear" w:pos="547"/>
      </w:tabs>
      <w:overflowPunct/>
      <w:autoSpaceDE/>
      <w:autoSpaceDN/>
      <w:adjustRightInd/>
      <w:spacing w:before="100" w:beforeAutospacing="1" w:after="100" w:afterAutospacing="1"/>
      <w:textAlignment w:val="auto"/>
    </w:pPr>
    <w:rPr>
      <w:rFonts w:ascii="Times New Roman" w:hAnsi="Times New Roman"/>
      <w:color w:val="auto"/>
      <w:sz w:val="24"/>
      <w:szCs w:val="24"/>
    </w:rPr>
  </w:style>
  <w:style w:type="paragraph" w:customStyle="1" w:styleId="corp1l5">
    <w:name w:val="corp1l5"/>
    <w:basedOn w:val="Normal"/>
    <w:rsid w:val="001A2898"/>
    <w:pPr>
      <w:tabs>
        <w:tab w:val="clear" w:pos="547"/>
      </w:tabs>
      <w:overflowPunct/>
      <w:autoSpaceDE/>
      <w:autoSpaceDN/>
      <w:adjustRightInd/>
      <w:spacing w:before="100" w:beforeAutospacing="1" w:after="100" w:afterAutospacing="1"/>
      <w:textAlignment w:val="auto"/>
    </w:pPr>
    <w:rPr>
      <w:rFonts w:ascii="Times New Roman" w:hAnsi="Times New Roman"/>
      <w:color w:val="auto"/>
      <w:sz w:val="24"/>
      <w:szCs w:val="24"/>
    </w:rPr>
  </w:style>
  <w:style w:type="paragraph" w:customStyle="1" w:styleId="parenindent0">
    <w:name w:val="parenindent"/>
    <w:basedOn w:val="Normal"/>
    <w:rsid w:val="001A2898"/>
    <w:pPr>
      <w:tabs>
        <w:tab w:val="clear" w:pos="547"/>
      </w:tabs>
      <w:overflowPunct/>
      <w:autoSpaceDE/>
      <w:autoSpaceDN/>
      <w:adjustRightInd/>
      <w:spacing w:before="100" w:beforeAutospacing="1" w:after="100" w:afterAutospacing="1"/>
      <w:textAlignment w:val="auto"/>
    </w:pPr>
    <w:rPr>
      <w:rFonts w:ascii="Times New Roman" w:eastAsia="Calibri" w:hAnsi="Times New Roman"/>
      <w:color w:val="auto"/>
      <w:sz w:val="24"/>
      <w:szCs w:val="24"/>
    </w:rPr>
  </w:style>
  <w:style w:type="paragraph" w:customStyle="1" w:styleId="Default">
    <w:name w:val="Default"/>
    <w:uiPriority w:val="99"/>
    <w:rsid w:val="00E22347"/>
    <w:pPr>
      <w:autoSpaceDE w:val="0"/>
      <w:autoSpaceDN w:val="0"/>
      <w:adjustRightInd w:val="0"/>
    </w:pPr>
    <w:rPr>
      <w:color w:val="000000"/>
      <w:sz w:val="24"/>
      <w:szCs w:val="24"/>
      <w:lang w:eastAsia="ja-JP"/>
    </w:rPr>
  </w:style>
  <w:style w:type="character" w:styleId="EndnoteReference">
    <w:name w:val="endnote reference"/>
    <w:uiPriority w:val="99"/>
    <w:unhideWhenUsed/>
    <w:rsid w:val="00E22347"/>
    <w:rPr>
      <w:vertAlign w:val="superscript"/>
    </w:rPr>
  </w:style>
  <w:style w:type="paragraph" w:styleId="ListParagraph">
    <w:name w:val="List Paragraph"/>
    <w:basedOn w:val="Normal"/>
    <w:uiPriority w:val="34"/>
    <w:qFormat/>
    <w:rsid w:val="00E44F84"/>
    <w:pPr>
      <w:ind w:left="720"/>
      <w:contextualSpacing/>
    </w:pPr>
  </w:style>
  <w:style w:type="paragraph" w:styleId="Revision">
    <w:name w:val="Revision"/>
    <w:hidden/>
    <w:uiPriority w:val="99"/>
    <w:semiHidden/>
    <w:rsid w:val="00D61AEE"/>
    <w:rPr>
      <w:rFonts w:ascii="CG Times" w:eastAsia="Times New Roman" w:hAnsi="CG Times"/>
      <w:color w:val="0000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451151">
      <w:bodyDiv w:val="1"/>
      <w:marLeft w:val="0"/>
      <w:marRight w:val="0"/>
      <w:marTop w:val="0"/>
      <w:marBottom w:val="0"/>
      <w:divBdr>
        <w:top w:val="none" w:sz="0" w:space="0" w:color="auto"/>
        <w:left w:val="none" w:sz="0" w:space="0" w:color="auto"/>
        <w:bottom w:val="none" w:sz="0" w:space="0" w:color="auto"/>
        <w:right w:val="none" w:sz="0" w:space="0" w:color="auto"/>
      </w:divBdr>
    </w:div>
    <w:div w:id="793986165">
      <w:bodyDiv w:val="1"/>
      <w:marLeft w:val="0"/>
      <w:marRight w:val="0"/>
      <w:marTop w:val="0"/>
      <w:marBottom w:val="0"/>
      <w:divBdr>
        <w:top w:val="none" w:sz="0" w:space="0" w:color="auto"/>
        <w:left w:val="none" w:sz="0" w:space="0" w:color="auto"/>
        <w:bottom w:val="none" w:sz="0" w:space="0" w:color="auto"/>
        <w:right w:val="none" w:sz="0" w:space="0" w:color="auto"/>
      </w:divBdr>
    </w:div>
    <w:div w:id="1299651475">
      <w:bodyDiv w:val="1"/>
      <w:marLeft w:val="0"/>
      <w:marRight w:val="0"/>
      <w:marTop w:val="0"/>
      <w:marBottom w:val="0"/>
      <w:divBdr>
        <w:top w:val="none" w:sz="0" w:space="0" w:color="auto"/>
        <w:left w:val="none" w:sz="0" w:space="0" w:color="auto"/>
        <w:bottom w:val="none" w:sz="0" w:space="0" w:color="auto"/>
        <w:right w:val="none" w:sz="0" w:space="0" w:color="auto"/>
      </w:divBdr>
    </w:div>
    <w:div w:id="1701974435">
      <w:bodyDiv w:val="1"/>
      <w:marLeft w:val="0"/>
      <w:marRight w:val="0"/>
      <w:marTop w:val="0"/>
      <w:marBottom w:val="0"/>
      <w:divBdr>
        <w:top w:val="none" w:sz="0" w:space="0" w:color="auto"/>
        <w:left w:val="none" w:sz="0" w:space="0" w:color="auto"/>
        <w:bottom w:val="none" w:sz="0" w:space="0" w:color="auto"/>
        <w:right w:val="none" w:sz="0" w:space="0" w:color="auto"/>
      </w:divBdr>
    </w:div>
    <w:div w:id="1736395576">
      <w:bodyDiv w:val="1"/>
      <w:marLeft w:val="0"/>
      <w:marRight w:val="0"/>
      <w:marTop w:val="0"/>
      <w:marBottom w:val="0"/>
      <w:divBdr>
        <w:top w:val="none" w:sz="0" w:space="0" w:color="auto"/>
        <w:left w:val="none" w:sz="0" w:space="0" w:color="auto"/>
        <w:bottom w:val="none" w:sz="0" w:space="0" w:color="auto"/>
        <w:right w:val="none" w:sz="0" w:space="0" w:color="auto"/>
      </w:divBdr>
    </w:div>
    <w:div w:id="1738243264">
      <w:bodyDiv w:val="1"/>
      <w:marLeft w:val="0"/>
      <w:marRight w:val="0"/>
      <w:marTop w:val="0"/>
      <w:marBottom w:val="0"/>
      <w:divBdr>
        <w:top w:val="none" w:sz="0" w:space="0" w:color="auto"/>
        <w:left w:val="none" w:sz="0" w:space="0" w:color="auto"/>
        <w:bottom w:val="none" w:sz="0" w:space="0" w:color="auto"/>
        <w:right w:val="none" w:sz="0" w:space="0" w:color="auto"/>
      </w:divBdr>
    </w:div>
    <w:div w:id="174544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43B5C32743624B98C4B006C3D67C12" ma:contentTypeVersion="3" ma:contentTypeDescription="Create a new document." ma:contentTypeScope="" ma:versionID="07c4a8b75c0a21d8081f750094399874">
  <xsd:schema xmlns:xsd="http://www.w3.org/2001/XMLSchema" xmlns:xs="http://www.w3.org/2001/XMLSchema" xmlns:p="http://schemas.microsoft.com/office/2006/metadata/properties" xmlns:ns2="3c194807-ed71-4349-902d-1632284b062d" targetNamespace="http://schemas.microsoft.com/office/2006/metadata/properties" ma:root="true" ma:fieldsID="b97df309532b2f308559f10bbdc25b41" ns2:_="">
    <xsd:import namespace="3c194807-ed71-4349-902d-1632284b062d"/>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Props1.xml><?xml version="1.0" encoding="utf-8"?>
<ds:datastoreItem xmlns:ds="http://schemas.openxmlformats.org/officeDocument/2006/customXml" ds:itemID="{F670C469-5591-4CD0-9249-170428A4309F}">
  <ds:schemaRefs>
    <ds:schemaRef ds:uri="http://schemas.microsoft.com/sharepoint/v3/contenttype/forms"/>
  </ds:schemaRefs>
</ds:datastoreItem>
</file>

<file path=customXml/itemProps2.xml><?xml version="1.0" encoding="utf-8"?>
<ds:datastoreItem xmlns:ds="http://schemas.openxmlformats.org/officeDocument/2006/customXml" ds:itemID="{8BE6DC85-3EB8-4424-9D25-D2E1B58A9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B48AB4-EB01-4105-9D7B-F0640E054CE0}">
  <ds:schemaRefs>
    <ds:schemaRef ds:uri="http://schemas.openxmlformats.org/officeDocument/2006/bibliography"/>
  </ds:schemaRefs>
</ds:datastoreItem>
</file>

<file path=customXml/itemProps4.xml><?xml version="1.0" encoding="utf-8"?>
<ds:datastoreItem xmlns:ds="http://schemas.openxmlformats.org/officeDocument/2006/customXml" ds:itemID="{561FFE00-F70B-466E-9723-791B49031F9C}">
  <ds:schemaRefs>
    <ds:schemaRef ds:uri="http://schemas.microsoft.com/office/2006/metadata/properties"/>
    <ds:schemaRef ds:uri="http://schemas.microsoft.com/office/infopath/2007/PartnerControls"/>
    <ds:schemaRef ds:uri="3c194807-ed71-4349-902d-1632284b062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14949</Words>
  <Characters>85213</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2021-06-30T22:17:00Z</dcterms:created>
  <dcterms:modified xsi:type="dcterms:W3CDTF">2021-06-30T22:17:00Z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0x010100F543B5C32743624B98C4B006C3D67C12</vt:lpwstr>
  </property>
</Properties>
</file>